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CF977D" w14:textId="77777777" w:rsidR="00064609" w:rsidRDefault="00064609" w:rsidP="00917812">
      <w:pPr>
        <w:pStyle w:val="Heading2"/>
        <w:rPr>
          <w:rStyle w:val="normaltextrun"/>
          <w:rFonts w:ascii="Arial" w:hAnsi="Arial"/>
          <w:b w:val="0"/>
          <w:bCs w:val="0"/>
          <w:color w:val="00B2A9"/>
          <w:szCs w:val="22"/>
        </w:rPr>
      </w:pPr>
      <w:r>
        <w:rPr>
          <w:rStyle w:val="normaltextrun"/>
          <w:rFonts w:ascii="Arial" w:hAnsi="Arial"/>
          <w:color w:val="00B2A9"/>
          <w:szCs w:val="22"/>
        </w:rPr>
        <w:t>Introduction</w:t>
      </w:r>
    </w:p>
    <w:p w14:paraId="0FF3610B" w14:textId="77777777" w:rsidR="00064609" w:rsidRPr="00064609" w:rsidRDefault="00064609" w:rsidP="000C4C14">
      <w:pPr>
        <w:pStyle w:val="BodyText"/>
        <w:rPr>
          <w:rStyle w:val="eop"/>
          <w:rFonts w:cstheme="minorHAnsi"/>
          <w:color w:val="282727"/>
          <w:sz w:val="22"/>
          <w:szCs w:val="22"/>
        </w:rPr>
      </w:pPr>
      <w:r w:rsidRPr="00064609">
        <w:rPr>
          <w:rStyle w:val="normaltextrun"/>
          <w:rFonts w:cstheme="minorHAnsi"/>
          <w:color w:val="282727"/>
          <w:sz w:val="22"/>
          <w:szCs w:val="22"/>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06DE932E" w14:textId="77777777" w:rsidR="00064609" w:rsidRPr="00064609" w:rsidRDefault="00064609" w:rsidP="000C4C14">
      <w:pPr>
        <w:pStyle w:val="BodyText"/>
        <w:rPr>
          <w:rStyle w:val="normaltextrun"/>
          <w:rFonts w:cstheme="minorHAnsi"/>
          <w:color w:val="282727"/>
          <w:sz w:val="22"/>
          <w:szCs w:val="22"/>
        </w:rPr>
      </w:pPr>
      <w:r w:rsidRPr="00064609">
        <w:rPr>
          <w:rStyle w:val="normaltextrun"/>
          <w:rFonts w:cstheme="minorHAnsi"/>
          <w:color w:val="282727"/>
          <w:sz w:val="22"/>
          <w:szCs w:val="22"/>
        </w:rPr>
        <w:t>DELWP Regional staff have been working with stakeholders on actions to conserve biodiversity in specific landscapes, informed by the best available science and local knowledge.</w:t>
      </w:r>
    </w:p>
    <w:p w14:paraId="23C0F752" w14:textId="77777777" w:rsidR="00064609" w:rsidRPr="00064609" w:rsidRDefault="00064609" w:rsidP="000C4C14">
      <w:pPr>
        <w:pStyle w:val="BodyText"/>
        <w:rPr>
          <w:rFonts w:cstheme="minorHAnsi"/>
          <w:color w:val="282727"/>
          <w:sz w:val="22"/>
          <w:szCs w:val="22"/>
        </w:rPr>
      </w:pPr>
      <w:r w:rsidRPr="00064609">
        <w:rPr>
          <w:rStyle w:val="normaltextrun"/>
          <w:rFonts w:cstheme="minorHAnsi"/>
          <w:color w:val="282727"/>
          <w:sz w:val="22"/>
          <w:szCs w:val="22"/>
        </w:rPr>
        <w:t>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w:t>
      </w:r>
    </w:p>
    <w:p w14:paraId="3CDCD3B0" w14:textId="77777777" w:rsidR="00064609" w:rsidRPr="00064609" w:rsidRDefault="00064609" w:rsidP="000C4C14">
      <w:pPr>
        <w:pStyle w:val="BodyText"/>
        <w:rPr>
          <w:rStyle w:val="eop"/>
          <w:rFonts w:cstheme="minorHAnsi"/>
          <w:color w:val="282727"/>
          <w:sz w:val="22"/>
          <w:szCs w:val="22"/>
        </w:rPr>
      </w:pPr>
      <w:r w:rsidRPr="00064609">
        <w:rPr>
          <w:rStyle w:val="normaltextrun"/>
          <w:rFonts w:cstheme="minorHAnsi"/>
          <w:color w:val="282727"/>
          <w:sz w:val="22"/>
          <w:szCs w:val="22"/>
        </w:rPr>
        <w:t xml:space="preserve">Further information and the </w:t>
      </w:r>
      <w:hyperlink r:id="rId13" w:tgtFrame="_blank" w:history="1">
        <w:r w:rsidRPr="00064609">
          <w:rPr>
            <w:rStyle w:val="normaltextrun"/>
            <w:rFonts w:cstheme="minorHAnsi"/>
            <w:color w:val="282727"/>
            <w:sz w:val="22"/>
            <w:szCs w:val="22"/>
            <w:u w:val="single"/>
          </w:rPr>
          <w:t>full list of Fact Sheets</w:t>
        </w:r>
      </w:hyperlink>
      <w:r w:rsidRPr="00064609">
        <w:rPr>
          <w:rStyle w:val="normaltextrun"/>
          <w:rFonts w:cstheme="minorHAnsi"/>
          <w:color w:val="282727"/>
          <w:sz w:val="22"/>
          <w:szCs w:val="22"/>
        </w:rPr>
        <w:t xml:space="preserve"> is available on the Department’s Environment website.</w:t>
      </w:r>
    </w:p>
    <w:p w14:paraId="24FC815B" w14:textId="6C3FDCBE" w:rsidR="007018C5" w:rsidRPr="00956390" w:rsidRDefault="00917812" w:rsidP="007018C5">
      <w:pPr>
        <w:pStyle w:val="Heading2"/>
        <w:numPr>
          <w:ilvl w:val="0"/>
          <w:numId w:val="0"/>
        </w:numPr>
        <w:rPr>
          <w:rFonts w:cstheme="minorHAnsi"/>
          <w:szCs w:val="22"/>
        </w:rPr>
      </w:pPr>
      <w:r>
        <w:rPr>
          <w:rFonts w:cstheme="minorHAnsi"/>
          <w:szCs w:val="22"/>
        </w:rPr>
        <w:t>Landscape d</w:t>
      </w:r>
      <w:r w:rsidR="007018C5" w:rsidRPr="00956390">
        <w:rPr>
          <w:rFonts w:cstheme="minorHAnsi"/>
          <w:szCs w:val="22"/>
        </w:rPr>
        <w:t>escription</w:t>
      </w:r>
    </w:p>
    <w:p w14:paraId="7EB7AA69" w14:textId="066A9558" w:rsidR="009B53D8" w:rsidRPr="00064609" w:rsidRDefault="005C6ED7" w:rsidP="009B53D8">
      <w:pPr>
        <w:pStyle w:val="BodyText"/>
        <w:rPr>
          <w:rFonts w:cstheme="minorHAnsi"/>
          <w:sz w:val="22"/>
          <w:szCs w:val="22"/>
        </w:rPr>
      </w:pPr>
      <w:r w:rsidRPr="00064609">
        <w:rPr>
          <w:rFonts w:cstheme="minorHAnsi"/>
          <w:sz w:val="22"/>
          <w:szCs w:val="22"/>
        </w:rPr>
        <w:t xml:space="preserve">The </w:t>
      </w:r>
      <w:r w:rsidR="00AB7916" w:rsidRPr="00064609">
        <w:rPr>
          <w:rFonts w:cstheme="minorHAnsi"/>
          <w:sz w:val="22"/>
          <w:szCs w:val="22"/>
        </w:rPr>
        <w:t xml:space="preserve">Box Gum Grassy Woodland </w:t>
      </w:r>
      <w:r w:rsidR="00F72563">
        <w:rPr>
          <w:rFonts w:cstheme="minorHAnsi"/>
          <w:sz w:val="22"/>
          <w:szCs w:val="22"/>
        </w:rPr>
        <w:t>focus landscape</w:t>
      </w:r>
      <w:r w:rsidR="00AB7916" w:rsidRPr="00064609">
        <w:rPr>
          <w:rFonts w:cstheme="minorHAnsi"/>
          <w:sz w:val="22"/>
          <w:szCs w:val="22"/>
        </w:rPr>
        <w:t xml:space="preserve"> covers 242,118 hectares</w:t>
      </w:r>
      <w:r w:rsidR="00064609">
        <w:rPr>
          <w:rFonts w:cstheme="minorHAnsi"/>
          <w:sz w:val="22"/>
          <w:szCs w:val="22"/>
        </w:rPr>
        <w:t>.</w:t>
      </w:r>
      <w:r w:rsidR="00220BDB">
        <w:rPr>
          <w:rFonts w:cstheme="minorHAnsi"/>
          <w:sz w:val="22"/>
          <w:szCs w:val="22"/>
        </w:rPr>
        <w:t xml:space="preserve">  A </w:t>
      </w:r>
      <w:r w:rsidR="004C2F16" w:rsidRPr="00064609">
        <w:rPr>
          <w:rFonts w:cstheme="minorHAnsi"/>
          <w:sz w:val="22"/>
          <w:szCs w:val="22"/>
        </w:rPr>
        <w:t xml:space="preserve">total of 27% of this </w:t>
      </w:r>
      <w:r w:rsidR="00220BDB">
        <w:rPr>
          <w:rFonts w:cstheme="minorHAnsi"/>
          <w:sz w:val="22"/>
          <w:szCs w:val="22"/>
        </w:rPr>
        <w:t>landscape is</w:t>
      </w:r>
      <w:r w:rsidR="004C2F16" w:rsidRPr="00064609">
        <w:rPr>
          <w:rFonts w:cstheme="minorHAnsi"/>
          <w:sz w:val="22"/>
          <w:szCs w:val="22"/>
        </w:rPr>
        <w:t xml:space="preserve"> covered by native vegetation, and 8% </w:t>
      </w:r>
      <w:r w:rsidR="00220BDB">
        <w:rPr>
          <w:rFonts w:cstheme="minorHAnsi"/>
          <w:sz w:val="22"/>
          <w:szCs w:val="22"/>
        </w:rPr>
        <w:t xml:space="preserve">is </w:t>
      </w:r>
      <w:r w:rsidR="004C2F16" w:rsidRPr="00064609">
        <w:rPr>
          <w:rFonts w:cstheme="minorHAnsi"/>
          <w:sz w:val="22"/>
          <w:szCs w:val="22"/>
        </w:rPr>
        <w:t xml:space="preserve">listed as public land. </w:t>
      </w:r>
      <w:r w:rsidR="0091164A" w:rsidRPr="00064609">
        <w:rPr>
          <w:rFonts w:cstheme="minorHAnsi"/>
          <w:sz w:val="22"/>
          <w:szCs w:val="22"/>
          <w:shd w:val="clear" w:color="auto" w:fill="FFFFFF"/>
        </w:rPr>
        <w:t>Protection and enhancement of priority areas</w:t>
      </w:r>
      <w:r w:rsidR="00220BDB">
        <w:rPr>
          <w:rFonts w:cstheme="minorHAnsi"/>
          <w:sz w:val="22"/>
          <w:szCs w:val="22"/>
          <w:shd w:val="clear" w:color="auto" w:fill="FFFFFF"/>
        </w:rPr>
        <w:t xml:space="preserve"> and remnant vegetation</w:t>
      </w:r>
      <w:r w:rsidR="0091164A" w:rsidRPr="00064609">
        <w:rPr>
          <w:rFonts w:cstheme="minorHAnsi"/>
          <w:sz w:val="22"/>
          <w:szCs w:val="22"/>
          <w:shd w:val="clear" w:color="auto" w:fill="FFFFFF"/>
        </w:rPr>
        <w:t xml:space="preserve"> are of great importance within this fragmented landscape. Paddock tree protection and </w:t>
      </w:r>
      <w:r w:rsidR="00B24BDC">
        <w:rPr>
          <w:rFonts w:cstheme="minorHAnsi"/>
          <w:sz w:val="22"/>
          <w:szCs w:val="22"/>
          <w:shd w:val="clear" w:color="auto" w:fill="FFFFFF"/>
        </w:rPr>
        <w:t xml:space="preserve">remnant enhancement </w:t>
      </w:r>
      <w:r w:rsidR="0091164A" w:rsidRPr="00064609">
        <w:rPr>
          <w:rFonts w:cstheme="minorHAnsi"/>
          <w:sz w:val="22"/>
          <w:szCs w:val="22"/>
          <w:shd w:val="clear" w:color="auto" w:fill="FFFFFF"/>
        </w:rPr>
        <w:t>is</w:t>
      </w:r>
      <w:r w:rsidR="00B24BDC">
        <w:rPr>
          <w:rFonts w:cstheme="minorHAnsi"/>
          <w:sz w:val="22"/>
          <w:szCs w:val="22"/>
          <w:shd w:val="clear" w:color="auto" w:fill="FFFFFF"/>
        </w:rPr>
        <w:t xml:space="preserve"> extremely</w:t>
      </w:r>
      <w:r w:rsidR="0091164A" w:rsidRPr="00064609">
        <w:rPr>
          <w:rFonts w:cstheme="minorHAnsi"/>
          <w:sz w:val="22"/>
          <w:szCs w:val="22"/>
          <w:shd w:val="clear" w:color="auto" w:fill="FFFFFF"/>
        </w:rPr>
        <w:t xml:space="preserve"> important, as these </w:t>
      </w:r>
      <w:r w:rsidR="00B24BDC">
        <w:rPr>
          <w:rFonts w:cstheme="minorHAnsi"/>
          <w:sz w:val="22"/>
          <w:szCs w:val="22"/>
          <w:shd w:val="clear" w:color="auto" w:fill="FFFFFF"/>
        </w:rPr>
        <w:t xml:space="preserve">elements </w:t>
      </w:r>
      <w:r w:rsidR="0091164A" w:rsidRPr="00064609">
        <w:rPr>
          <w:rFonts w:cstheme="minorHAnsi"/>
          <w:sz w:val="22"/>
          <w:szCs w:val="22"/>
          <w:shd w:val="clear" w:color="auto" w:fill="FFFFFF"/>
        </w:rPr>
        <w:t>act as refuges for biodiversity</w:t>
      </w:r>
      <w:r w:rsidR="00A10012">
        <w:rPr>
          <w:rFonts w:cstheme="minorHAnsi"/>
          <w:sz w:val="22"/>
          <w:szCs w:val="22"/>
          <w:shd w:val="clear" w:color="auto" w:fill="FFFFFF"/>
        </w:rPr>
        <w:t xml:space="preserve"> and create connectivity within the landscape</w:t>
      </w:r>
      <w:r w:rsidR="0091164A" w:rsidRPr="00064609">
        <w:rPr>
          <w:rFonts w:cstheme="minorHAnsi"/>
          <w:sz w:val="22"/>
          <w:szCs w:val="22"/>
          <w:shd w:val="clear" w:color="auto" w:fill="FFFFFF"/>
        </w:rPr>
        <w:t>.</w:t>
      </w:r>
    </w:p>
    <w:p w14:paraId="2B72E474" w14:textId="77777777" w:rsidR="0054790D" w:rsidRPr="00956390" w:rsidRDefault="0054790D" w:rsidP="0054790D">
      <w:pPr>
        <w:pStyle w:val="Heading2"/>
        <w:rPr>
          <w:rFonts w:cstheme="minorBidi"/>
        </w:rPr>
      </w:pPr>
      <w:r w:rsidRPr="7FD1ABAB">
        <w:rPr>
          <w:rFonts w:cstheme="minorBidi"/>
        </w:rPr>
        <w:t>Cultural importance</w:t>
      </w:r>
    </w:p>
    <w:p w14:paraId="49660724" w14:textId="4EBE3110" w:rsidR="7FD1ABAB" w:rsidRPr="00A10012" w:rsidRDefault="19F31252" w:rsidP="00FC56FD">
      <w:pPr>
        <w:pStyle w:val="BodyText"/>
        <w:rPr>
          <w:sz w:val="22"/>
          <w:szCs w:val="22"/>
        </w:rPr>
      </w:pPr>
      <w:r w:rsidRPr="00A10012">
        <w:rPr>
          <w:sz w:val="22"/>
          <w:szCs w:val="22"/>
        </w:rPr>
        <w:t xml:space="preserve">We recognise that the entire landscape has high cultural value for Traditional Owners. Landscapes identified as having “notable” cultural importance </w:t>
      </w:r>
      <w:r w:rsidR="006A2A2C">
        <w:rPr>
          <w:sz w:val="22"/>
          <w:szCs w:val="22"/>
        </w:rPr>
        <w:t>are</w:t>
      </w:r>
      <w:r w:rsidRPr="00A10012">
        <w:rPr>
          <w:sz w:val="22"/>
          <w:szCs w:val="22"/>
        </w:rPr>
        <w:t xml:space="preserve"> based on the density of recorded cultural heritage sites and knowledge shared by Traditional Owners. We also recognise that there are locations important to Traditional Owners not within these </w:t>
      </w:r>
      <w:r w:rsidR="006A2A2C">
        <w:rPr>
          <w:sz w:val="22"/>
          <w:szCs w:val="22"/>
        </w:rPr>
        <w:t xml:space="preserve">focus </w:t>
      </w:r>
      <w:r w:rsidRPr="00A10012">
        <w:rPr>
          <w:sz w:val="22"/>
          <w:szCs w:val="22"/>
        </w:rPr>
        <w:t xml:space="preserve">landscapes. This </w:t>
      </w:r>
      <w:r w:rsidR="0055360A">
        <w:rPr>
          <w:sz w:val="22"/>
          <w:szCs w:val="22"/>
        </w:rPr>
        <w:t>landscape</w:t>
      </w:r>
      <w:r w:rsidRPr="00A10012">
        <w:rPr>
          <w:sz w:val="22"/>
          <w:szCs w:val="22"/>
        </w:rPr>
        <w:t xml:space="preserve"> </w:t>
      </w:r>
      <w:r w:rsidR="006A2A2C">
        <w:rPr>
          <w:sz w:val="22"/>
          <w:szCs w:val="22"/>
        </w:rPr>
        <w:t>includes</w:t>
      </w:r>
      <w:r w:rsidRPr="00A10012">
        <w:rPr>
          <w:sz w:val="22"/>
          <w:szCs w:val="22"/>
        </w:rPr>
        <w:t xml:space="preserve"> </w:t>
      </w:r>
      <w:r w:rsidR="0055360A">
        <w:rPr>
          <w:sz w:val="22"/>
          <w:szCs w:val="22"/>
        </w:rPr>
        <w:t xml:space="preserve">areas </w:t>
      </w:r>
      <w:r w:rsidRPr="00A10012">
        <w:rPr>
          <w:sz w:val="22"/>
          <w:szCs w:val="22"/>
        </w:rPr>
        <w:t>within the Country of the Taungurung and Yorta Yorta Peoples</w:t>
      </w:r>
      <w:r w:rsidR="0055360A">
        <w:rPr>
          <w:sz w:val="22"/>
          <w:szCs w:val="22"/>
        </w:rPr>
        <w:t xml:space="preserve"> respectively</w:t>
      </w:r>
      <w:r w:rsidRPr="00A10012">
        <w:rPr>
          <w:sz w:val="22"/>
          <w:szCs w:val="22"/>
        </w:rPr>
        <w:t>.</w:t>
      </w:r>
    </w:p>
    <w:p w14:paraId="45B7EF1C" w14:textId="77777777" w:rsidR="0091164A" w:rsidRDefault="0091164A" w:rsidP="0091164A">
      <w:pPr>
        <w:pStyle w:val="Heading2"/>
      </w:pPr>
      <w:r>
        <w:t>Stakeholder interest</w:t>
      </w:r>
    </w:p>
    <w:p w14:paraId="08278841" w14:textId="7C974DB7" w:rsidR="00FC56FD" w:rsidRPr="000C4C14" w:rsidRDefault="00FC56FD" w:rsidP="00FC56FD">
      <w:pPr>
        <w:pStyle w:val="BodyText"/>
        <w:rPr>
          <w:sz w:val="22"/>
          <w:szCs w:val="22"/>
        </w:rPr>
      </w:pPr>
      <w:r w:rsidRPr="000C4C14">
        <w:rPr>
          <w:sz w:val="22"/>
          <w:szCs w:val="22"/>
        </w:rPr>
        <w:t xml:space="preserve">As part of the </w:t>
      </w:r>
      <w:r w:rsidR="0053139A">
        <w:rPr>
          <w:sz w:val="22"/>
          <w:szCs w:val="22"/>
        </w:rPr>
        <w:t>BRP</w:t>
      </w:r>
      <w:r w:rsidRPr="000C4C14">
        <w:rPr>
          <w:sz w:val="22"/>
          <w:szCs w:val="22"/>
        </w:rPr>
        <w:t xml:space="preserve"> process, in October 2020 stakeholders were asked to nominate focus landscapes and actions of interest. </w:t>
      </w:r>
      <w:r w:rsidR="00D26900" w:rsidRPr="000C4C14">
        <w:rPr>
          <w:sz w:val="22"/>
          <w:szCs w:val="22"/>
        </w:rPr>
        <w:t xml:space="preserve">Representatives from </w:t>
      </w:r>
      <w:r w:rsidRPr="000C4C14">
        <w:rPr>
          <w:sz w:val="22"/>
          <w:szCs w:val="22"/>
        </w:rPr>
        <w:t xml:space="preserve">DELWP, Parks Victoria, Trust for Nature, Goulburn Broken Catchment Management Authority, North East Catchment Management Authority, Taungurung Land and Waters Council, Yorta Yorta Nation Aboriginal Corporation, and the Alpine Resorts agreed on this nominated area. </w:t>
      </w:r>
    </w:p>
    <w:tbl>
      <w:tblPr>
        <w:tblStyle w:val="GridTable1Light-Accent2"/>
        <w:tblW w:w="10194" w:type="dxa"/>
        <w:tblLook w:val="04A0" w:firstRow="1" w:lastRow="0" w:firstColumn="1" w:lastColumn="0" w:noHBand="0" w:noVBand="1"/>
        <w:tblCaption w:val="Hightlight Text"/>
      </w:tblPr>
      <w:tblGrid>
        <w:gridCol w:w="1049"/>
        <w:gridCol w:w="9145"/>
      </w:tblGrid>
      <w:tr w:rsidR="00D26900" w:rsidRPr="00E55642" w14:paraId="0A96C0DC" w14:textId="77777777" w:rsidTr="003D0D95">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tcPr>
          <w:p w14:paraId="255E9E06" w14:textId="6763529D" w:rsidR="00D26900" w:rsidRPr="006A62D6" w:rsidRDefault="00D26900" w:rsidP="003D0D95">
            <w:pPr>
              <w:pStyle w:val="IntroFeatureText"/>
              <w:spacing w:line="240" w:lineRule="auto"/>
              <w:ind w:left="113" w:right="113"/>
              <w:rPr>
                <w:rFonts w:cs="Times New Roman"/>
                <w:sz w:val="22"/>
                <w:szCs w:val="22"/>
              </w:rPr>
            </w:pPr>
            <w:r w:rsidRPr="006A62D6">
              <w:rPr>
                <w:sz w:val="22"/>
                <w:szCs w:val="22"/>
              </w:rPr>
              <w:t xml:space="preserve">Habitat Distribution Models identified 106 species with more than 5% of their Victorian range in this landscape area </w:t>
            </w:r>
          </w:p>
        </w:tc>
      </w:tr>
      <w:tr w:rsidR="00D26900" w:rsidRPr="00E55642" w14:paraId="700E65C5" w14:textId="77777777" w:rsidTr="00436833">
        <w:trPr>
          <w:trHeight w:val="645"/>
        </w:trPr>
        <w:tc>
          <w:tcPr>
            <w:cnfStyle w:val="001000000000" w:firstRow="0" w:lastRow="0" w:firstColumn="1" w:lastColumn="0" w:oddVBand="0" w:evenVBand="0" w:oddHBand="0" w:evenHBand="0" w:firstRowFirstColumn="0" w:firstRowLastColumn="0" w:lastRowFirstColumn="0" w:lastRowLastColumn="0"/>
            <w:tcW w:w="1049" w:type="dxa"/>
          </w:tcPr>
          <w:p w14:paraId="7C03CE08" w14:textId="5FEA90BC" w:rsidR="00D26900" w:rsidRPr="006A62D6" w:rsidRDefault="00D26900" w:rsidP="003D0D95">
            <w:pPr>
              <w:pStyle w:val="ListParagraph"/>
              <w:spacing w:before="60" w:after="120"/>
              <w:ind w:right="113"/>
              <w:contextualSpacing w:val="0"/>
              <w:rPr>
                <w:rFonts w:cstheme="minorBidi"/>
                <w:sz w:val="22"/>
                <w:szCs w:val="22"/>
                <w:lang w:eastAsia="en-US"/>
              </w:rPr>
            </w:pPr>
            <w:r w:rsidRPr="006A62D6">
              <w:rPr>
                <w:rFonts w:cs="Times New Roman"/>
                <w:noProof/>
                <w:color w:val="504B60" w:themeColor="accent6" w:themeShade="80"/>
                <w:sz w:val="22"/>
                <w:szCs w:val="22"/>
                <w:lang w:eastAsia="en-US"/>
              </w:rPr>
              <w:drawing>
                <wp:anchor distT="0" distB="0" distL="114300" distR="114300" simplePos="0" relativeHeight="251658247" behindDoc="0" locked="0" layoutInCell="1" allowOverlap="1" wp14:anchorId="5F346B03" wp14:editId="034807CA">
                  <wp:simplePos x="0" y="0"/>
                  <wp:positionH relativeFrom="column">
                    <wp:posOffset>23749</wp:posOffset>
                  </wp:positionH>
                  <wp:positionV relativeFrom="paragraph">
                    <wp:posOffset>140970</wp:posOffset>
                  </wp:positionV>
                  <wp:extent cx="365125" cy="365125"/>
                  <wp:effectExtent l="0" t="0" r="0" b="0"/>
                  <wp:wrapSquare wrapText="bothSides"/>
                  <wp:docPr id="9" name="Graphic 9"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9145" w:type="dxa"/>
            <w:shd w:val="clear" w:color="auto" w:fill="auto"/>
          </w:tcPr>
          <w:p w14:paraId="44D1A1D4" w14:textId="612F3318" w:rsidR="00D26900" w:rsidRPr="006A62D6" w:rsidRDefault="00D26900" w:rsidP="00FD6789">
            <w:pPr>
              <w:pStyle w:val="ListParagraph"/>
              <w:spacing w:before="60" w:after="120"/>
              <w:ind w:left="0" w:right="113"/>
              <w:contextualSpacing w:val="0"/>
              <w:cnfStyle w:val="000000000000" w:firstRow="0" w:lastRow="0" w:firstColumn="0" w:lastColumn="0" w:oddVBand="0" w:evenVBand="0" w:oddHBand="0" w:evenHBand="0" w:firstRowFirstColumn="0" w:firstRowLastColumn="0" w:lastRowFirstColumn="0" w:lastRowLastColumn="0"/>
              <w:rPr>
                <w:rFonts w:cstheme="minorBidi"/>
                <w:sz w:val="22"/>
                <w:szCs w:val="22"/>
              </w:rPr>
            </w:pPr>
            <w:r w:rsidRPr="006A62D6">
              <w:rPr>
                <w:rFonts w:cstheme="minorBidi"/>
                <w:sz w:val="22"/>
                <w:szCs w:val="22"/>
                <w:lang w:eastAsia="en-US"/>
              </w:rPr>
              <w:t>According to SMP, there are 92 Plants with more than 5% of their Victorian range in this polygon, notably:</w:t>
            </w:r>
            <w:r w:rsidRPr="006A62D6">
              <w:rPr>
                <w:rFonts w:cstheme="minorBidi"/>
                <w:sz w:val="22"/>
                <w:szCs w:val="22"/>
              </w:rPr>
              <w:t xml:space="preserve"> </w:t>
            </w:r>
          </w:p>
          <w:p w14:paraId="6D21AF03" w14:textId="77777777" w:rsidR="0049054F" w:rsidRPr="00FD6789" w:rsidRDefault="00D26900" w:rsidP="00D26900">
            <w:pPr>
              <w:pStyle w:val="ListParagraph"/>
              <w:numPr>
                <w:ilvl w:val="0"/>
                <w:numId w:val="17"/>
              </w:numPr>
              <w:spacing w:before="60" w:after="120"/>
              <w:ind w:right="113"/>
              <w:contextualSpacing w:val="0"/>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6A62D6">
              <w:rPr>
                <w:rFonts w:cstheme="minorBidi"/>
                <w:sz w:val="22"/>
                <w:szCs w:val="22"/>
              </w:rPr>
              <w:t xml:space="preserve">Lace leek-orchid </w:t>
            </w:r>
            <w:r w:rsidRPr="006A62D6">
              <w:rPr>
                <w:rFonts w:cstheme="minorBidi"/>
                <w:i/>
                <w:iCs/>
                <w:sz w:val="22"/>
                <w:szCs w:val="22"/>
              </w:rPr>
              <w:t>(</w:t>
            </w:r>
            <w:r w:rsidRPr="00FD6789">
              <w:rPr>
                <w:rFonts w:cstheme="minorBidi"/>
                <w:i/>
                <w:sz w:val="22"/>
                <w:szCs w:val="22"/>
              </w:rPr>
              <w:t>Prasophyllum aff. diversiflorum (North-east))</w:t>
            </w:r>
            <w:r w:rsidRPr="00FD6789">
              <w:rPr>
                <w:rFonts w:cstheme="minorBidi"/>
                <w:sz w:val="22"/>
                <w:szCs w:val="22"/>
                <w:shd w:val="clear" w:color="auto" w:fill="F6F6F6"/>
              </w:rPr>
              <w:t xml:space="preserve"> </w:t>
            </w:r>
            <w:r w:rsidRPr="006A62D6">
              <w:rPr>
                <w:rFonts w:cstheme="minorBidi"/>
                <w:sz w:val="22"/>
                <w:szCs w:val="22"/>
              </w:rPr>
              <w:t xml:space="preserve">which is Endangered and has 42% proportional distribution, </w:t>
            </w:r>
          </w:p>
          <w:p w14:paraId="096AE2C2" w14:textId="77777777" w:rsidR="0049054F" w:rsidRPr="00FD6789" w:rsidRDefault="00D26900" w:rsidP="00D26900">
            <w:pPr>
              <w:pStyle w:val="ListParagraph"/>
              <w:numPr>
                <w:ilvl w:val="0"/>
                <w:numId w:val="17"/>
              </w:numPr>
              <w:spacing w:before="60" w:after="120"/>
              <w:ind w:right="113"/>
              <w:contextualSpacing w:val="0"/>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6A62D6">
              <w:rPr>
                <w:rFonts w:cstheme="minorBidi"/>
                <w:sz w:val="22"/>
                <w:szCs w:val="22"/>
              </w:rPr>
              <w:t>Petite Leek-orchid (</w:t>
            </w:r>
            <w:r w:rsidRPr="00FD6789">
              <w:rPr>
                <w:rFonts w:cstheme="minorBidi"/>
                <w:i/>
                <w:sz w:val="22"/>
                <w:szCs w:val="22"/>
              </w:rPr>
              <w:t>Prasophyllum aff. petilum (Murchison))</w:t>
            </w:r>
            <w:r w:rsidRPr="006A62D6">
              <w:rPr>
                <w:rFonts w:cstheme="minorBidi"/>
                <w:sz w:val="22"/>
                <w:szCs w:val="22"/>
              </w:rPr>
              <w:t xml:space="preserve"> also Endangered and with 41% proportional distribution, and </w:t>
            </w:r>
          </w:p>
          <w:p w14:paraId="54716002" w14:textId="063F8FA0" w:rsidR="00D26900" w:rsidRPr="00FD6789" w:rsidRDefault="00D26900" w:rsidP="00D26900">
            <w:pPr>
              <w:pStyle w:val="ListParagraph"/>
              <w:numPr>
                <w:ilvl w:val="0"/>
                <w:numId w:val="17"/>
              </w:numPr>
              <w:spacing w:before="60" w:after="120"/>
              <w:ind w:right="113"/>
              <w:contextualSpacing w:val="0"/>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6A62D6">
              <w:rPr>
                <w:rFonts w:cstheme="minorBidi"/>
                <w:sz w:val="22"/>
                <w:szCs w:val="22"/>
              </w:rPr>
              <w:t>Mueller Daisy (</w:t>
            </w:r>
            <w:r w:rsidRPr="00FD6789">
              <w:rPr>
                <w:rFonts w:cstheme="minorBidi"/>
                <w:i/>
                <w:sz w:val="22"/>
                <w:szCs w:val="22"/>
              </w:rPr>
              <w:t>Brachyscome muelleroides</w:t>
            </w:r>
            <w:r w:rsidRPr="006A62D6">
              <w:rPr>
                <w:rFonts w:cstheme="minorBidi"/>
                <w:sz w:val="22"/>
                <w:szCs w:val="22"/>
              </w:rPr>
              <w:t xml:space="preserve">) which is Endangered and has 39% proportional distribution. </w:t>
            </w:r>
          </w:p>
        </w:tc>
      </w:tr>
      <w:tr w:rsidR="00D26900" w:rsidRPr="00E55642" w14:paraId="11D82DAE" w14:textId="77777777" w:rsidTr="00436833">
        <w:trPr>
          <w:trHeight w:val="511"/>
        </w:trPr>
        <w:tc>
          <w:tcPr>
            <w:cnfStyle w:val="001000000000" w:firstRow="0" w:lastRow="0" w:firstColumn="1" w:lastColumn="0" w:oddVBand="0" w:evenVBand="0" w:oddHBand="0" w:evenHBand="0" w:firstRowFirstColumn="0" w:firstRowLastColumn="0" w:lastRowFirstColumn="0" w:lastRowLastColumn="0"/>
            <w:tcW w:w="1049" w:type="dxa"/>
          </w:tcPr>
          <w:p w14:paraId="332A5B7A" w14:textId="4A2D54DD" w:rsidR="00D26900" w:rsidRPr="006A62D6" w:rsidRDefault="0049054F" w:rsidP="003D0D95">
            <w:pPr>
              <w:pStyle w:val="ListParagraph"/>
              <w:spacing w:after="120" w:line="259" w:lineRule="auto"/>
              <w:contextualSpacing w:val="0"/>
              <w:rPr>
                <w:noProof/>
                <w:sz w:val="22"/>
                <w:szCs w:val="22"/>
                <w:lang w:eastAsia="en-US"/>
              </w:rPr>
            </w:pPr>
            <w:r w:rsidRPr="006A62D6">
              <w:rPr>
                <w:noProof/>
                <w:sz w:val="22"/>
                <w:szCs w:val="22"/>
                <w:lang w:eastAsia="en-US"/>
              </w:rPr>
              <w:lastRenderedPageBreak/>
              <w:drawing>
                <wp:anchor distT="0" distB="0" distL="114300" distR="114300" simplePos="0" relativeHeight="251658248" behindDoc="0" locked="0" layoutInCell="1" allowOverlap="1" wp14:anchorId="34598E42" wp14:editId="62032AE7">
                  <wp:simplePos x="0" y="0"/>
                  <wp:positionH relativeFrom="column">
                    <wp:posOffset>47117</wp:posOffset>
                  </wp:positionH>
                  <wp:positionV relativeFrom="paragraph">
                    <wp:posOffset>164211</wp:posOffset>
                  </wp:positionV>
                  <wp:extent cx="381000" cy="381000"/>
                  <wp:effectExtent l="0" t="0" r="0" b="0"/>
                  <wp:wrapSquare wrapText="bothSides"/>
                  <wp:docPr id="10" name="Graphic 10"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9145" w:type="dxa"/>
            <w:shd w:val="clear" w:color="auto" w:fill="auto"/>
          </w:tcPr>
          <w:p w14:paraId="74F7B7F5" w14:textId="7F0D670F" w:rsidR="0049054F" w:rsidRPr="006A62D6" w:rsidRDefault="00D26900" w:rsidP="0049054F">
            <w:pPr>
              <w:pStyle w:val="ListParagraph"/>
              <w:spacing w:after="120" w:line="259" w:lineRule="auto"/>
              <w:ind w:left="394" w:hanging="394"/>
              <w:contextualSpacing w:val="0"/>
              <w:cnfStyle w:val="000000000000" w:firstRow="0" w:lastRow="0" w:firstColumn="0" w:lastColumn="0" w:oddVBand="0" w:evenVBand="0" w:oddHBand="0" w:evenHBand="0" w:firstRowFirstColumn="0" w:firstRowLastColumn="0" w:lastRowFirstColumn="0" w:lastRowLastColumn="0"/>
              <w:rPr>
                <w:rFonts w:ascii="Arial" w:hAnsi="Arial"/>
                <w:sz w:val="22"/>
                <w:szCs w:val="22"/>
                <w:lang w:eastAsia="en-US"/>
              </w:rPr>
            </w:pPr>
            <w:r w:rsidRPr="006A62D6">
              <w:rPr>
                <w:rFonts w:ascii="Arial" w:hAnsi="Arial"/>
                <w:noProof/>
                <w:sz w:val="22"/>
                <w:szCs w:val="22"/>
              </w:rPr>
              <w:t xml:space="preserve">There are 3 Reptiles </w:t>
            </w:r>
            <w:r w:rsidRPr="006A62D6">
              <w:rPr>
                <w:rFonts w:ascii="Arial" w:hAnsi="Arial"/>
                <w:sz w:val="22"/>
                <w:szCs w:val="22"/>
                <w:lang w:eastAsia="en-US"/>
              </w:rPr>
              <w:t>with more than 5% of Victorian range in this polygon. These are</w:t>
            </w:r>
            <w:r w:rsidR="004C68BF">
              <w:rPr>
                <w:rFonts w:ascii="Arial" w:hAnsi="Arial"/>
                <w:sz w:val="22"/>
                <w:szCs w:val="22"/>
                <w:lang w:eastAsia="en-US"/>
              </w:rPr>
              <w:t>:</w:t>
            </w:r>
            <w:r w:rsidRPr="006A62D6">
              <w:rPr>
                <w:rFonts w:ascii="Arial" w:hAnsi="Arial"/>
                <w:sz w:val="22"/>
                <w:szCs w:val="22"/>
                <w:lang w:eastAsia="en-US"/>
              </w:rPr>
              <w:t xml:space="preserve"> </w:t>
            </w:r>
          </w:p>
          <w:p w14:paraId="03E76AE7" w14:textId="77777777" w:rsidR="0049054F" w:rsidRPr="006A62D6" w:rsidRDefault="00D26900" w:rsidP="0049054F">
            <w:pPr>
              <w:pStyle w:val="ListParagraph"/>
              <w:numPr>
                <w:ilvl w:val="0"/>
                <w:numId w:val="18"/>
              </w:numPr>
              <w:spacing w:after="120" w:line="259" w:lineRule="auto"/>
              <w:contextualSpacing w:val="0"/>
              <w:cnfStyle w:val="000000000000" w:firstRow="0" w:lastRow="0" w:firstColumn="0" w:lastColumn="0" w:oddVBand="0" w:evenVBand="0" w:oddHBand="0" w:evenHBand="0" w:firstRowFirstColumn="0" w:firstRowLastColumn="0" w:lastRowFirstColumn="0" w:lastRowLastColumn="0"/>
              <w:rPr>
                <w:sz w:val="22"/>
                <w:szCs w:val="22"/>
              </w:rPr>
            </w:pPr>
            <w:r w:rsidRPr="006A62D6">
              <w:rPr>
                <w:rFonts w:ascii="Arial" w:hAnsi="Arial"/>
                <w:sz w:val="22"/>
                <w:szCs w:val="22"/>
                <w:lang w:eastAsia="en-US"/>
              </w:rPr>
              <w:t>Southern Rainbow Skink (</w:t>
            </w:r>
            <w:r w:rsidRPr="00B51069">
              <w:rPr>
                <w:rFonts w:ascii="Arial" w:hAnsi="Arial"/>
                <w:i/>
                <w:sz w:val="22"/>
                <w:szCs w:val="22"/>
              </w:rPr>
              <w:t>Carlia tetradactyla</w:t>
            </w:r>
            <w:r w:rsidRPr="006A62D6">
              <w:rPr>
                <w:rFonts w:ascii="Arial" w:hAnsi="Arial"/>
                <w:sz w:val="22"/>
                <w:szCs w:val="22"/>
                <w:lang w:eastAsia="en-US"/>
              </w:rPr>
              <w:t xml:space="preserve">) with a 9% proportional distribution, </w:t>
            </w:r>
          </w:p>
          <w:p w14:paraId="7E63DC99" w14:textId="77777777" w:rsidR="0049054F" w:rsidRPr="006A62D6" w:rsidRDefault="00D26900" w:rsidP="0049054F">
            <w:pPr>
              <w:pStyle w:val="ListParagraph"/>
              <w:numPr>
                <w:ilvl w:val="0"/>
                <w:numId w:val="18"/>
              </w:numPr>
              <w:spacing w:after="120" w:line="259" w:lineRule="auto"/>
              <w:contextualSpacing w:val="0"/>
              <w:cnfStyle w:val="000000000000" w:firstRow="0" w:lastRow="0" w:firstColumn="0" w:lastColumn="0" w:oddVBand="0" w:evenVBand="0" w:oddHBand="0" w:evenHBand="0" w:firstRowFirstColumn="0" w:firstRowLastColumn="0" w:lastRowFirstColumn="0" w:lastRowLastColumn="0"/>
              <w:rPr>
                <w:sz w:val="22"/>
                <w:szCs w:val="22"/>
              </w:rPr>
            </w:pPr>
            <w:r w:rsidRPr="006A62D6">
              <w:rPr>
                <w:rFonts w:ascii="Arial" w:hAnsi="Arial"/>
                <w:sz w:val="22"/>
                <w:szCs w:val="22"/>
                <w:lang w:eastAsia="en-US"/>
              </w:rPr>
              <w:t>Dwyer’s Snake (</w:t>
            </w:r>
            <w:r w:rsidRPr="00B51069">
              <w:rPr>
                <w:rFonts w:ascii="Arial" w:hAnsi="Arial"/>
                <w:i/>
                <w:sz w:val="22"/>
                <w:szCs w:val="22"/>
              </w:rPr>
              <w:t>Parasuta dwyeri</w:t>
            </w:r>
            <w:r w:rsidRPr="006A62D6">
              <w:rPr>
                <w:rFonts w:ascii="Arial" w:hAnsi="Arial"/>
                <w:sz w:val="22"/>
                <w:szCs w:val="22"/>
                <w:lang w:eastAsia="en-US"/>
              </w:rPr>
              <w:t xml:space="preserve">) with 6% proportional distribution, and </w:t>
            </w:r>
          </w:p>
          <w:p w14:paraId="736326E2" w14:textId="5FFCC023" w:rsidR="00D26900" w:rsidRPr="006A62D6" w:rsidRDefault="00D26900" w:rsidP="0049054F">
            <w:pPr>
              <w:pStyle w:val="ListParagraph"/>
              <w:numPr>
                <w:ilvl w:val="0"/>
                <w:numId w:val="18"/>
              </w:numPr>
              <w:spacing w:after="120" w:line="259" w:lineRule="auto"/>
              <w:contextualSpacing w:val="0"/>
              <w:cnfStyle w:val="000000000000" w:firstRow="0" w:lastRow="0" w:firstColumn="0" w:lastColumn="0" w:oddVBand="0" w:evenVBand="0" w:oddHBand="0" w:evenHBand="0" w:firstRowFirstColumn="0" w:firstRowLastColumn="0" w:lastRowFirstColumn="0" w:lastRowLastColumn="0"/>
              <w:rPr>
                <w:sz w:val="22"/>
                <w:szCs w:val="22"/>
              </w:rPr>
            </w:pPr>
            <w:r w:rsidRPr="006A62D6">
              <w:rPr>
                <w:rFonts w:ascii="Arial" w:hAnsi="Arial"/>
                <w:sz w:val="22"/>
                <w:szCs w:val="22"/>
                <w:lang w:eastAsia="en-US"/>
              </w:rPr>
              <w:t xml:space="preserve">Woodland Blind Snake </w:t>
            </w:r>
            <w:r w:rsidRPr="006A62D6">
              <w:rPr>
                <w:rFonts w:ascii="Arial" w:hAnsi="Arial"/>
                <w:i/>
                <w:iCs/>
                <w:sz w:val="22"/>
                <w:szCs w:val="22"/>
                <w:lang w:eastAsia="en-US"/>
              </w:rPr>
              <w:t>(</w:t>
            </w:r>
            <w:r w:rsidRPr="00B51069">
              <w:rPr>
                <w:rFonts w:ascii="Arial" w:hAnsi="Arial"/>
                <w:i/>
                <w:sz w:val="22"/>
                <w:szCs w:val="22"/>
              </w:rPr>
              <w:t>Ramphotyphlops proximus</w:t>
            </w:r>
            <w:r w:rsidRPr="006A62D6">
              <w:rPr>
                <w:rFonts w:ascii="Arial" w:hAnsi="Arial"/>
                <w:sz w:val="22"/>
                <w:szCs w:val="22"/>
                <w:lang w:eastAsia="en-US"/>
              </w:rPr>
              <w:t>), which is Near Threatened, and has a proportional distribution of 5%.</w:t>
            </w:r>
          </w:p>
        </w:tc>
      </w:tr>
      <w:tr w:rsidR="00D26900" w:rsidRPr="00E55642" w14:paraId="609214CA" w14:textId="77777777" w:rsidTr="00436833">
        <w:trPr>
          <w:trHeight w:val="511"/>
        </w:trPr>
        <w:tc>
          <w:tcPr>
            <w:cnfStyle w:val="001000000000" w:firstRow="0" w:lastRow="0" w:firstColumn="1" w:lastColumn="0" w:oddVBand="0" w:evenVBand="0" w:oddHBand="0" w:evenHBand="0" w:firstRowFirstColumn="0" w:firstRowLastColumn="0" w:lastRowFirstColumn="0" w:lastRowLastColumn="0"/>
            <w:tcW w:w="1049" w:type="dxa"/>
          </w:tcPr>
          <w:p w14:paraId="6349B1B9" w14:textId="498CC122" w:rsidR="00D26900" w:rsidRPr="006A62D6" w:rsidRDefault="0049054F" w:rsidP="003D0D95">
            <w:pPr>
              <w:spacing w:after="120"/>
              <w:ind w:left="567"/>
              <w:rPr>
                <w:rFonts w:cstheme="minorBidi"/>
                <w:sz w:val="22"/>
                <w:szCs w:val="22"/>
                <w:lang w:eastAsia="en-US"/>
              </w:rPr>
            </w:pPr>
            <w:r w:rsidRPr="006A62D6">
              <w:rPr>
                <w:rFonts w:cstheme="minorHAnsi"/>
                <w:noProof/>
                <w:sz w:val="22"/>
                <w:szCs w:val="22"/>
                <w:lang w:eastAsia="en-US"/>
              </w:rPr>
              <w:drawing>
                <wp:anchor distT="0" distB="0" distL="114300" distR="114300" simplePos="0" relativeHeight="251658249" behindDoc="0" locked="0" layoutInCell="1" allowOverlap="1" wp14:anchorId="7AFF9D7A" wp14:editId="0756E527">
                  <wp:simplePos x="0" y="0"/>
                  <wp:positionH relativeFrom="column">
                    <wp:posOffset>42926</wp:posOffset>
                  </wp:positionH>
                  <wp:positionV relativeFrom="paragraph">
                    <wp:posOffset>64008</wp:posOffset>
                  </wp:positionV>
                  <wp:extent cx="365125" cy="365125"/>
                  <wp:effectExtent l="0" t="0" r="0" b="0"/>
                  <wp:wrapSquare wrapText="bothSides"/>
                  <wp:docPr id="31" name="Graphic 31"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9145" w:type="dxa"/>
            <w:shd w:val="clear" w:color="auto" w:fill="auto"/>
          </w:tcPr>
          <w:p w14:paraId="63E6C076" w14:textId="4037B883" w:rsidR="0049054F" w:rsidRPr="006A62D6" w:rsidRDefault="00D26900" w:rsidP="0049054F">
            <w:pPr>
              <w:spacing w:after="120"/>
              <w:ind w:left="394" w:hanging="394"/>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r w:rsidRPr="006A62D6">
              <w:rPr>
                <w:rFonts w:cstheme="minorBidi"/>
                <w:sz w:val="22"/>
                <w:szCs w:val="22"/>
                <w:lang w:eastAsia="en-US"/>
              </w:rPr>
              <w:t>There are 6 Birds with more than 5% of Victorian range within this polygon, which include</w:t>
            </w:r>
            <w:r w:rsidR="004C68BF">
              <w:rPr>
                <w:rFonts w:cstheme="minorBidi"/>
                <w:sz w:val="22"/>
                <w:szCs w:val="22"/>
                <w:lang w:eastAsia="en-US"/>
              </w:rPr>
              <w:t>:</w:t>
            </w:r>
          </w:p>
          <w:p w14:paraId="483BBBFF" w14:textId="7EFC5B8F" w:rsidR="0049054F" w:rsidRPr="006A62D6" w:rsidRDefault="00D26900" w:rsidP="0049054F">
            <w:pPr>
              <w:pStyle w:val="ListParagraph"/>
              <w:numPr>
                <w:ilvl w:val="0"/>
                <w:numId w:val="19"/>
              </w:numPr>
              <w:spacing w:after="120"/>
              <w:cnfStyle w:val="000000000000" w:firstRow="0" w:lastRow="0" w:firstColumn="0" w:lastColumn="0" w:oddVBand="0" w:evenVBand="0" w:oddHBand="0" w:evenHBand="0" w:firstRowFirstColumn="0" w:firstRowLastColumn="0" w:lastRowFirstColumn="0" w:lastRowLastColumn="0"/>
              <w:rPr>
                <w:rFonts w:cs="Times New Roman"/>
                <w:b/>
                <w:bCs/>
                <w:color w:val="504B60" w:themeColor="accent6" w:themeShade="80"/>
                <w:sz w:val="22"/>
                <w:szCs w:val="22"/>
                <w:lang w:eastAsia="en-US"/>
              </w:rPr>
            </w:pPr>
            <w:r w:rsidRPr="006A62D6">
              <w:rPr>
                <w:rFonts w:cstheme="minorBidi"/>
                <w:sz w:val="22"/>
                <w:szCs w:val="22"/>
                <w:lang w:eastAsia="en-US"/>
              </w:rPr>
              <w:t>Grey-crowned Babbler (</w:t>
            </w:r>
            <w:r w:rsidRPr="00B51069">
              <w:rPr>
                <w:rFonts w:cstheme="minorBidi"/>
                <w:i/>
                <w:sz w:val="22"/>
                <w:szCs w:val="22"/>
              </w:rPr>
              <w:t>Pomatostomus temporalis temporalis</w:t>
            </w:r>
            <w:r w:rsidRPr="006A62D6">
              <w:rPr>
                <w:rFonts w:cstheme="minorBidi"/>
                <w:sz w:val="22"/>
                <w:szCs w:val="22"/>
                <w:lang w:eastAsia="en-US"/>
              </w:rPr>
              <w:t xml:space="preserve">) which is Endangered with 12% proportional distribution, </w:t>
            </w:r>
          </w:p>
          <w:p w14:paraId="4CFBB6B5" w14:textId="583FB454" w:rsidR="0049054F" w:rsidRPr="006A62D6" w:rsidRDefault="00D26900" w:rsidP="0049054F">
            <w:pPr>
              <w:pStyle w:val="ListParagraph"/>
              <w:numPr>
                <w:ilvl w:val="0"/>
                <w:numId w:val="19"/>
              </w:numPr>
              <w:spacing w:after="120"/>
              <w:cnfStyle w:val="000000000000" w:firstRow="0" w:lastRow="0" w:firstColumn="0" w:lastColumn="0" w:oddVBand="0" w:evenVBand="0" w:oddHBand="0" w:evenHBand="0" w:firstRowFirstColumn="0" w:firstRowLastColumn="0" w:lastRowFirstColumn="0" w:lastRowLastColumn="0"/>
              <w:rPr>
                <w:rFonts w:cs="Times New Roman"/>
                <w:b/>
                <w:bCs/>
                <w:color w:val="504B60" w:themeColor="accent6" w:themeShade="80"/>
                <w:sz w:val="22"/>
                <w:szCs w:val="22"/>
                <w:lang w:eastAsia="en-US"/>
              </w:rPr>
            </w:pPr>
            <w:r w:rsidRPr="006A62D6">
              <w:rPr>
                <w:rFonts w:cstheme="minorBidi"/>
                <w:sz w:val="22"/>
                <w:szCs w:val="22"/>
                <w:lang w:eastAsia="en-US"/>
              </w:rPr>
              <w:t>Bush Stone-Curlew (</w:t>
            </w:r>
            <w:r w:rsidRPr="00B51069">
              <w:rPr>
                <w:rFonts w:cstheme="minorBidi"/>
                <w:i/>
                <w:sz w:val="22"/>
                <w:szCs w:val="22"/>
              </w:rPr>
              <w:t>Burhinus grallarius</w:t>
            </w:r>
            <w:r w:rsidRPr="006A62D6">
              <w:rPr>
                <w:rFonts w:cstheme="minorBidi"/>
                <w:sz w:val="22"/>
                <w:szCs w:val="22"/>
                <w:lang w:eastAsia="en-US"/>
              </w:rPr>
              <w:t xml:space="preserve">) which is Endangered with a 9% proportional distribution, and </w:t>
            </w:r>
          </w:p>
          <w:p w14:paraId="2D5D1439" w14:textId="10D1B5FF" w:rsidR="00D26900" w:rsidRPr="006A62D6" w:rsidRDefault="00D26900" w:rsidP="0049054F">
            <w:pPr>
              <w:pStyle w:val="ListParagraph"/>
              <w:numPr>
                <w:ilvl w:val="0"/>
                <w:numId w:val="19"/>
              </w:numPr>
              <w:spacing w:after="120"/>
              <w:cnfStyle w:val="000000000000" w:firstRow="0" w:lastRow="0" w:firstColumn="0" w:lastColumn="0" w:oddVBand="0" w:evenVBand="0" w:oddHBand="0" w:evenHBand="0" w:firstRowFirstColumn="0" w:firstRowLastColumn="0" w:lastRowFirstColumn="0" w:lastRowLastColumn="0"/>
              <w:rPr>
                <w:rFonts w:cs="Times New Roman"/>
                <w:b/>
                <w:bCs/>
                <w:color w:val="504B60" w:themeColor="accent6" w:themeShade="80"/>
                <w:sz w:val="22"/>
                <w:szCs w:val="22"/>
                <w:lang w:eastAsia="en-US"/>
              </w:rPr>
            </w:pPr>
            <w:r w:rsidRPr="006A62D6">
              <w:rPr>
                <w:rFonts w:cstheme="minorBidi"/>
                <w:sz w:val="22"/>
                <w:szCs w:val="22"/>
                <w:lang w:eastAsia="en-US"/>
              </w:rPr>
              <w:t>Brolga (</w:t>
            </w:r>
            <w:r w:rsidRPr="00B51069">
              <w:rPr>
                <w:rFonts w:cstheme="minorBidi"/>
                <w:i/>
                <w:sz w:val="22"/>
                <w:szCs w:val="22"/>
              </w:rPr>
              <w:t>Grus rubicunda</w:t>
            </w:r>
            <w:r w:rsidRPr="006A62D6">
              <w:rPr>
                <w:rFonts w:cstheme="minorBidi"/>
                <w:sz w:val="22"/>
                <w:szCs w:val="22"/>
                <w:lang w:eastAsia="en-US"/>
              </w:rPr>
              <w:t xml:space="preserve">) which is listed as Vulnerable and has a 6% proportional distribution. </w:t>
            </w:r>
          </w:p>
        </w:tc>
      </w:tr>
      <w:tr w:rsidR="00D26900" w:rsidRPr="00E55642" w14:paraId="6AD5BC4B" w14:textId="77777777" w:rsidTr="00436833">
        <w:trPr>
          <w:trHeight w:val="511"/>
        </w:trPr>
        <w:tc>
          <w:tcPr>
            <w:cnfStyle w:val="001000000000" w:firstRow="0" w:lastRow="0" w:firstColumn="1" w:lastColumn="0" w:oddVBand="0" w:evenVBand="0" w:oddHBand="0" w:evenHBand="0" w:firstRowFirstColumn="0" w:firstRowLastColumn="0" w:lastRowFirstColumn="0" w:lastRowLastColumn="0"/>
            <w:tcW w:w="1049" w:type="dxa"/>
          </w:tcPr>
          <w:p w14:paraId="2119B307" w14:textId="31BF079B" w:rsidR="00D26900" w:rsidRPr="006A62D6" w:rsidRDefault="0049054F" w:rsidP="003D0D95">
            <w:pPr>
              <w:spacing w:after="120"/>
              <w:ind w:left="567"/>
              <w:rPr>
                <w:rFonts w:ascii="Arial" w:hAnsi="Arial"/>
                <w:noProof/>
                <w:sz w:val="22"/>
                <w:szCs w:val="22"/>
              </w:rPr>
            </w:pPr>
            <w:r w:rsidRPr="006A62D6">
              <w:rPr>
                <w:rFonts w:ascii="Arial" w:hAnsi="Arial"/>
                <w:noProof/>
                <w:sz w:val="22"/>
                <w:szCs w:val="22"/>
              </w:rPr>
              <w:drawing>
                <wp:anchor distT="0" distB="0" distL="114300" distR="114300" simplePos="0" relativeHeight="251658250" behindDoc="1" locked="0" layoutInCell="1" allowOverlap="1" wp14:anchorId="4C384699" wp14:editId="4924E01B">
                  <wp:simplePos x="0" y="0"/>
                  <wp:positionH relativeFrom="column">
                    <wp:posOffset>12065</wp:posOffset>
                  </wp:positionH>
                  <wp:positionV relativeFrom="paragraph">
                    <wp:posOffset>9144</wp:posOffset>
                  </wp:positionV>
                  <wp:extent cx="387350" cy="387350"/>
                  <wp:effectExtent l="0" t="0" r="0" b="0"/>
                  <wp:wrapTight wrapText="bothSides">
                    <wp:wrapPolygon edited="0">
                      <wp:start x="9561" y="2125"/>
                      <wp:lineTo x="4249" y="6374"/>
                      <wp:lineTo x="1062" y="12748"/>
                      <wp:lineTo x="2125" y="19121"/>
                      <wp:lineTo x="12748" y="19121"/>
                      <wp:lineTo x="16997" y="15934"/>
                      <wp:lineTo x="19121" y="6374"/>
                      <wp:lineTo x="16997" y="2125"/>
                      <wp:lineTo x="9561" y="2125"/>
                    </wp:wrapPolygon>
                  </wp:wrapTight>
                  <wp:docPr id="11" name="Graphic 1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87350" cy="387350"/>
                          </a:xfrm>
                          <a:prstGeom prst="rect">
                            <a:avLst/>
                          </a:prstGeom>
                        </pic:spPr>
                      </pic:pic>
                    </a:graphicData>
                  </a:graphic>
                  <wp14:sizeRelH relativeFrom="margin">
                    <wp14:pctWidth>0</wp14:pctWidth>
                  </wp14:sizeRelH>
                  <wp14:sizeRelV relativeFrom="margin">
                    <wp14:pctHeight>0</wp14:pctHeight>
                  </wp14:sizeRelV>
                </wp:anchor>
              </w:drawing>
            </w:r>
          </w:p>
        </w:tc>
        <w:tc>
          <w:tcPr>
            <w:tcW w:w="9145" w:type="dxa"/>
            <w:shd w:val="clear" w:color="auto" w:fill="auto"/>
          </w:tcPr>
          <w:p w14:paraId="00FF3F55" w14:textId="77777777" w:rsidR="0049054F" w:rsidRPr="006A62D6" w:rsidRDefault="0049054F" w:rsidP="0049054F">
            <w:pPr>
              <w:spacing w:after="120"/>
              <w:ind w:left="394" w:hanging="394"/>
              <w:cnfStyle w:val="000000000000" w:firstRow="0" w:lastRow="0" w:firstColumn="0" w:lastColumn="0" w:oddVBand="0" w:evenVBand="0" w:oddHBand="0" w:evenHBand="0" w:firstRowFirstColumn="0" w:firstRowLastColumn="0" w:lastRowFirstColumn="0" w:lastRowLastColumn="0"/>
              <w:rPr>
                <w:rFonts w:ascii="Arial" w:hAnsi="Arial"/>
                <w:sz w:val="22"/>
                <w:szCs w:val="22"/>
                <w:lang w:eastAsia="en-US"/>
              </w:rPr>
            </w:pPr>
            <w:r w:rsidRPr="006A62D6">
              <w:rPr>
                <w:rFonts w:ascii="Arial" w:hAnsi="Arial"/>
                <w:sz w:val="22"/>
                <w:szCs w:val="22"/>
                <w:lang w:eastAsia="en-US"/>
              </w:rPr>
              <w:t>T</w:t>
            </w:r>
            <w:r w:rsidR="00D26900" w:rsidRPr="006A62D6">
              <w:rPr>
                <w:rFonts w:ascii="Arial" w:hAnsi="Arial"/>
                <w:sz w:val="22"/>
                <w:szCs w:val="22"/>
                <w:lang w:eastAsia="en-US"/>
              </w:rPr>
              <w:t>here are 4 Amphibians</w:t>
            </w:r>
            <w:r w:rsidR="00D26900" w:rsidRPr="006A62D6">
              <w:rPr>
                <w:rFonts w:ascii="Arial" w:hAnsi="Arial"/>
                <w:noProof/>
                <w:sz w:val="22"/>
                <w:szCs w:val="22"/>
              </w:rPr>
              <w:t xml:space="preserve"> </w:t>
            </w:r>
            <w:r w:rsidR="00D26900" w:rsidRPr="006A62D6">
              <w:rPr>
                <w:rFonts w:ascii="Arial" w:hAnsi="Arial"/>
                <w:sz w:val="22"/>
                <w:szCs w:val="22"/>
                <w:lang w:eastAsia="en-US"/>
              </w:rPr>
              <w:t>with more than 5% of Victorian range in this polygon</w:t>
            </w:r>
            <w:r w:rsidRPr="006A62D6">
              <w:rPr>
                <w:rFonts w:ascii="Arial" w:hAnsi="Arial"/>
                <w:sz w:val="22"/>
                <w:szCs w:val="22"/>
                <w:lang w:eastAsia="en-US"/>
              </w:rPr>
              <w:t>:</w:t>
            </w:r>
          </w:p>
          <w:p w14:paraId="256DF67A" w14:textId="77777777" w:rsidR="0064227F" w:rsidRPr="006A62D6" w:rsidRDefault="00D26900" w:rsidP="0049054F">
            <w:pPr>
              <w:pStyle w:val="ListParagraph"/>
              <w:numPr>
                <w:ilvl w:val="0"/>
                <w:numId w:val="20"/>
              </w:num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lang w:eastAsia="en-US"/>
              </w:rPr>
            </w:pPr>
            <w:r w:rsidRPr="006A62D6">
              <w:rPr>
                <w:rFonts w:ascii="Arial" w:hAnsi="Arial"/>
                <w:sz w:val="22"/>
                <w:szCs w:val="22"/>
                <w:lang w:eastAsia="en-US"/>
              </w:rPr>
              <w:t>Sloane’s Froglet (</w:t>
            </w:r>
            <w:r w:rsidRPr="00B51069">
              <w:rPr>
                <w:rFonts w:ascii="Arial" w:hAnsi="Arial"/>
                <w:i/>
                <w:color w:val="333333"/>
                <w:sz w:val="22"/>
                <w:szCs w:val="22"/>
              </w:rPr>
              <w:t>Crinia sloanei</w:t>
            </w:r>
            <w:r w:rsidRPr="006A62D6">
              <w:rPr>
                <w:rFonts w:ascii="Arial" w:hAnsi="Arial"/>
                <w:sz w:val="22"/>
                <w:szCs w:val="22"/>
                <w:lang w:eastAsia="en-US"/>
              </w:rPr>
              <w:t xml:space="preserve">) with 11% proportional distribution, </w:t>
            </w:r>
          </w:p>
          <w:p w14:paraId="1CEEDAD9" w14:textId="77777777" w:rsidR="0064227F" w:rsidRPr="006A62D6" w:rsidRDefault="00D26900" w:rsidP="0049054F">
            <w:pPr>
              <w:pStyle w:val="ListParagraph"/>
              <w:numPr>
                <w:ilvl w:val="0"/>
                <w:numId w:val="20"/>
              </w:num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lang w:eastAsia="en-US"/>
              </w:rPr>
            </w:pPr>
            <w:r w:rsidRPr="006A62D6">
              <w:rPr>
                <w:rFonts w:ascii="Arial" w:hAnsi="Arial"/>
                <w:sz w:val="22"/>
                <w:szCs w:val="22"/>
                <w:lang w:eastAsia="en-US"/>
              </w:rPr>
              <w:t>Giant Bullfrog (</w:t>
            </w:r>
            <w:r w:rsidRPr="006A62D6">
              <w:rPr>
                <w:rFonts w:ascii="Arial" w:hAnsi="Arial"/>
                <w:i/>
                <w:iCs/>
                <w:color w:val="333333"/>
                <w:sz w:val="22"/>
                <w:szCs w:val="22"/>
                <w:shd w:val="clear" w:color="auto" w:fill="FFFFFF"/>
              </w:rPr>
              <w:t>Limnodynastes interioris</w:t>
            </w:r>
            <w:r w:rsidRPr="006A62D6">
              <w:rPr>
                <w:rFonts w:ascii="Arial" w:hAnsi="Arial"/>
                <w:sz w:val="22"/>
                <w:szCs w:val="22"/>
                <w:lang w:eastAsia="en-US"/>
              </w:rPr>
              <w:t xml:space="preserve">) which is Critically Endangered and has 10% proportional distribution, </w:t>
            </w:r>
          </w:p>
          <w:p w14:paraId="69B517CD" w14:textId="77777777" w:rsidR="0064227F" w:rsidRPr="006A62D6" w:rsidRDefault="00D26900" w:rsidP="0049054F">
            <w:pPr>
              <w:pStyle w:val="ListParagraph"/>
              <w:numPr>
                <w:ilvl w:val="0"/>
                <w:numId w:val="20"/>
              </w:num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lang w:eastAsia="en-US"/>
              </w:rPr>
            </w:pPr>
            <w:r w:rsidRPr="006A62D6">
              <w:rPr>
                <w:rFonts w:ascii="Arial" w:hAnsi="Arial"/>
                <w:sz w:val="22"/>
                <w:szCs w:val="22"/>
                <w:lang w:eastAsia="en-US"/>
              </w:rPr>
              <w:t>Rugose Toadlet (</w:t>
            </w:r>
            <w:r w:rsidRPr="00B51069">
              <w:rPr>
                <w:rFonts w:ascii="Arial" w:hAnsi="Arial"/>
                <w:i/>
                <w:color w:val="333333"/>
                <w:sz w:val="22"/>
                <w:szCs w:val="22"/>
              </w:rPr>
              <w:t>Uperoleia rugosa</w:t>
            </w:r>
            <w:r w:rsidRPr="006A62D6">
              <w:rPr>
                <w:rFonts w:ascii="Arial" w:hAnsi="Arial"/>
                <w:sz w:val="22"/>
                <w:szCs w:val="22"/>
                <w:lang w:eastAsia="en-US"/>
              </w:rPr>
              <w:t xml:space="preserve">) which is Endangered and has 7% proportional distribution, and </w:t>
            </w:r>
          </w:p>
          <w:p w14:paraId="05234DF7" w14:textId="55E17323" w:rsidR="00D26900" w:rsidRPr="006A62D6" w:rsidRDefault="00D26900" w:rsidP="0049054F">
            <w:pPr>
              <w:pStyle w:val="ListParagraph"/>
              <w:numPr>
                <w:ilvl w:val="0"/>
                <w:numId w:val="20"/>
              </w:num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lang w:eastAsia="en-US"/>
              </w:rPr>
            </w:pPr>
            <w:r w:rsidRPr="006A62D6">
              <w:rPr>
                <w:rFonts w:ascii="Arial" w:hAnsi="Arial"/>
                <w:sz w:val="22"/>
                <w:szCs w:val="22"/>
                <w:lang w:eastAsia="en-US"/>
              </w:rPr>
              <w:t>Pobblebonk frog (</w:t>
            </w:r>
            <w:r w:rsidRPr="00F51631">
              <w:rPr>
                <w:rFonts w:ascii="Arial" w:hAnsi="Arial"/>
                <w:i/>
                <w:color w:val="333333"/>
                <w:sz w:val="22"/>
                <w:szCs w:val="22"/>
              </w:rPr>
              <w:t>Limnodynastes dumerilii dumerilii</w:t>
            </w:r>
            <w:r w:rsidRPr="006A62D6">
              <w:rPr>
                <w:rFonts w:ascii="Arial" w:hAnsi="Arial"/>
                <w:sz w:val="22"/>
                <w:szCs w:val="22"/>
                <w:lang w:eastAsia="en-US"/>
              </w:rPr>
              <w:t>) which has 5% proportional distribution.</w:t>
            </w:r>
          </w:p>
        </w:tc>
      </w:tr>
      <w:tr w:rsidR="00D26900" w:rsidRPr="00E55642" w14:paraId="1C9DC1A1" w14:textId="77777777" w:rsidTr="00436833">
        <w:trPr>
          <w:trHeight w:val="511"/>
        </w:trPr>
        <w:tc>
          <w:tcPr>
            <w:cnfStyle w:val="001000000000" w:firstRow="0" w:lastRow="0" w:firstColumn="1" w:lastColumn="0" w:oddVBand="0" w:evenVBand="0" w:oddHBand="0" w:evenHBand="0" w:firstRowFirstColumn="0" w:firstRowLastColumn="0" w:lastRowFirstColumn="0" w:lastRowLastColumn="0"/>
            <w:tcW w:w="1049" w:type="dxa"/>
          </w:tcPr>
          <w:p w14:paraId="26F3FAF1" w14:textId="65B5E186" w:rsidR="00D26900" w:rsidRPr="006A62D6" w:rsidRDefault="0049054F" w:rsidP="003D0D95">
            <w:pPr>
              <w:spacing w:after="120"/>
              <w:ind w:left="567"/>
              <w:rPr>
                <w:rFonts w:cstheme="minorBidi"/>
                <w:noProof/>
                <w:sz w:val="22"/>
                <w:szCs w:val="22"/>
              </w:rPr>
            </w:pPr>
            <w:r w:rsidRPr="006A62D6">
              <w:rPr>
                <w:rFonts w:cstheme="minorHAnsi"/>
                <w:noProof/>
                <w:sz w:val="22"/>
                <w:szCs w:val="22"/>
              </w:rPr>
              <w:drawing>
                <wp:anchor distT="0" distB="0" distL="114300" distR="114300" simplePos="0" relativeHeight="251658251" behindDoc="1" locked="0" layoutInCell="1" allowOverlap="1" wp14:anchorId="29611328" wp14:editId="0375595C">
                  <wp:simplePos x="0" y="0"/>
                  <wp:positionH relativeFrom="column">
                    <wp:posOffset>74803</wp:posOffset>
                  </wp:positionH>
                  <wp:positionV relativeFrom="paragraph">
                    <wp:posOffset>12954</wp:posOffset>
                  </wp:positionV>
                  <wp:extent cx="371475" cy="371475"/>
                  <wp:effectExtent l="0" t="0" r="9525" b="0"/>
                  <wp:wrapTight wrapText="bothSides">
                    <wp:wrapPolygon edited="0">
                      <wp:start x="3323" y="2215"/>
                      <wp:lineTo x="0" y="7754"/>
                      <wp:lineTo x="0" y="15508"/>
                      <wp:lineTo x="4431" y="18831"/>
                      <wp:lineTo x="17723" y="18831"/>
                      <wp:lineTo x="21046" y="12185"/>
                      <wp:lineTo x="19938" y="8862"/>
                      <wp:lineTo x="9969" y="2215"/>
                      <wp:lineTo x="3323" y="221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anchor>
              </w:drawing>
            </w:r>
          </w:p>
        </w:tc>
        <w:tc>
          <w:tcPr>
            <w:tcW w:w="9145" w:type="dxa"/>
            <w:shd w:val="clear" w:color="auto" w:fill="auto"/>
          </w:tcPr>
          <w:p w14:paraId="100F34A3" w14:textId="16A9322B" w:rsidR="00D26900" w:rsidRPr="006A62D6" w:rsidRDefault="00D26900" w:rsidP="00F41003">
            <w:pPr>
              <w:pStyle w:val="ListParagraph"/>
              <w:spacing w:before="60" w:after="120"/>
              <w:ind w:left="0" w:right="113"/>
              <w:contextualSpacing w:val="0"/>
              <w:cnfStyle w:val="000000000000" w:firstRow="0" w:lastRow="0" w:firstColumn="0" w:lastColumn="0" w:oddVBand="0" w:evenVBand="0" w:oddHBand="0" w:evenHBand="0" w:firstRowFirstColumn="0" w:firstRowLastColumn="0" w:lastRowFirstColumn="0" w:lastRowLastColumn="0"/>
              <w:rPr>
                <w:rFonts w:ascii="Arial" w:hAnsi="Arial"/>
                <w:noProof/>
                <w:sz w:val="22"/>
                <w:szCs w:val="22"/>
              </w:rPr>
            </w:pPr>
            <w:r w:rsidRPr="006A62D6">
              <w:rPr>
                <w:rFonts w:cstheme="minorBidi"/>
                <w:sz w:val="22"/>
                <w:szCs w:val="22"/>
                <w:lang w:eastAsia="en-US"/>
              </w:rPr>
              <w:t>1 Mammal with more than 5% of Victorian range in this polygon, is the Squirrel Glider (</w:t>
            </w:r>
            <w:r w:rsidRPr="00F41003">
              <w:rPr>
                <w:rFonts w:cstheme="minorBidi"/>
                <w:i/>
                <w:sz w:val="22"/>
                <w:szCs w:val="22"/>
                <w:lang w:eastAsia="en-US"/>
              </w:rPr>
              <w:t>Petaurus norfolcensis</w:t>
            </w:r>
            <w:r w:rsidRPr="006A62D6">
              <w:rPr>
                <w:rFonts w:cstheme="minorBidi"/>
                <w:sz w:val="22"/>
                <w:szCs w:val="22"/>
                <w:lang w:eastAsia="en-US"/>
              </w:rPr>
              <w:t xml:space="preserve">) which is Endangered and has a 12% proportional distribution. </w:t>
            </w:r>
          </w:p>
        </w:tc>
      </w:tr>
    </w:tbl>
    <w:p w14:paraId="215A238B" w14:textId="77777777" w:rsidR="00372992" w:rsidRDefault="00372992" w:rsidP="00372992">
      <w:pPr>
        <w:pStyle w:val="Heading2"/>
        <w:numPr>
          <w:ilvl w:val="1"/>
          <w:numId w:val="23"/>
        </w:numPr>
      </w:pPr>
      <w:r>
        <w:t>Strategic Management Prospects</w:t>
      </w:r>
    </w:p>
    <w:p w14:paraId="1A1242A5" w14:textId="77777777" w:rsidR="00372992" w:rsidRPr="00786EDF" w:rsidRDefault="00372992" w:rsidP="00372992">
      <w:pPr>
        <w:pStyle w:val="BodyText"/>
        <w:rPr>
          <w:rStyle w:val="normaltextrun"/>
          <w:sz w:val="22"/>
          <w:szCs w:val="22"/>
        </w:rPr>
      </w:pPr>
      <w:r w:rsidRPr="006D70CC">
        <w:rPr>
          <w:sz w:val="22"/>
          <w:szCs w:val="22"/>
        </w:rPr>
        <w:t xml:space="preserve">Strategic Management Prospects (SMP) models biodiversity values such as species habitat distribution, landscape-scale threats and highlights the most cost-effective actions for specific locations. More information about SMP is available in </w:t>
      </w:r>
      <w:hyperlink r:id="rId23" w:history="1">
        <w:r w:rsidRPr="006D70CC">
          <w:rPr>
            <w:rStyle w:val="Hyperlink"/>
            <w:sz w:val="22"/>
            <w:szCs w:val="22"/>
          </w:rPr>
          <w:t>NatureKit</w:t>
        </w:r>
      </w:hyperlink>
      <w:r w:rsidRPr="005701BF">
        <w:rPr>
          <w:sz w:val="22"/>
          <w:szCs w:val="22"/>
        </w:rPr>
        <w:t xml:space="preserve">. </w:t>
      </w:r>
    </w:p>
    <w:p w14:paraId="322CFE82" w14:textId="0ADA55F4" w:rsidR="007876B6" w:rsidRDefault="007876B6" w:rsidP="00917812">
      <w:pPr>
        <w:pStyle w:val="Heading2"/>
      </w:pPr>
      <w:r>
        <w:rPr>
          <w:rStyle w:val="normaltextrun"/>
          <w:rFonts w:ascii="Arial" w:hAnsi="Arial"/>
          <w:color w:val="00B2A9"/>
          <w:szCs w:val="22"/>
        </w:rPr>
        <w:t>Additional threats</w:t>
      </w:r>
    </w:p>
    <w:p w14:paraId="3B49D593" w14:textId="3D198D17" w:rsidR="0091164A" w:rsidRPr="00372992" w:rsidRDefault="006A62D6" w:rsidP="007876B6">
      <w:pPr>
        <w:rPr>
          <w:rFonts w:cstheme="minorHAnsi"/>
          <w:i/>
          <w:sz w:val="22"/>
          <w:szCs w:val="22"/>
        </w:rPr>
      </w:pPr>
      <w:r w:rsidRPr="00372992">
        <w:rPr>
          <w:rStyle w:val="normaltextrun"/>
          <w:sz w:val="22"/>
          <w:szCs w:val="22"/>
        </w:rPr>
        <w:t>In addition to those modelled in SMP, t</w:t>
      </w:r>
      <w:r w:rsidR="007876B6" w:rsidRPr="00372992">
        <w:rPr>
          <w:rStyle w:val="normaltextrun"/>
          <w:sz w:val="22"/>
          <w:szCs w:val="22"/>
        </w:rPr>
        <w:t>hreats identified through the consultation process were:</w:t>
      </w:r>
    </w:p>
    <w:p w14:paraId="38FC2B50" w14:textId="52431CD4" w:rsidR="002E0E71" w:rsidRPr="00194D7E" w:rsidRDefault="007876B6" w:rsidP="00194D7E">
      <w:pPr>
        <w:pStyle w:val="ListBullet"/>
      </w:pPr>
      <w:r w:rsidRPr="00194D7E">
        <w:t>Noisy Min</w:t>
      </w:r>
      <w:r w:rsidR="00194D7E">
        <w:t>e</w:t>
      </w:r>
      <w:r w:rsidRPr="00194D7E">
        <w:t>rs</w:t>
      </w:r>
      <w:r w:rsidR="00EC4E7D" w:rsidRPr="00194D7E">
        <w:t>, which</w:t>
      </w:r>
      <w:r w:rsidRPr="00194D7E">
        <w:t xml:space="preserve"> impact Victorian Temperate Woodland bird communities (specifically </w:t>
      </w:r>
      <w:r w:rsidR="0062707B">
        <w:t xml:space="preserve">impacting </w:t>
      </w:r>
      <w:r w:rsidRPr="00194D7E">
        <w:t>Swift Parrots and Regent Honeyeaters)</w:t>
      </w:r>
    </w:p>
    <w:p w14:paraId="08C222C2" w14:textId="484FEBF1" w:rsidR="00C96004" w:rsidRPr="00194D7E" w:rsidRDefault="007876B6" w:rsidP="00194D7E">
      <w:pPr>
        <w:pStyle w:val="ListBullet"/>
      </w:pPr>
      <w:r w:rsidRPr="00194D7E">
        <w:t>Pest plant</w:t>
      </w:r>
      <w:r w:rsidR="00372992" w:rsidRPr="00194D7E">
        <w:t>s</w:t>
      </w:r>
      <w:r w:rsidRPr="00194D7E">
        <w:t xml:space="preserve"> </w:t>
      </w:r>
    </w:p>
    <w:p w14:paraId="29731AD4" w14:textId="77777777" w:rsidR="00CD5132" w:rsidRPr="00194D7E" w:rsidRDefault="00C96004" w:rsidP="00194D7E">
      <w:pPr>
        <w:pStyle w:val="ListBullet"/>
      </w:pPr>
      <w:r w:rsidRPr="00194D7E">
        <w:t>Pest</w:t>
      </w:r>
      <w:r w:rsidR="007876B6" w:rsidRPr="00194D7E">
        <w:t xml:space="preserve"> animal (specifically foxes)</w:t>
      </w:r>
    </w:p>
    <w:p w14:paraId="1638BAB6" w14:textId="69ABDD46" w:rsidR="007876B6" w:rsidRPr="00194D7E" w:rsidRDefault="00CD5132" w:rsidP="00194D7E">
      <w:pPr>
        <w:pStyle w:val="ListBullet"/>
      </w:pPr>
      <w:r w:rsidRPr="00194D7E">
        <w:t>Afforestation (where grassy woodlands are converting to forests, with loss of understorey biodiversity)</w:t>
      </w:r>
    </w:p>
    <w:p w14:paraId="2538D14F" w14:textId="79DDE9B6" w:rsidR="00EC4E7D" w:rsidRPr="00194D7E" w:rsidRDefault="007876B6" w:rsidP="00194D7E">
      <w:pPr>
        <w:pStyle w:val="ListBullet"/>
      </w:pPr>
      <w:r w:rsidRPr="00194D7E">
        <w:t>Changing land use (from native pasture to cropping) causing major loss to native and derived native grasslands and grassy woodlands</w:t>
      </w:r>
    </w:p>
    <w:p w14:paraId="4CE04D68" w14:textId="3FE294EF" w:rsidR="004321D2" w:rsidRDefault="004321D2" w:rsidP="004321D2">
      <w:pPr>
        <w:pStyle w:val="BodyText"/>
        <w:rPr>
          <w:rStyle w:val="normaltextrun"/>
          <w:rFonts w:ascii="Arial" w:hAnsi="Arial" w:cs="Arial"/>
          <w:b/>
          <w:bCs/>
          <w:color w:val="00B2A9"/>
          <w:sz w:val="22"/>
          <w:szCs w:val="22"/>
        </w:rPr>
      </w:pPr>
    </w:p>
    <w:p w14:paraId="7D821ECA" w14:textId="7D85832C" w:rsidR="0013369A" w:rsidRDefault="004321D2" w:rsidP="00917812">
      <w:pPr>
        <w:pStyle w:val="Heading2"/>
        <w:rPr>
          <w:rStyle w:val="eop"/>
          <w:rFonts w:ascii="Arial" w:hAnsi="Arial"/>
          <w:color w:val="00B2A9"/>
          <w:szCs w:val="22"/>
        </w:rPr>
      </w:pPr>
      <w:r>
        <w:rPr>
          <w:rStyle w:val="normaltextrun"/>
          <w:rFonts w:ascii="Arial" w:hAnsi="Arial"/>
          <w:color w:val="00B2A9"/>
          <w:szCs w:val="22"/>
        </w:rPr>
        <w:lastRenderedPageBreak/>
        <w:t>Which landscape-scale actions are most cost-effective in this landscape?</w:t>
      </w:r>
    </w:p>
    <w:p w14:paraId="7B5F83C4" w14:textId="6D37EBD5" w:rsidR="004321D2" w:rsidRPr="00BE77BD" w:rsidRDefault="004321D2" w:rsidP="004321D2">
      <w:pPr>
        <w:pStyle w:val="BodyText"/>
        <w:rPr>
          <w:sz w:val="22"/>
          <w:szCs w:val="22"/>
        </w:rPr>
      </w:pPr>
      <w:r w:rsidRPr="00BE77BD">
        <w:rPr>
          <w:rStyle w:val="normaltextrun"/>
          <w:sz w:val="22"/>
          <w:szCs w:val="22"/>
        </w:rPr>
        <w:t>The</w:t>
      </w:r>
      <w:r w:rsidR="00F61CCC" w:rsidRPr="00BE77BD">
        <w:rPr>
          <w:rStyle w:val="normaltextrun"/>
          <w:sz w:val="22"/>
          <w:szCs w:val="22"/>
        </w:rPr>
        <w:t xml:space="preserve"> </w:t>
      </w:r>
      <w:r w:rsidRPr="00BE77BD">
        <w:rPr>
          <w:rStyle w:val="normaltextrun"/>
          <w:sz w:val="22"/>
          <w:szCs w:val="22"/>
        </w:rPr>
        <w:t>coloure</w:t>
      </w:r>
      <w:r w:rsidR="00F61CCC" w:rsidRPr="00BE77BD">
        <w:rPr>
          <w:rStyle w:val="normaltextrun"/>
          <w:sz w:val="22"/>
          <w:szCs w:val="22"/>
        </w:rPr>
        <w:t xml:space="preserve">d </w:t>
      </w:r>
      <w:r w:rsidRPr="00BE77BD">
        <w:rPr>
          <w:rStyle w:val="normaltextrun"/>
          <w:sz w:val="22"/>
          <w:szCs w:val="22"/>
        </w:rPr>
        <w:t>areas</w:t>
      </w:r>
      <w:r w:rsidR="00F61CCC" w:rsidRPr="00BE77BD">
        <w:rPr>
          <w:rStyle w:val="normaltextrun"/>
          <w:sz w:val="22"/>
          <w:szCs w:val="22"/>
        </w:rPr>
        <w:t xml:space="preserve"> on the map </w:t>
      </w:r>
      <w:r w:rsidRPr="00BE77BD">
        <w:rPr>
          <w:rStyle w:val="normaltextrun"/>
          <w:sz w:val="22"/>
          <w:szCs w:val="22"/>
        </w:rPr>
        <w:t xml:space="preserve">indicate where </w:t>
      </w:r>
      <w:r w:rsidR="00F61CCC" w:rsidRPr="00BE77BD">
        <w:rPr>
          <w:rStyle w:val="normaltextrun"/>
          <w:sz w:val="22"/>
          <w:szCs w:val="22"/>
        </w:rPr>
        <w:t xml:space="preserve">the </w:t>
      </w:r>
      <w:r w:rsidRPr="00BE77BD">
        <w:rPr>
          <w:rStyle w:val="normaltextrun"/>
          <w:sz w:val="22"/>
          <w:szCs w:val="22"/>
        </w:rPr>
        <w:t>landscape-scale actions</w:t>
      </w:r>
      <w:r w:rsidR="00F61CCC" w:rsidRPr="00BE77BD">
        <w:rPr>
          <w:rStyle w:val="normaltextrun"/>
          <w:sz w:val="22"/>
          <w:szCs w:val="22"/>
        </w:rPr>
        <w:t xml:space="preserve"> </w:t>
      </w:r>
      <w:r w:rsidRPr="00BE77BD">
        <w:rPr>
          <w:rStyle w:val="normaltextrun"/>
          <w:sz w:val="22"/>
          <w:szCs w:val="22"/>
        </w:rPr>
        <w:t>and locations</w:t>
      </w:r>
      <w:r w:rsidR="00F61CCC" w:rsidRPr="00BE77BD">
        <w:rPr>
          <w:rStyle w:val="normaltextrun"/>
          <w:sz w:val="22"/>
          <w:szCs w:val="22"/>
        </w:rPr>
        <w:t xml:space="preserve"> </w:t>
      </w:r>
      <w:r w:rsidRPr="00BE77BD">
        <w:rPr>
          <w:rStyle w:val="normaltextrun"/>
          <w:sz w:val="22"/>
          <w:szCs w:val="22"/>
        </w:rPr>
        <w:t>are most cost-effective and will maximise biodiversity benefit across Victoria for multiple species.</w:t>
      </w:r>
    </w:p>
    <w:p w14:paraId="1A4EEFAA" w14:textId="1EC3EAE0" w:rsidR="004321D2" w:rsidRDefault="004321D2" w:rsidP="004321D2">
      <w:pPr>
        <w:pStyle w:val="BodyText"/>
        <w:rPr>
          <w:rFonts w:ascii="Segoe UI" w:hAnsi="Segoe UI" w:cs="Segoe UI"/>
          <w:sz w:val="18"/>
          <w:szCs w:val="18"/>
        </w:rPr>
      </w:pPr>
      <w:r w:rsidRPr="00BE77BD">
        <w:rPr>
          <w:rStyle w:val="normaltextrun"/>
          <w:rFonts w:ascii="Arial" w:hAnsi="Arial" w:cs="Arial"/>
          <w:sz w:val="22"/>
          <w:szCs w:val="22"/>
          <w:shd w:val="clear" w:color="auto" w:fill="FFFFFF"/>
        </w:rPr>
        <w:t xml:space="preserve">The </w:t>
      </w:r>
      <w:r w:rsidR="00F61CCC" w:rsidRPr="00BE77BD">
        <w:rPr>
          <w:rStyle w:val="normaltextrun"/>
          <w:rFonts w:ascii="Arial" w:hAnsi="Arial" w:cs="Arial"/>
          <w:sz w:val="22"/>
          <w:szCs w:val="22"/>
          <w:shd w:val="clear" w:color="auto" w:fill="FFFFFF"/>
        </w:rPr>
        <w:t xml:space="preserve">top 3 actions </w:t>
      </w:r>
      <w:r w:rsidR="001C2D05" w:rsidRPr="00BE77BD">
        <w:rPr>
          <w:rStyle w:val="normaltextrun"/>
          <w:rFonts w:ascii="Arial" w:hAnsi="Arial" w:cs="Arial"/>
          <w:sz w:val="22"/>
          <w:szCs w:val="22"/>
          <w:shd w:val="clear" w:color="auto" w:fill="FFFFFF"/>
        </w:rPr>
        <w:t xml:space="preserve">of the </w:t>
      </w:r>
      <w:r w:rsidRPr="00BE77BD">
        <w:rPr>
          <w:rStyle w:val="normaltextrun"/>
          <w:rFonts w:ascii="Arial" w:hAnsi="Arial" w:cs="Arial"/>
          <w:sz w:val="22"/>
          <w:szCs w:val="22"/>
          <w:shd w:val="clear" w:color="auto" w:fill="FFFFFF"/>
        </w:rPr>
        <w:t>SMP priority actions which rank among the top</w:t>
      </w:r>
      <w:r w:rsidR="00254E59" w:rsidRPr="00BE77BD">
        <w:rPr>
          <w:rStyle w:val="normaltextrun"/>
          <w:rFonts w:ascii="Arial" w:hAnsi="Arial" w:cs="Arial"/>
          <w:sz w:val="22"/>
          <w:szCs w:val="22"/>
          <w:shd w:val="clear" w:color="auto" w:fill="FFFFFF"/>
        </w:rPr>
        <w:t xml:space="preserve"> </w:t>
      </w:r>
      <w:r w:rsidRPr="00BE77BD">
        <w:rPr>
          <w:rStyle w:val="normaltextrun"/>
          <w:rFonts w:ascii="Arial" w:hAnsi="Arial" w:cs="Arial"/>
          <w:sz w:val="22"/>
          <w:szCs w:val="22"/>
          <w:shd w:val="clear" w:color="auto" w:fill="FFFFFF"/>
        </w:rPr>
        <w:t>10% for cost-effectiveness of that action across the state for much of the landscape</w:t>
      </w:r>
      <w:r w:rsidRPr="00BE77BD">
        <w:rPr>
          <w:rStyle w:val="normaltextrun"/>
          <w:sz w:val="22"/>
          <w:szCs w:val="22"/>
          <w:shd w:val="clear" w:color="auto" w:fill="FFFFFF"/>
        </w:rPr>
        <w:t> </w:t>
      </w:r>
      <w:r w:rsidRPr="00BE77BD">
        <w:rPr>
          <w:rStyle w:val="normaltextrun"/>
          <w:rFonts w:ascii="Arial" w:hAnsi="Arial" w:cs="Arial"/>
          <w:sz w:val="22"/>
          <w:szCs w:val="22"/>
          <w:shd w:val="clear" w:color="auto" w:fill="FFFFFF"/>
        </w:rPr>
        <w:t xml:space="preserve">are </w:t>
      </w:r>
      <w:r w:rsidR="001C2D05" w:rsidRPr="00BE77BD">
        <w:rPr>
          <w:rStyle w:val="normaltextrun"/>
          <w:rFonts w:ascii="Arial" w:hAnsi="Arial" w:cs="Arial"/>
          <w:sz w:val="22"/>
          <w:szCs w:val="22"/>
          <w:shd w:val="clear" w:color="auto" w:fill="FFFFFF"/>
        </w:rPr>
        <w:t>shown on the</w:t>
      </w:r>
      <w:r w:rsidRPr="00BE77BD">
        <w:rPr>
          <w:rStyle w:val="normaltextrun"/>
          <w:rFonts w:ascii="Arial" w:hAnsi="Arial" w:cs="Arial"/>
          <w:b/>
          <w:sz w:val="22"/>
          <w:szCs w:val="22"/>
          <w:shd w:val="clear" w:color="auto" w:fill="FFFFFF"/>
        </w:rPr>
        <w:t xml:space="preserve"> map and list</w:t>
      </w:r>
      <w:r w:rsidR="00983C55">
        <w:rPr>
          <w:rStyle w:val="normaltextrun"/>
          <w:rFonts w:ascii="Arial" w:hAnsi="Arial" w:cs="Arial"/>
          <w:b/>
          <w:bCs/>
          <w:sz w:val="22"/>
          <w:szCs w:val="22"/>
          <w:shd w:val="clear" w:color="auto" w:fill="FFFFFF"/>
        </w:rPr>
        <w:t>.</w:t>
      </w:r>
    </w:p>
    <w:p w14:paraId="285CFAAA" w14:textId="5D165BD4" w:rsidR="0046041F" w:rsidRDefault="00FC04B3" w:rsidP="006E2677">
      <w:pPr>
        <w:pStyle w:val="BodyText"/>
        <w:rPr>
          <w:rFonts w:cstheme="minorHAnsi"/>
        </w:rPr>
      </w:pPr>
      <w:r w:rsidRPr="00BE77BD">
        <w:rPr>
          <w:noProof/>
          <w:sz w:val="22"/>
          <w:szCs w:val="22"/>
        </w:rPr>
        <w:drawing>
          <wp:anchor distT="0" distB="0" distL="114300" distR="114300" simplePos="0" relativeHeight="251658241" behindDoc="1" locked="0" layoutInCell="1" allowOverlap="1" wp14:anchorId="7D6420D7" wp14:editId="6A8D5A8A">
            <wp:simplePos x="0" y="0"/>
            <wp:positionH relativeFrom="margin">
              <wp:align>left</wp:align>
            </wp:positionH>
            <wp:positionV relativeFrom="page">
              <wp:posOffset>2521440</wp:posOffset>
            </wp:positionV>
            <wp:extent cx="4229100" cy="3048000"/>
            <wp:effectExtent l="0" t="0" r="0" b="0"/>
            <wp:wrapTight wrapText="bothSides">
              <wp:wrapPolygon edited="0">
                <wp:start x="0" y="0"/>
                <wp:lineTo x="0" y="21465"/>
                <wp:lineTo x="21503" y="21465"/>
                <wp:lineTo x="215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229100" cy="3048000"/>
                    </a:xfrm>
                    <a:prstGeom prst="rect">
                      <a:avLst/>
                    </a:prstGeom>
                  </pic:spPr>
                </pic:pic>
              </a:graphicData>
            </a:graphic>
            <wp14:sizeRelH relativeFrom="page">
              <wp14:pctWidth>0</wp14:pctWidth>
            </wp14:sizeRelH>
            <wp14:sizeRelV relativeFrom="page">
              <wp14:pctHeight>0</wp14:pctHeight>
            </wp14:sizeRelV>
          </wp:anchor>
        </w:drawing>
      </w:r>
    </w:p>
    <w:p w14:paraId="3FCF0EBD" w14:textId="7A1577B8" w:rsidR="00B87AF0" w:rsidRDefault="00B87AF0" w:rsidP="006E2677">
      <w:pPr>
        <w:pStyle w:val="BodyText"/>
        <w:rPr>
          <w:rFonts w:cstheme="minorHAnsi"/>
        </w:rPr>
      </w:pPr>
    </w:p>
    <w:p w14:paraId="7ADFDA62" w14:textId="78C9D4EA" w:rsidR="001C2D05" w:rsidRDefault="001C2D05" w:rsidP="006E2677">
      <w:pPr>
        <w:pStyle w:val="BodyText"/>
        <w:rPr>
          <w:rFonts w:cstheme="minorHAnsi"/>
        </w:rPr>
      </w:pPr>
    </w:p>
    <w:p w14:paraId="73111561" w14:textId="1178AAE7" w:rsidR="00A27ECC" w:rsidRDefault="00A27ECC" w:rsidP="006E2677">
      <w:pPr>
        <w:pStyle w:val="BodyText"/>
        <w:rPr>
          <w:iCs/>
          <w:color w:val="00B2A9" w:themeColor="accent1"/>
          <w:kern w:val="20"/>
          <w:szCs w:val="28"/>
          <w:lang w:eastAsia="en-AU"/>
        </w:rPr>
      </w:pPr>
    </w:p>
    <w:p w14:paraId="5D410921" w14:textId="77777777" w:rsidR="00785BCF" w:rsidRDefault="00785BCF" w:rsidP="006E2677">
      <w:pPr>
        <w:pStyle w:val="BodyText"/>
        <w:rPr>
          <w:rFonts w:cstheme="minorHAnsi"/>
        </w:rPr>
      </w:pPr>
    </w:p>
    <w:p w14:paraId="7F0C8FA7" w14:textId="3DE36CA9" w:rsidR="00106186" w:rsidRDefault="00106186" w:rsidP="00106186">
      <w:pPr>
        <w:pStyle w:val="BodyText"/>
        <w:rPr>
          <w:rStyle w:val="normaltextrun"/>
          <w:rFonts w:cstheme="minorHAnsi"/>
          <w:color w:val="363534"/>
        </w:rPr>
      </w:pPr>
    </w:p>
    <w:p w14:paraId="58CC7047" w14:textId="35FC2850" w:rsidR="00254E59" w:rsidRDefault="00254E59" w:rsidP="00106186">
      <w:pPr>
        <w:pStyle w:val="BodyText"/>
        <w:rPr>
          <w:rStyle w:val="normaltextrun"/>
          <w:rFonts w:cstheme="minorHAnsi"/>
          <w:color w:val="363534"/>
        </w:rPr>
      </w:pPr>
    </w:p>
    <w:p w14:paraId="25A35AB5" w14:textId="06DB9CD6" w:rsidR="00254E59" w:rsidRDefault="00254E59" w:rsidP="00106186">
      <w:pPr>
        <w:pStyle w:val="BodyText"/>
        <w:rPr>
          <w:rStyle w:val="normaltextrun"/>
          <w:rFonts w:cstheme="minorHAnsi"/>
          <w:color w:val="363534"/>
        </w:rPr>
      </w:pPr>
    </w:p>
    <w:p w14:paraId="321C715E" w14:textId="083602C3" w:rsidR="00254E59" w:rsidRDefault="00254E59" w:rsidP="00106186">
      <w:pPr>
        <w:pStyle w:val="BodyText"/>
        <w:rPr>
          <w:rStyle w:val="normaltextrun"/>
          <w:rFonts w:cstheme="minorHAnsi"/>
          <w:color w:val="363534"/>
        </w:rPr>
      </w:pPr>
    </w:p>
    <w:p w14:paraId="1B149DA0" w14:textId="77777777" w:rsidR="00254E59" w:rsidRDefault="00254E59" w:rsidP="00106186">
      <w:pPr>
        <w:pStyle w:val="BodyText"/>
        <w:rPr>
          <w:rStyle w:val="normaltextrun"/>
          <w:rFonts w:cstheme="minorHAnsi"/>
          <w:color w:val="363534"/>
        </w:rPr>
      </w:pPr>
    </w:p>
    <w:tbl>
      <w:tblPr>
        <w:tblStyle w:val="DELWPTableNormal"/>
        <w:tblpPr w:leftFromText="180" w:rightFromText="180" w:vertAnchor="text" w:horzAnchor="margin" w:tblpY="1501"/>
        <w:tblW w:w="6946" w:type="dxa"/>
        <w:tblLook w:val="04A0" w:firstRow="1" w:lastRow="0" w:firstColumn="1" w:lastColumn="0" w:noHBand="0" w:noVBand="1"/>
      </w:tblPr>
      <w:tblGrid>
        <w:gridCol w:w="1095"/>
        <w:gridCol w:w="5851"/>
      </w:tblGrid>
      <w:tr w:rsidR="00FC04B3" w:rsidRPr="0096108E" w14:paraId="3F6176FE" w14:textId="77777777" w:rsidTr="00FC04B3">
        <w:tc>
          <w:tcPr>
            <w:tcW w:w="1095" w:type="dxa"/>
          </w:tcPr>
          <w:p w14:paraId="3A6BDCBE" w14:textId="77777777" w:rsidR="00FC04B3" w:rsidRDefault="00FC04B3" w:rsidP="00FC04B3">
            <w:pPr>
              <w:pStyle w:val="BodyText"/>
              <w:rPr>
                <w:noProof/>
              </w:rPr>
            </w:pPr>
            <w:bookmarkStart w:id="0" w:name="_Hlk61971459"/>
            <w:r>
              <w:rPr>
                <w:noProof/>
              </w:rPr>
              <w:drawing>
                <wp:inline distT="0" distB="0" distL="0" distR="0" wp14:anchorId="352A9708" wp14:editId="3DF0DAC8">
                  <wp:extent cx="353060" cy="353060"/>
                  <wp:effectExtent l="0" t="0" r="0" b="8890"/>
                  <wp:docPr id="3"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53060" cy="353060"/>
                          </a:xfrm>
                          <a:prstGeom prst="rect">
                            <a:avLst/>
                          </a:prstGeom>
                        </pic:spPr>
                      </pic:pic>
                    </a:graphicData>
                  </a:graphic>
                </wp:inline>
              </w:drawing>
            </w:r>
          </w:p>
        </w:tc>
        <w:tc>
          <w:tcPr>
            <w:tcW w:w="5851" w:type="dxa"/>
            <w:vAlign w:val="center"/>
          </w:tcPr>
          <w:p w14:paraId="57003E43" w14:textId="77777777" w:rsidR="00FC04B3" w:rsidRPr="002251ED" w:rsidRDefault="00FC04B3" w:rsidP="00FC04B3">
            <w:pPr>
              <w:rPr>
                <w:color w:val="00B2A9" w:themeColor="accent1"/>
                <w:sz w:val="22"/>
                <w:szCs w:val="22"/>
              </w:rPr>
            </w:pPr>
            <w:r>
              <w:rPr>
                <w:color w:val="00B2A9" w:themeColor="accent1"/>
                <w:sz w:val="22"/>
                <w:szCs w:val="22"/>
              </w:rPr>
              <w:t xml:space="preserve">Control </w:t>
            </w:r>
            <w:r w:rsidRPr="00983C55">
              <w:rPr>
                <w:color w:val="00B2A9" w:themeColor="accent1"/>
                <w:kern w:val="20"/>
                <w:sz w:val="22"/>
                <w:szCs w:val="22"/>
              </w:rPr>
              <w:t>rabbits 133,073 hectares</w:t>
            </w:r>
          </w:p>
        </w:tc>
      </w:tr>
      <w:tr w:rsidR="00FC04B3" w:rsidRPr="0096108E" w14:paraId="0DEBD12D" w14:textId="77777777" w:rsidTr="00FC04B3">
        <w:tc>
          <w:tcPr>
            <w:tcW w:w="1095" w:type="dxa"/>
          </w:tcPr>
          <w:p w14:paraId="191EC245" w14:textId="77777777" w:rsidR="00FC04B3" w:rsidRPr="0096108E" w:rsidRDefault="00FC04B3" w:rsidP="00FC04B3">
            <w:pPr>
              <w:pStyle w:val="BodyText"/>
              <w:rPr>
                <w:sz w:val="22"/>
                <w:szCs w:val="22"/>
              </w:rPr>
            </w:pPr>
            <w:r>
              <w:rPr>
                <w:noProof/>
              </w:rPr>
              <w:drawing>
                <wp:inline distT="0" distB="0" distL="0" distR="0" wp14:anchorId="5C06126E" wp14:editId="6FFDF5C0">
                  <wp:extent cx="365125" cy="365125"/>
                  <wp:effectExtent l="0" t="0" r="0" b="0"/>
                  <wp:docPr id="4"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5125" cy="365125"/>
                          </a:xfrm>
                          <a:prstGeom prst="rect">
                            <a:avLst/>
                          </a:prstGeom>
                        </pic:spPr>
                      </pic:pic>
                    </a:graphicData>
                  </a:graphic>
                </wp:inline>
              </w:drawing>
            </w:r>
          </w:p>
        </w:tc>
        <w:tc>
          <w:tcPr>
            <w:tcW w:w="5851" w:type="dxa"/>
            <w:vAlign w:val="center"/>
          </w:tcPr>
          <w:p w14:paraId="4C0F9C4B" w14:textId="77777777" w:rsidR="00FC04B3" w:rsidRPr="0096108E" w:rsidRDefault="00FC04B3" w:rsidP="00FC04B3">
            <w:pPr>
              <w:rPr>
                <w:color w:val="00B2A9" w:themeColor="accent1"/>
                <w:sz w:val="22"/>
                <w:szCs w:val="22"/>
              </w:rPr>
            </w:pPr>
            <w:r w:rsidRPr="0096108E">
              <w:rPr>
                <w:color w:val="00B2A9" w:themeColor="accent1"/>
                <w:sz w:val="22"/>
                <w:szCs w:val="22"/>
              </w:rPr>
              <w:t xml:space="preserve">Control </w:t>
            </w:r>
            <w:r w:rsidRPr="00983C55">
              <w:rPr>
                <w:color w:val="00B2A9" w:themeColor="accent1"/>
                <w:kern w:val="20"/>
                <w:sz w:val="22"/>
                <w:szCs w:val="22"/>
              </w:rPr>
              <w:t>weeds 77,390 hectares</w:t>
            </w:r>
          </w:p>
        </w:tc>
      </w:tr>
      <w:tr w:rsidR="00FC04B3" w:rsidRPr="0096108E" w14:paraId="0B5E2127" w14:textId="77777777" w:rsidTr="00FC04B3">
        <w:trPr>
          <w:trHeight w:val="599"/>
        </w:trPr>
        <w:tc>
          <w:tcPr>
            <w:tcW w:w="1095" w:type="dxa"/>
          </w:tcPr>
          <w:p w14:paraId="2AC45C5A" w14:textId="77777777" w:rsidR="00FC04B3" w:rsidRPr="0096108E" w:rsidRDefault="00FC04B3" w:rsidP="00FC04B3">
            <w:pPr>
              <w:pStyle w:val="BodyText"/>
              <w:rPr>
                <w:sz w:val="22"/>
                <w:szCs w:val="22"/>
              </w:rPr>
            </w:pPr>
            <w:r>
              <w:rPr>
                <w:noProof/>
              </w:rPr>
              <w:drawing>
                <wp:inline distT="0" distB="0" distL="0" distR="0" wp14:anchorId="7CC9C740" wp14:editId="63EDCFDE">
                  <wp:extent cx="325755" cy="325755"/>
                  <wp:effectExtent l="0" t="0" r="0" b="0"/>
                  <wp:docPr id="41" name="Picture 41"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ilhouett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5068" cy="345068"/>
                          </a:xfrm>
                          <a:prstGeom prst="rect">
                            <a:avLst/>
                          </a:prstGeom>
                        </pic:spPr>
                      </pic:pic>
                    </a:graphicData>
                  </a:graphic>
                </wp:inline>
              </w:drawing>
            </w:r>
          </w:p>
        </w:tc>
        <w:tc>
          <w:tcPr>
            <w:tcW w:w="5851" w:type="dxa"/>
            <w:vAlign w:val="center"/>
          </w:tcPr>
          <w:p w14:paraId="4A17BA97" w14:textId="77777777" w:rsidR="00FC04B3" w:rsidRPr="0096108E" w:rsidRDefault="00FC04B3" w:rsidP="00FC04B3">
            <w:pPr>
              <w:rPr>
                <w:color w:val="00B2A9" w:themeColor="accent1"/>
                <w:sz w:val="22"/>
                <w:szCs w:val="22"/>
              </w:rPr>
            </w:pPr>
            <w:r w:rsidRPr="0096108E">
              <w:rPr>
                <w:color w:val="00B2A9" w:themeColor="accent1"/>
                <w:sz w:val="22"/>
                <w:szCs w:val="22"/>
              </w:rPr>
              <w:t>Control</w:t>
            </w:r>
            <w:r w:rsidRPr="00983C55">
              <w:rPr>
                <w:color w:val="00B2A9" w:themeColor="accent1"/>
                <w:kern w:val="20"/>
                <w:sz w:val="22"/>
                <w:szCs w:val="22"/>
              </w:rPr>
              <w:t xml:space="preserve"> overabundant kangaroos 8,930 hectares</w:t>
            </w:r>
          </w:p>
        </w:tc>
      </w:tr>
      <w:bookmarkEnd w:id="0"/>
    </w:tbl>
    <w:p w14:paraId="502348F0" w14:textId="77777777" w:rsidR="00FC04B3" w:rsidRDefault="00FC04B3" w:rsidP="00106186">
      <w:pPr>
        <w:pStyle w:val="BodyText"/>
        <w:rPr>
          <w:rStyle w:val="normaltextrun"/>
          <w:sz w:val="22"/>
          <w:szCs w:val="22"/>
        </w:rPr>
      </w:pPr>
    </w:p>
    <w:p w14:paraId="6BA28817" w14:textId="77777777" w:rsidR="00FC04B3" w:rsidRDefault="00FC04B3" w:rsidP="00106186">
      <w:pPr>
        <w:pStyle w:val="BodyText"/>
        <w:rPr>
          <w:rStyle w:val="normaltextrun"/>
          <w:sz w:val="22"/>
          <w:szCs w:val="22"/>
        </w:rPr>
      </w:pPr>
    </w:p>
    <w:p w14:paraId="589C8240" w14:textId="77777777" w:rsidR="00FC04B3" w:rsidRDefault="00FC04B3" w:rsidP="00106186">
      <w:pPr>
        <w:pStyle w:val="BodyText"/>
        <w:rPr>
          <w:rStyle w:val="normaltextrun"/>
          <w:sz w:val="22"/>
          <w:szCs w:val="22"/>
        </w:rPr>
      </w:pPr>
    </w:p>
    <w:p w14:paraId="63638854" w14:textId="77777777" w:rsidR="00FC04B3" w:rsidRDefault="00FC04B3" w:rsidP="00106186">
      <w:pPr>
        <w:pStyle w:val="BodyText"/>
        <w:rPr>
          <w:rStyle w:val="normaltextrun"/>
          <w:sz w:val="22"/>
          <w:szCs w:val="22"/>
        </w:rPr>
      </w:pPr>
    </w:p>
    <w:p w14:paraId="1F9AA04C" w14:textId="77777777" w:rsidR="00FC04B3" w:rsidRDefault="00FC04B3" w:rsidP="00106186">
      <w:pPr>
        <w:pStyle w:val="BodyText"/>
        <w:rPr>
          <w:rStyle w:val="normaltextrun"/>
          <w:sz w:val="22"/>
          <w:szCs w:val="22"/>
        </w:rPr>
      </w:pPr>
    </w:p>
    <w:p w14:paraId="614BBB6F" w14:textId="77777777" w:rsidR="00FC04B3" w:rsidRDefault="00FC04B3" w:rsidP="00106186">
      <w:pPr>
        <w:pStyle w:val="BodyText"/>
        <w:rPr>
          <w:rStyle w:val="normaltextrun"/>
          <w:sz w:val="22"/>
          <w:szCs w:val="22"/>
        </w:rPr>
      </w:pPr>
    </w:p>
    <w:p w14:paraId="2BCC4CDB" w14:textId="77777777" w:rsidR="00FC04B3" w:rsidRDefault="00FC04B3" w:rsidP="00106186">
      <w:pPr>
        <w:pStyle w:val="BodyText"/>
        <w:rPr>
          <w:rStyle w:val="normaltextrun"/>
          <w:sz w:val="22"/>
          <w:szCs w:val="22"/>
        </w:rPr>
      </w:pPr>
    </w:p>
    <w:p w14:paraId="2CF22D3B" w14:textId="77777777" w:rsidR="00FC04B3" w:rsidRDefault="00FC04B3" w:rsidP="00106186">
      <w:pPr>
        <w:pStyle w:val="BodyText"/>
        <w:rPr>
          <w:rStyle w:val="normaltextrun"/>
          <w:sz w:val="22"/>
          <w:szCs w:val="22"/>
        </w:rPr>
      </w:pPr>
    </w:p>
    <w:p w14:paraId="4E1F24D5" w14:textId="77777777" w:rsidR="00FC04B3" w:rsidRDefault="00FC04B3" w:rsidP="00106186">
      <w:pPr>
        <w:pStyle w:val="BodyText"/>
        <w:rPr>
          <w:rStyle w:val="normaltextrun"/>
          <w:sz w:val="22"/>
          <w:szCs w:val="22"/>
        </w:rPr>
      </w:pPr>
    </w:p>
    <w:p w14:paraId="4F5ECDDC" w14:textId="77777777" w:rsidR="00FC04B3" w:rsidRDefault="00FC04B3" w:rsidP="00106186">
      <w:pPr>
        <w:pStyle w:val="BodyText"/>
        <w:rPr>
          <w:rStyle w:val="normaltextrun"/>
          <w:sz w:val="22"/>
          <w:szCs w:val="22"/>
        </w:rPr>
      </w:pPr>
    </w:p>
    <w:p w14:paraId="38952863" w14:textId="1BD4D792" w:rsidR="00106186" w:rsidRPr="00FC04B3" w:rsidRDefault="00106186" w:rsidP="00FC04B3">
      <w:pPr>
        <w:pStyle w:val="BodyText"/>
        <w:rPr>
          <w:sz w:val="22"/>
          <w:szCs w:val="22"/>
        </w:rPr>
      </w:pPr>
      <w:r w:rsidRPr="00FC04B3">
        <w:rPr>
          <w:rStyle w:val="normaltextrun"/>
          <w:sz w:val="22"/>
          <w:szCs w:val="22"/>
        </w:rPr>
        <w:t>Of the top 10% of</w:t>
      </w:r>
      <w:r w:rsidR="009F577E" w:rsidRPr="00FC04B3">
        <w:rPr>
          <w:rStyle w:val="normaltextrun"/>
          <w:sz w:val="22"/>
          <w:szCs w:val="22"/>
        </w:rPr>
        <w:t xml:space="preserve"> </w:t>
      </w:r>
      <w:r w:rsidRPr="00FC04B3">
        <w:rPr>
          <w:rStyle w:val="normaltextrun"/>
          <w:sz w:val="22"/>
          <w:szCs w:val="22"/>
        </w:rPr>
        <w:t>cost-effective</w:t>
      </w:r>
      <w:r w:rsidR="009F577E" w:rsidRPr="00FC04B3">
        <w:rPr>
          <w:rStyle w:val="normaltextrun"/>
          <w:sz w:val="22"/>
          <w:szCs w:val="22"/>
        </w:rPr>
        <w:t xml:space="preserve"> </w:t>
      </w:r>
      <w:r w:rsidRPr="00FC04B3">
        <w:rPr>
          <w:rStyle w:val="normaltextrun"/>
          <w:sz w:val="22"/>
          <w:szCs w:val="22"/>
        </w:rPr>
        <w:t>actions, control</w:t>
      </w:r>
      <w:r w:rsidR="009F577E" w:rsidRPr="00FC04B3">
        <w:rPr>
          <w:rStyle w:val="normaltextrun"/>
          <w:sz w:val="22"/>
          <w:szCs w:val="22"/>
        </w:rPr>
        <w:t xml:space="preserve">ling </w:t>
      </w:r>
      <w:r w:rsidR="00D72907" w:rsidRPr="00FC04B3">
        <w:rPr>
          <w:rStyle w:val="normaltextrun"/>
          <w:sz w:val="22"/>
          <w:szCs w:val="22"/>
        </w:rPr>
        <w:t xml:space="preserve">rabbits </w:t>
      </w:r>
      <w:r w:rsidRPr="00FC04B3">
        <w:rPr>
          <w:rStyle w:val="normaltextrun"/>
          <w:sz w:val="22"/>
          <w:szCs w:val="22"/>
        </w:rPr>
        <w:t>provide</w:t>
      </w:r>
      <w:r w:rsidR="00D72907" w:rsidRPr="00FC04B3">
        <w:rPr>
          <w:rStyle w:val="normaltextrun"/>
          <w:sz w:val="22"/>
          <w:szCs w:val="22"/>
        </w:rPr>
        <w:t xml:space="preserve">s </w:t>
      </w:r>
      <w:r w:rsidRPr="00FC04B3">
        <w:rPr>
          <w:rStyle w:val="normaltextrun"/>
          <w:sz w:val="22"/>
          <w:szCs w:val="22"/>
        </w:rPr>
        <w:t>the most cost-effective biodiversity benefits when considering</w:t>
      </w:r>
      <w:r w:rsidR="00D72907" w:rsidRPr="00FC04B3">
        <w:rPr>
          <w:rStyle w:val="normaltextrun"/>
          <w:sz w:val="22"/>
          <w:szCs w:val="22"/>
        </w:rPr>
        <w:t xml:space="preserve"> </w:t>
      </w:r>
      <w:r w:rsidRPr="00FC04B3">
        <w:rPr>
          <w:rStyle w:val="normaltextrun"/>
          <w:sz w:val="22"/>
          <w:szCs w:val="22"/>
          <w:u w:val="single"/>
        </w:rPr>
        <w:t>all</w:t>
      </w:r>
      <w:r w:rsidR="00D72907" w:rsidRPr="00FC04B3">
        <w:rPr>
          <w:rStyle w:val="normaltextrun"/>
          <w:sz w:val="22"/>
          <w:szCs w:val="22"/>
        </w:rPr>
        <w:t xml:space="preserve"> </w:t>
      </w:r>
      <w:r w:rsidRPr="00FC04B3">
        <w:rPr>
          <w:rStyle w:val="normaltextrun"/>
          <w:sz w:val="22"/>
          <w:szCs w:val="22"/>
        </w:rPr>
        <w:t xml:space="preserve">flora </w:t>
      </w:r>
      <w:r w:rsidR="00EF4E39" w:rsidRPr="00FC04B3">
        <w:rPr>
          <w:rStyle w:val="normaltextrun"/>
          <w:sz w:val="22"/>
          <w:szCs w:val="22"/>
        </w:rPr>
        <w:t>and</w:t>
      </w:r>
      <w:r w:rsidRPr="00FC04B3">
        <w:rPr>
          <w:rStyle w:val="normaltextrun"/>
          <w:sz w:val="22"/>
          <w:szCs w:val="22"/>
        </w:rPr>
        <w:t xml:space="preserve"> fauna.</w:t>
      </w:r>
    </w:p>
    <w:p w14:paraId="097E6733" w14:textId="6020BF6B" w:rsidR="006E7100" w:rsidRPr="00FC04B3" w:rsidRDefault="006E7100" w:rsidP="00FC04B3">
      <w:pPr>
        <w:pStyle w:val="BodyText"/>
        <w:rPr>
          <w:rFonts w:cstheme="minorHAnsi"/>
          <w:sz w:val="22"/>
          <w:szCs w:val="22"/>
        </w:rPr>
      </w:pPr>
      <w:r w:rsidRPr="00FC04B3">
        <w:rPr>
          <w:rFonts w:cstheme="minorHAnsi"/>
          <w:sz w:val="22"/>
          <w:szCs w:val="22"/>
        </w:rPr>
        <w:t xml:space="preserve">Biodiversity activities identified </w:t>
      </w:r>
      <w:r w:rsidR="00D50B7F" w:rsidRPr="00FC04B3">
        <w:rPr>
          <w:rFonts w:cstheme="minorHAnsi"/>
          <w:sz w:val="22"/>
          <w:szCs w:val="22"/>
        </w:rPr>
        <w:t xml:space="preserve">through the consultation process </w:t>
      </w:r>
      <w:r w:rsidRPr="00FC04B3">
        <w:rPr>
          <w:rFonts w:cstheme="minorHAnsi"/>
          <w:sz w:val="22"/>
          <w:szCs w:val="22"/>
        </w:rPr>
        <w:t xml:space="preserve">in addition to those modelled in SMP include: </w:t>
      </w:r>
    </w:p>
    <w:p w14:paraId="5149B79D" w14:textId="635FC3B0" w:rsidR="006E7100" w:rsidRPr="00B11459" w:rsidRDefault="000A7A9A" w:rsidP="00B11459">
      <w:pPr>
        <w:pStyle w:val="ListBullet"/>
      </w:pPr>
      <w:r>
        <w:t>R</w:t>
      </w:r>
      <w:r w:rsidR="006E7100" w:rsidRPr="00B11459">
        <w:t xml:space="preserve">evegetation is a key priority, and habitat restoration/improvement. Waterways in particular have been identified as under-protected, requiring revegetation, weed control and other management. </w:t>
      </w:r>
    </w:p>
    <w:p w14:paraId="1415E2B2" w14:textId="57CD5F12" w:rsidR="006E7100" w:rsidRPr="00B11459" w:rsidRDefault="006E7100" w:rsidP="00B11459">
      <w:pPr>
        <w:pStyle w:val="ListBullet"/>
      </w:pPr>
      <w:r w:rsidRPr="00B11459">
        <w:t xml:space="preserve">By developing and enhancing </w:t>
      </w:r>
      <w:r w:rsidR="00254E59" w:rsidRPr="00B11459">
        <w:t xml:space="preserve">biodiversity </w:t>
      </w:r>
      <w:r w:rsidRPr="00B11459">
        <w:t xml:space="preserve">linkages with emphasis on private land, roadsides, linear reserves and within existing reserves to reduce fragmentation, we are developing resilient landscapes in changing climates. </w:t>
      </w:r>
    </w:p>
    <w:p w14:paraId="26A68648" w14:textId="062BEF72" w:rsidR="006E7100" w:rsidRPr="00B11459" w:rsidRDefault="00F826E7" w:rsidP="00B11459">
      <w:pPr>
        <w:pStyle w:val="ListBullet"/>
      </w:pPr>
      <w:r>
        <w:t xml:space="preserve">More responsive </w:t>
      </w:r>
      <w:r w:rsidR="006E7100" w:rsidRPr="00B11459">
        <w:t xml:space="preserve">management of </w:t>
      </w:r>
      <w:r>
        <w:t xml:space="preserve">grazing by </w:t>
      </w:r>
      <w:r w:rsidR="006E7100" w:rsidRPr="00B11459">
        <w:t xml:space="preserve">livestock has been recommended by partners. </w:t>
      </w:r>
    </w:p>
    <w:p w14:paraId="5D7A33CC" w14:textId="5264860D" w:rsidR="006E7100" w:rsidRPr="00956390" w:rsidRDefault="006E7100" w:rsidP="006E7100">
      <w:pPr>
        <w:spacing w:line="240" w:lineRule="auto"/>
        <w:rPr>
          <w:rFonts w:cstheme="minorHAnsi"/>
          <w:shd w:val="clear" w:color="auto" w:fill="FFFFFF"/>
        </w:rPr>
        <w:sectPr w:rsidR="006E7100" w:rsidRPr="00956390" w:rsidSect="00FC04B3">
          <w:headerReference w:type="even" r:id="rId30"/>
          <w:headerReference w:type="default" r:id="rId31"/>
          <w:footerReference w:type="even" r:id="rId32"/>
          <w:footerReference w:type="default" r:id="rId33"/>
          <w:headerReference w:type="first" r:id="rId34"/>
          <w:footerReference w:type="first" r:id="rId35"/>
          <w:pgSz w:w="11906" w:h="16838" w:code="9"/>
          <w:pgMar w:top="2211" w:right="851" w:bottom="1702" w:left="851" w:header="284" w:footer="170" w:gutter="0"/>
          <w:cols w:space="284"/>
          <w:docGrid w:linePitch="360"/>
        </w:sectPr>
      </w:pPr>
      <w:r w:rsidRPr="00254E59">
        <w:rPr>
          <w:rFonts w:cstheme="minorHAnsi"/>
          <w:sz w:val="22"/>
          <w:szCs w:val="22"/>
          <w:lang w:eastAsia="en-US"/>
        </w:rPr>
        <w:t>T</w:t>
      </w:r>
      <w:r w:rsidRPr="00254E59">
        <w:rPr>
          <w:rFonts w:cstheme="minorHAnsi"/>
          <w:sz w:val="22"/>
          <w:szCs w:val="22"/>
          <w:shd w:val="clear" w:color="auto" w:fill="FFFFFF"/>
        </w:rPr>
        <w:t xml:space="preserve">here are </w:t>
      </w:r>
      <w:r w:rsidR="00F826E7">
        <w:rPr>
          <w:rFonts w:cstheme="minorHAnsi"/>
          <w:sz w:val="22"/>
          <w:szCs w:val="22"/>
          <w:shd w:val="clear" w:color="auto" w:fill="FFFFFF"/>
        </w:rPr>
        <w:t xml:space="preserve">also </w:t>
      </w:r>
      <w:r w:rsidRPr="00254E59">
        <w:rPr>
          <w:rFonts w:cstheme="minorHAnsi"/>
          <w:sz w:val="22"/>
          <w:szCs w:val="22"/>
          <w:shd w:val="clear" w:color="auto" w:fill="FFFFFF"/>
        </w:rPr>
        <w:t xml:space="preserve">opportunities to continue and expand cultural burns in remnant reserves and private lands by Yorta Yorta, and to reintroduce </w:t>
      </w:r>
      <w:r w:rsidR="003D0D95">
        <w:rPr>
          <w:rFonts w:cstheme="minorHAnsi"/>
          <w:sz w:val="22"/>
          <w:szCs w:val="22"/>
          <w:shd w:val="clear" w:color="auto" w:fill="FFFFFF"/>
        </w:rPr>
        <w:t xml:space="preserve">traditional </w:t>
      </w:r>
      <w:r w:rsidRPr="00254E59">
        <w:rPr>
          <w:rFonts w:cstheme="minorHAnsi"/>
          <w:sz w:val="22"/>
          <w:szCs w:val="22"/>
          <w:shd w:val="clear" w:color="auto" w:fill="FFFFFF"/>
        </w:rPr>
        <w:t xml:space="preserve">land </w:t>
      </w:r>
      <w:r w:rsidR="003D0D95">
        <w:rPr>
          <w:rFonts w:cstheme="minorHAnsi"/>
          <w:sz w:val="22"/>
          <w:szCs w:val="22"/>
          <w:shd w:val="clear" w:color="auto" w:fill="FFFFFF"/>
        </w:rPr>
        <w:t xml:space="preserve">management </w:t>
      </w:r>
      <w:r w:rsidRPr="00254E59">
        <w:rPr>
          <w:rFonts w:cstheme="minorHAnsi"/>
          <w:sz w:val="22"/>
          <w:szCs w:val="22"/>
          <w:shd w:val="clear" w:color="auto" w:fill="FFFFFF"/>
        </w:rPr>
        <w:t>practices. Trust for Nature Permanent Protection Covenants are also suggested</w:t>
      </w:r>
      <w:r w:rsidRPr="00261348">
        <w:rPr>
          <w:rFonts w:cstheme="minorHAnsi"/>
          <w:shd w:val="clear" w:color="auto" w:fill="FFFFFF"/>
        </w:rPr>
        <w:t>.</w:t>
      </w:r>
    </w:p>
    <w:tbl>
      <w:tblPr>
        <w:tblStyle w:val="GridTable1Light-Accent2"/>
        <w:tblW w:w="10060" w:type="dxa"/>
        <w:tblLook w:val="04A0" w:firstRow="1" w:lastRow="0" w:firstColumn="1" w:lastColumn="0" w:noHBand="0" w:noVBand="1"/>
        <w:tblCaption w:val="Hightlight Text"/>
      </w:tblPr>
      <w:tblGrid>
        <w:gridCol w:w="4106"/>
        <w:gridCol w:w="5954"/>
      </w:tblGrid>
      <w:tr w:rsidR="00DF3E3D" w:rsidRPr="00E55642" w14:paraId="407A6D0C" w14:textId="77777777" w:rsidTr="00EA3848">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35600A5D" w14:textId="13590420" w:rsidR="00DF3E3D" w:rsidRPr="00E55642" w:rsidRDefault="00DF3E3D" w:rsidP="003D0D95">
            <w:pPr>
              <w:pStyle w:val="IntroFeatureText"/>
              <w:spacing w:line="240" w:lineRule="auto"/>
              <w:rPr>
                <w:rFonts w:cs="Times New Roman"/>
                <w:sz w:val="22"/>
                <w:szCs w:val="22"/>
              </w:rPr>
            </w:pPr>
            <w:r>
              <w:rPr>
                <w:sz w:val="22"/>
                <w:szCs w:val="22"/>
              </w:rPr>
              <w:lastRenderedPageBreak/>
              <w:t>T</w:t>
            </w:r>
            <w:r w:rsidRPr="008C6201">
              <w:rPr>
                <w:sz w:val="22"/>
                <w:szCs w:val="22"/>
              </w:rPr>
              <w:t xml:space="preserve">he most cost-effective action </w:t>
            </w:r>
            <w:r>
              <w:rPr>
                <w:sz w:val="22"/>
                <w:szCs w:val="22"/>
              </w:rPr>
              <w:t>for flora and fauna</w:t>
            </w:r>
            <w:r w:rsidR="00EA3848">
              <w:rPr>
                <w:sz w:val="22"/>
                <w:szCs w:val="22"/>
              </w:rPr>
              <w:t>:</w:t>
            </w:r>
          </w:p>
        </w:tc>
      </w:tr>
      <w:tr w:rsidR="00DF3E3D" w:rsidRPr="00E55642" w14:paraId="30304994" w14:textId="77777777" w:rsidTr="00B87AF0">
        <w:trPr>
          <w:trHeight w:val="595"/>
        </w:trPr>
        <w:tc>
          <w:tcPr>
            <w:cnfStyle w:val="001000000000" w:firstRow="0" w:lastRow="0" w:firstColumn="1" w:lastColumn="0" w:oddVBand="0" w:evenVBand="0" w:oddHBand="0" w:evenHBand="0" w:firstRowFirstColumn="0" w:firstRowLastColumn="0" w:lastRowFirstColumn="0" w:lastRowLastColumn="0"/>
            <w:tcW w:w="4106" w:type="dxa"/>
          </w:tcPr>
          <w:p w14:paraId="33B64857" w14:textId="568B3ECB" w:rsidR="00DF3E3D" w:rsidRPr="00864170" w:rsidRDefault="00B87AF0" w:rsidP="003D0D95">
            <w:pPr>
              <w:spacing w:after="120"/>
              <w:rPr>
                <w:rFonts w:cs="Times New Roman"/>
                <w:b w:val="0"/>
                <w:bCs w:val="0"/>
                <w:color w:val="504B60" w:themeColor="accent6" w:themeShade="80"/>
                <w:sz w:val="22"/>
                <w:szCs w:val="22"/>
                <w:lang w:eastAsia="en-US"/>
              </w:rPr>
            </w:pPr>
            <w:r w:rsidRPr="00864170">
              <w:rPr>
                <w:noProof/>
                <w:lang w:eastAsia="en-US"/>
              </w:rPr>
              <w:drawing>
                <wp:anchor distT="0" distB="0" distL="114300" distR="114300" simplePos="0" relativeHeight="251658243" behindDoc="0" locked="0" layoutInCell="1" allowOverlap="1" wp14:anchorId="42678FE7" wp14:editId="73D36E3F">
                  <wp:simplePos x="0" y="0"/>
                  <wp:positionH relativeFrom="column">
                    <wp:posOffset>1717675</wp:posOffset>
                  </wp:positionH>
                  <wp:positionV relativeFrom="paragraph">
                    <wp:posOffset>0</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864170">
              <w:rPr>
                <w:noProof/>
                <w:sz w:val="22"/>
                <w:szCs w:val="22"/>
              </w:rPr>
              <w:drawing>
                <wp:anchor distT="0" distB="0" distL="114300" distR="114300" simplePos="0" relativeHeight="251658246" behindDoc="0" locked="0" layoutInCell="1" allowOverlap="1" wp14:anchorId="23445632" wp14:editId="088134D1">
                  <wp:simplePos x="0" y="0"/>
                  <wp:positionH relativeFrom="column">
                    <wp:posOffset>1300353</wp:posOffset>
                  </wp:positionH>
                  <wp:positionV relativeFrom="paragraph">
                    <wp:posOffset>15875</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864170">
              <w:rPr>
                <w:rFonts w:cs="Times New Roman"/>
                <w:noProof/>
                <w:color w:val="504B60" w:themeColor="accent6" w:themeShade="80"/>
                <w:sz w:val="22"/>
                <w:szCs w:val="22"/>
                <w:lang w:eastAsia="en-US"/>
              </w:rPr>
              <w:drawing>
                <wp:anchor distT="0" distB="0" distL="114300" distR="114300" simplePos="0" relativeHeight="251658244" behindDoc="0" locked="0" layoutInCell="1" allowOverlap="1" wp14:anchorId="0E41E1FA" wp14:editId="33565920">
                  <wp:simplePos x="0" y="0"/>
                  <wp:positionH relativeFrom="column">
                    <wp:posOffset>867283</wp:posOffset>
                  </wp:positionH>
                  <wp:positionV relativeFrom="paragraph">
                    <wp:posOffset>381</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864170">
              <w:rPr>
                <w:rFonts w:cs="Times New Roman"/>
                <w:noProof/>
                <w:color w:val="504B60" w:themeColor="accent6" w:themeShade="80"/>
                <w:sz w:val="22"/>
                <w:szCs w:val="22"/>
                <w:lang w:eastAsia="en-US"/>
              </w:rPr>
              <w:drawing>
                <wp:anchor distT="0" distB="0" distL="114300" distR="114300" simplePos="0" relativeHeight="251658245" behindDoc="0" locked="0" layoutInCell="1" allowOverlap="1" wp14:anchorId="3C46056E" wp14:editId="2DC6CCF6">
                  <wp:simplePos x="0" y="0"/>
                  <wp:positionH relativeFrom="column">
                    <wp:posOffset>404622</wp:posOffset>
                  </wp:positionH>
                  <wp:positionV relativeFrom="paragraph">
                    <wp:posOffset>9144</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DF3E3D" w:rsidRPr="00864170">
              <w:rPr>
                <w:noProof/>
                <w:lang w:eastAsia="en-US"/>
              </w:rPr>
              <w:drawing>
                <wp:anchor distT="0" distB="0" distL="114300" distR="114300" simplePos="0" relativeHeight="251658242" behindDoc="0" locked="0" layoutInCell="1" allowOverlap="1" wp14:anchorId="2DE98A9B" wp14:editId="73772151">
                  <wp:simplePos x="0" y="0"/>
                  <wp:positionH relativeFrom="column">
                    <wp:posOffset>-65405</wp:posOffset>
                  </wp:positionH>
                  <wp:positionV relativeFrom="paragraph">
                    <wp:posOffset>7620</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954" w:type="dxa"/>
          </w:tcPr>
          <w:p w14:paraId="7302096B" w14:textId="37D840A2" w:rsidR="00DF3E3D" w:rsidRPr="00864170" w:rsidRDefault="00B87AF0" w:rsidP="003D0D95">
            <w:pPr>
              <w:spacing w:after="120"/>
              <w:cnfStyle w:val="000000000000" w:firstRow="0" w:lastRow="0" w:firstColumn="0" w:lastColumn="0" w:oddVBand="0" w:evenVBand="0" w:oddHBand="0" w:evenHBand="0" w:firstRowFirstColumn="0" w:firstRowLastColumn="0" w:lastRowFirstColumn="0" w:lastRowLastColumn="0"/>
              <w:rPr>
                <w:rFonts w:cs="Times New Roman"/>
                <w:color w:val="504B60" w:themeColor="accent6" w:themeShade="80"/>
                <w:sz w:val="22"/>
                <w:szCs w:val="22"/>
                <w:lang w:eastAsia="en-US"/>
              </w:rPr>
            </w:pPr>
            <w:r w:rsidRPr="000A7A9A">
              <w:rPr>
                <w:rFonts w:cs="Times New Roman"/>
                <w:sz w:val="22"/>
                <w:szCs w:val="22"/>
                <w:lang w:eastAsia="en-US"/>
              </w:rPr>
              <w:t xml:space="preserve">Plants, </w:t>
            </w:r>
            <w:r w:rsidR="00DF3E3D" w:rsidRPr="000A7A9A">
              <w:rPr>
                <w:rFonts w:cs="Times New Roman"/>
                <w:sz w:val="22"/>
                <w:szCs w:val="22"/>
                <w:lang w:eastAsia="en-US"/>
              </w:rPr>
              <w:t>Birds</w:t>
            </w:r>
            <w:r w:rsidRPr="000A7A9A">
              <w:rPr>
                <w:rFonts w:cs="Times New Roman"/>
                <w:sz w:val="22"/>
                <w:szCs w:val="22"/>
                <w:lang w:eastAsia="en-US"/>
              </w:rPr>
              <w:t>, Mammals,</w:t>
            </w:r>
            <w:r w:rsidR="00DF3E3D" w:rsidRPr="000A7A9A">
              <w:rPr>
                <w:rFonts w:cs="Times New Roman"/>
                <w:sz w:val="22"/>
                <w:szCs w:val="22"/>
                <w:lang w:eastAsia="en-US"/>
              </w:rPr>
              <w:t xml:space="preserve"> </w:t>
            </w:r>
            <w:r w:rsidRPr="000A7A9A">
              <w:rPr>
                <w:rFonts w:cs="Times New Roman"/>
                <w:sz w:val="22"/>
                <w:szCs w:val="22"/>
                <w:lang w:eastAsia="en-US"/>
              </w:rPr>
              <w:t xml:space="preserve">Amphibians, Reptiles </w:t>
            </w:r>
            <w:r w:rsidR="004D53D3" w:rsidRPr="000A7A9A">
              <w:rPr>
                <w:rFonts w:cs="Times New Roman"/>
                <w:sz w:val="22"/>
                <w:szCs w:val="22"/>
                <w:lang w:eastAsia="en-US"/>
              </w:rPr>
              <w:t>–</w:t>
            </w:r>
            <w:r w:rsidR="00DF3E3D" w:rsidRPr="000A7A9A">
              <w:rPr>
                <w:rFonts w:cs="Times New Roman"/>
                <w:sz w:val="22"/>
                <w:szCs w:val="22"/>
                <w:lang w:eastAsia="en-US"/>
              </w:rPr>
              <w:t xml:space="preserve"> </w:t>
            </w:r>
            <w:r w:rsidR="004D53D3" w:rsidRPr="000A7A9A">
              <w:rPr>
                <w:rFonts w:cs="Times New Roman"/>
                <w:sz w:val="22"/>
                <w:szCs w:val="22"/>
                <w:lang w:eastAsia="en-US"/>
              </w:rPr>
              <w:t>Control rabbits</w:t>
            </w:r>
          </w:p>
        </w:tc>
      </w:tr>
    </w:tbl>
    <w:p w14:paraId="780A08A4" w14:textId="77777777" w:rsidR="0046041F" w:rsidRDefault="0046041F" w:rsidP="006E2677">
      <w:pPr>
        <w:pStyle w:val="BodyText"/>
        <w:rPr>
          <w:rFonts w:cstheme="minorHAnsi"/>
        </w:rPr>
      </w:pPr>
    </w:p>
    <w:p w14:paraId="001AA726" w14:textId="2C2D4D39" w:rsidR="00956390" w:rsidRPr="00956390" w:rsidRDefault="008D0F0E" w:rsidP="00FC04B3">
      <w:pPr>
        <w:pStyle w:val="BodyText"/>
        <w:rPr>
          <w:rFonts w:cstheme="minorHAnsi"/>
          <w:shd w:val="clear" w:color="auto" w:fill="FFFFFF"/>
        </w:rPr>
        <w:sectPr w:rsidR="00956390" w:rsidRPr="00956390" w:rsidSect="00956390">
          <w:headerReference w:type="even" r:id="rId41"/>
          <w:headerReference w:type="default" r:id="rId42"/>
          <w:footerReference w:type="even" r:id="rId43"/>
          <w:footerReference w:type="default" r:id="rId44"/>
          <w:headerReference w:type="first" r:id="rId45"/>
          <w:footerReference w:type="first" r:id="rId46"/>
          <w:pgSz w:w="11906" w:h="16838" w:code="9"/>
          <w:pgMar w:top="2211" w:right="851" w:bottom="1758" w:left="851" w:header="284" w:footer="170" w:gutter="0"/>
          <w:cols w:space="284"/>
          <w:docGrid w:linePitch="360"/>
        </w:sectPr>
      </w:pPr>
      <w:r w:rsidRPr="000A7A9A">
        <w:rPr>
          <w:sz w:val="22"/>
          <w:szCs w:val="22"/>
        </w:rPr>
        <w:t xml:space="preserve">For a further in depth look into SMP for this landscape please refer to </w:t>
      </w:r>
      <w:hyperlink r:id="rId47" w:history="1">
        <w:r w:rsidRPr="000A7A9A">
          <w:rPr>
            <w:sz w:val="22"/>
            <w:szCs w:val="22"/>
            <w:u w:val="single"/>
          </w:rPr>
          <w:t>NatureKit</w:t>
        </w:r>
      </w:hyperlink>
      <w:r w:rsidRPr="000A7A9A">
        <w:rPr>
          <w:sz w:val="22"/>
          <w:szCs w:val="22"/>
        </w:rPr>
        <w:t>.</w:t>
      </w:r>
    </w:p>
    <w:p w14:paraId="422E67A1" w14:textId="6DBBCFF6" w:rsidR="00DD52DC" w:rsidRPr="00DD52DC" w:rsidRDefault="00166C89" w:rsidP="00FC14A7">
      <w:pPr>
        <w:pStyle w:val="Heading2"/>
        <w:numPr>
          <w:ilvl w:val="1"/>
          <w:numId w:val="0"/>
        </w:numPr>
      </w:pPr>
      <w:r>
        <w:rPr>
          <w:noProof/>
        </w:rPr>
        <w:lastRenderedPageBreak/>
        <w:drawing>
          <wp:anchor distT="0" distB="0" distL="114300" distR="114300" simplePos="0" relativeHeight="251658240" behindDoc="1" locked="0" layoutInCell="1" allowOverlap="1" wp14:anchorId="29F60A8A" wp14:editId="6C57A366">
            <wp:simplePos x="0" y="0"/>
            <wp:positionH relativeFrom="margin">
              <wp:posOffset>320287</wp:posOffset>
            </wp:positionH>
            <wp:positionV relativeFrom="page">
              <wp:posOffset>1555115</wp:posOffset>
            </wp:positionV>
            <wp:extent cx="12340590" cy="7944485"/>
            <wp:effectExtent l="0" t="0" r="3810" b="0"/>
            <wp:wrapTight wrapText="bothSides">
              <wp:wrapPolygon edited="0">
                <wp:start x="0" y="0"/>
                <wp:lineTo x="0" y="21546"/>
                <wp:lineTo x="21573" y="21546"/>
                <wp:lineTo x="2157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l="3300" t="8542" r="3574" b="6566"/>
                    <a:stretch/>
                  </pic:blipFill>
                  <pic:spPr bwMode="auto">
                    <a:xfrm>
                      <a:off x="0" y="0"/>
                      <a:ext cx="12340590" cy="7944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0F37">
        <w:rPr>
          <w:noProof/>
        </w:rPr>
        <w:t xml:space="preserve"> </w:t>
      </w:r>
      <w:r w:rsidR="00566BBC">
        <w:rPr>
          <w:noProof/>
        </w:rPr>
        <w:t xml:space="preserve"> </w:t>
      </w:r>
    </w:p>
    <w:sectPr w:rsidR="00DD52DC" w:rsidRPr="00DD52DC" w:rsidSect="00D706DE">
      <w:headerReference w:type="default" r:id="rId49"/>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9DD6F2" w14:textId="77777777" w:rsidR="00632F64" w:rsidRDefault="00632F64">
      <w:r>
        <w:separator/>
      </w:r>
    </w:p>
    <w:p w14:paraId="754BED49" w14:textId="77777777" w:rsidR="00632F64" w:rsidRDefault="00632F64"/>
    <w:p w14:paraId="7CDAEE85" w14:textId="77777777" w:rsidR="00632F64" w:rsidRDefault="00632F64"/>
  </w:endnote>
  <w:endnote w:type="continuationSeparator" w:id="0">
    <w:p w14:paraId="142B9DE5" w14:textId="77777777" w:rsidR="00632F64" w:rsidRDefault="00632F64">
      <w:r>
        <w:continuationSeparator/>
      </w:r>
    </w:p>
    <w:p w14:paraId="68551A8D" w14:textId="77777777" w:rsidR="00632F64" w:rsidRDefault="00632F64"/>
    <w:p w14:paraId="23E8948D" w14:textId="77777777" w:rsidR="00632F64" w:rsidRDefault="00632F64"/>
  </w:endnote>
  <w:endnote w:type="continuationNotice" w:id="1">
    <w:p w14:paraId="51BAFAD1" w14:textId="77777777" w:rsidR="00632F64" w:rsidRDefault="00632F6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E7100" w14:paraId="4C79581B" w14:textId="77777777" w:rsidTr="00814EE0">
      <w:trPr>
        <w:trHeight w:val="397"/>
      </w:trPr>
      <w:tc>
        <w:tcPr>
          <w:tcW w:w="340" w:type="dxa"/>
        </w:tcPr>
        <w:p w14:paraId="199FA08B" w14:textId="77777777" w:rsidR="006E7100" w:rsidRPr="00D55628" w:rsidRDefault="006E7100"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1BDEC6B2" w14:textId="77777777" w:rsidR="006E7100" w:rsidRPr="00D55628" w:rsidRDefault="006E7100" w:rsidP="00DE028D">
          <w:pPr>
            <w:pStyle w:val="FooterEven"/>
          </w:pPr>
        </w:p>
      </w:tc>
    </w:tr>
  </w:tbl>
  <w:p w14:paraId="6635DB8C" w14:textId="77777777" w:rsidR="006E7100" w:rsidRDefault="006E71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E7100" w14:paraId="1CA47EE4" w14:textId="77777777" w:rsidTr="00814EE0">
      <w:trPr>
        <w:trHeight w:val="397"/>
      </w:trPr>
      <w:tc>
        <w:tcPr>
          <w:tcW w:w="9071" w:type="dxa"/>
        </w:tcPr>
        <w:p w14:paraId="67E98D45" w14:textId="3D71217A" w:rsidR="006E7100" w:rsidRPr="00CB1FB7" w:rsidRDefault="006E7100" w:rsidP="00DE028D">
          <w:pPr>
            <w:pStyle w:val="FooterOdd"/>
            <w:rPr>
              <w:b/>
            </w:rPr>
          </w:pPr>
        </w:p>
      </w:tc>
      <w:tc>
        <w:tcPr>
          <w:tcW w:w="340" w:type="dxa"/>
        </w:tcPr>
        <w:p w14:paraId="05DD7A2B" w14:textId="77777777" w:rsidR="006E7100" w:rsidRPr="00D55628" w:rsidRDefault="006E7100"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6DA4BE4D" w14:textId="77777777" w:rsidR="006E7100" w:rsidRDefault="006E7100" w:rsidP="00DE028D">
    <w:pPr>
      <w:pStyle w:val="Footer"/>
    </w:pPr>
  </w:p>
  <w:p w14:paraId="64258921" w14:textId="77777777" w:rsidR="006E7100" w:rsidRPr="00DE028D" w:rsidRDefault="006E7100"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E59F3" w14:textId="77777777" w:rsidR="006E7100" w:rsidRDefault="006E7100" w:rsidP="00BF3066">
    <w:pPr>
      <w:pStyle w:val="Footer"/>
      <w:spacing w:before="1600"/>
    </w:pPr>
    <w:r>
      <w:rPr>
        <w:noProof/>
      </w:rPr>
      <w:drawing>
        <wp:anchor distT="0" distB="0" distL="114300" distR="114300" simplePos="0" relativeHeight="251658269" behindDoc="1" locked="1" layoutInCell="1" allowOverlap="1" wp14:anchorId="67D09F75" wp14:editId="4982432A">
          <wp:simplePos x="0" y="0"/>
          <wp:positionH relativeFrom="page">
            <wp:posOffset>-36195</wp:posOffset>
          </wp:positionH>
          <wp:positionV relativeFrom="page">
            <wp:align>bottom</wp:align>
          </wp:positionV>
          <wp:extent cx="2008800" cy="950400"/>
          <wp:effectExtent l="0" t="0" r="0" b="2540"/>
          <wp:wrapNone/>
          <wp:docPr id="168"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4" behindDoc="1" locked="1" layoutInCell="1" allowOverlap="1" wp14:anchorId="25577F2C" wp14:editId="28B67774">
          <wp:simplePos x="0" y="0"/>
          <wp:positionH relativeFrom="page">
            <wp:align>right</wp:align>
          </wp:positionH>
          <wp:positionV relativeFrom="page">
            <wp:align>bottom</wp:align>
          </wp:positionV>
          <wp:extent cx="2408753" cy="1085850"/>
          <wp:effectExtent l="0" t="0" r="0" b="0"/>
          <wp:wrapNone/>
          <wp:docPr id="16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8263" behindDoc="0" locked="1" layoutInCell="1" allowOverlap="1" wp14:anchorId="7B116704" wp14:editId="65AA0866">
              <wp:simplePos x="0" y="0"/>
              <wp:positionH relativeFrom="page">
                <wp:align>left</wp:align>
              </wp:positionH>
              <wp:positionV relativeFrom="page">
                <wp:align>bottom</wp:align>
              </wp:positionV>
              <wp:extent cx="3848400" cy="720000"/>
              <wp:effectExtent l="0" t="0" r="0" b="0"/>
              <wp:wrapNone/>
              <wp:docPr id="40"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AACBDE" w14:textId="77777777" w:rsidR="006E7100" w:rsidRPr="009F69FA" w:rsidRDefault="006E7100"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116704" id="_x0000_t202" coordsize="21600,21600" o:spt="202" path="m,l,21600r21600,l21600,xe">
              <v:stroke joinstyle="miter"/>
              <v:path gradientshapeok="t" o:connecttype="rect"/>
            </v:shapetype>
            <v:shape id="WebAddress" o:spid="_x0000_s1026" type="#_x0000_t202" style="position:absolute;margin-left:0;margin-top:0;width:303pt;height:56.7pt;z-index:25165826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" filled="f" stroked="f" strokeweight=".5pt">
              <v:textbox inset="15mm">
                <w:txbxContent>
                  <w:p w14:paraId="11AACBDE" w14:textId="77777777" w:rsidR="006E7100" w:rsidRPr="009F69FA" w:rsidRDefault="006E7100"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8262" behindDoc="1" locked="1" layoutInCell="1" allowOverlap="1" wp14:anchorId="47112C50" wp14:editId="78DDCB2E">
          <wp:simplePos x="0" y="0"/>
          <wp:positionH relativeFrom="page">
            <wp:align>right</wp:align>
          </wp:positionH>
          <wp:positionV relativeFrom="page">
            <wp:align>bottom</wp:align>
          </wp:positionV>
          <wp:extent cx="2422799" cy="1083600"/>
          <wp:effectExtent l="0" t="0" r="0" b="0"/>
          <wp:wrapNone/>
          <wp:docPr id="17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70D59" w14:paraId="51037C0E" w14:textId="77777777" w:rsidTr="00814EE0">
      <w:trPr>
        <w:trHeight w:val="397"/>
      </w:trPr>
      <w:tc>
        <w:tcPr>
          <w:tcW w:w="340" w:type="dxa"/>
        </w:tcPr>
        <w:p w14:paraId="55038D6B" w14:textId="77777777" w:rsidR="00D70D59" w:rsidRPr="00D55628" w:rsidRDefault="00D70D59"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045521EF" w14:textId="77777777" w:rsidR="00D70D59" w:rsidRPr="00D55628" w:rsidRDefault="00D70D59" w:rsidP="00DE028D">
          <w:pPr>
            <w:pStyle w:val="FooterEven"/>
          </w:pPr>
        </w:p>
      </w:tc>
    </w:tr>
  </w:tbl>
  <w:p w14:paraId="0DBB01B3" w14:textId="77777777" w:rsidR="00D70D59" w:rsidRDefault="00D70D5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70D59" w14:paraId="13EEE9EB" w14:textId="77777777" w:rsidTr="00814EE0">
      <w:trPr>
        <w:trHeight w:val="397"/>
      </w:trPr>
      <w:tc>
        <w:tcPr>
          <w:tcW w:w="9071" w:type="dxa"/>
        </w:tcPr>
        <w:p w14:paraId="6FDBFBE8" w14:textId="77EA484A" w:rsidR="00D70D59" w:rsidRPr="00CB1FB7" w:rsidRDefault="00D70D59" w:rsidP="00DE028D">
          <w:pPr>
            <w:pStyle w:val="FooterOdd"/>
            <w:rPr>
              <w:b/>
            </w:rPr>
          </w:pPr>
        </w:p>
      </w:tc>
      <w:tc>
        <w:tcPr>
          <w:tcW w:w="340" w:type="dxa"/>
        </w:tcPr>
        <w:p w14:paraId="655BF5BB" w14:textId="77777777" w:rsidR="00D70D59" w:rsidRPr="00D55628" w:rsidRDefault="00D70D59"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4F908DD3" w14:textId="77777777" w:rsidR="00D70D59" w:rsidRDefault="00D70D59" w:rsidP="00DE028D">
    <w:pPr>
      <w:pStyle w:val="Footer"/>
    </w:pPr>
  </w:p>
  <w:p w14:paraId="779DACFE" w14:textId="77777777" w:rsidR="00D70D59" w:rsidRPr="00DE028D" w:rsidRDefault="00D70D59" w:rsidP="00DE028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92214" w14:textId="77777777" w:rsidR="00D70D59" w:rsidRDefault="00D70D59" w:rsidP="00BF3066">
    <w:pPr>
      <w:pStyle w:val="Footer"/>
      <w:spacing w:before="1600"/>
    </w:pPr>
    <w:r>
      <w:rPr>
        <w:noProof/>
      </w:rPr>
      <w:drawing>
        <wp:anchor distT="0" distB="0" distL="114300" distR="114300" simplePos="0" relativeHeight="251658252" behindDoc="1" locked="1" layoutInCell="1" allowOverlap="1" wp14:anchorId="43EF1445" wp14:editId="45E96ADE">
          <wp:simplePos x="0" y="0"/>
          <wp:positionH relativeFrom="page">
            <wp:posOffset>-36195</wp:posOffset>
          </wp:positionH>
          <wp:positionV relativeFrom="page">
            <wp:align>bottom</wp:align>
          </wp:positionV>
          <wp:extent cx="2008800" cy="950400"/>
          <wp:effectExtent l="0" t="0" r="0" b="2540"/>
          <wp:wrapNone/>
          <wp:docPr id="161"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1" locked="1" layoutInCell="1" allowOverlap="1" wp14:anchorId="26B5A24A" wp14:editId="211FA9FB">
          <wp:simplePos x="0" y="0"/>
          <wp:positionH relativeFrom="page">
            <wp:align>right</wp:align>
          </wp:positionH>
          <wp:positionV relativeFrom="page">
            <wp:align>bottom</wp:align>
          </wp:positionV>
          <wp:extent cx="2408753" cy="1085850"/>
          <wp:effectExtent l="0" t="0" r="0" b="0"/>
          <wp:wrapNone/>
          <wp:docPr id="162"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8246" behindDoc="0" locked="1" layoutInCell="1" allowOverlap="1" wp14:anchorId="56C8C565" wp14:editId="6F498AE8">
              <wp:simplePos x="0" y="0"/>
              <wp:positionH relativeFrom="page">
                <wp:align>left</wp:align>
              </wp:positionH>
              <wp:positionV relativeFrom="page">
                <wp:align>bottom</wp:align>
              </wp:positionV>
              <wp:extent cx="3848400" cy="720000"/>
              <wp:effectExtent l="0" t="0" r="0" b="0"/>
              <wp:wrapNone/>
              <wp:docPr id="29"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602B3" w14:textId="77777777" w:rsidR="00D70D59" w:rsidRPr="009F69FA" w:rsidRDefault="00D70D59"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C8C565" id="_x0000_t202" coordsize="21600,21600" o:spt="202" path="m,l,21600r21600,l21600,xe">
              <v:stroke joinstyle="miter"/>
              <v:path gradientshapeok="t" o:connecttype="rect"/>
            </v:shapetype>
            <v:shape id="_x0000_s1028"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" filled="f" stroked="f" strokeweight=".5pt">
              <v:textbox inset="15mm">
                <w:txbxContent>
                  <w:p w14:paraId="31A602B3" w14:textId="77777777" w:rsidR="00D70D59" w:rsidRPr="009F69FA" w:rsidRDefault="00D70D59"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8245" behindDoc="1" locked="1" layoutInCell="1" allowOverlap="1" wp14:anchorId="7362D09A" wp14:editId="30E99A8F">
          <wp:simplePos x="0" y="0"/>
          <wp:positionH relativeFrom="page">
            <wp:align>right</wp:align>
          </wp:positionH>
          <wp:positionV relativeFrom="page">
            <wp:align>bottom</wp:align>
          </wp:positionV>
          <wp:extent cx="2422799" cy="1083600"/>
          <wp:effectExtent l="0" t="0" r="0" b="0"/>
          <wp:wrapNone/>
          <wp:docPr id="16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1CBECD" w14:textId="77777777" w:rsidR="00632F64" w:rsidRPr="008F5280" w:rsidRDefault="00632F64" w:rsidP="008F5280">
      <w:pPr>
        <w:pStyle w:val="FootnoteSeparator"/>
      </w:pPr>
    </w:p>
    <w:p w14:paraId="58D09A7C" w14:textId="77777777" w:rsidR="00632F64" w:rsidRDefault="00632F64"/>
  </w:footnote>
  <w:footnote w:type="continuationSeparator" w:id="0">
    <w:p w14:paraId="43B93284" w14:textId="77777777" w:rsidR="00632F64" w:rsidRDefault="00632F64" w:rsidP="008F5280">
      <w:pPr>
        <w:pStyle w:val="FootnoteSeparator"/>
      </w:pPr>
    </w:p>
    <w:p w14:paraId="32D3CB0B" w14:textId="77777777" w:rsidR="00632F64" w:rsidRDefault="00632F64"/>
    <w:p w14:paraId="02213DB7" w14:textId="77777777" w:rsidR="00632F64" w:rsidRDefault="00632F64"/>
  </w:footnote>
  <w:footnote w:type="continuationNotice" w:id="1">
    <w:p w14:paraId="26DCAC8B" w14:textId="77777777" w:rsidR="00632F64" w:rsidRDefault="00632F64" w:rsidP="00D55628"/>
    <w:p w14:paraId="7AD409BD" w14:textId="77777777" w:rsidR="00632F64" w:rsidRDefault="00632F64"/>
    <w:p w14:paraId="33868F2C" w14:textId="77777777" w:rsidR="00632F64" w:rsidRDefault="00632F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6E7100" w:rsidRPr="00975ED3" w14:paraId="3B34BBE7" w14:textId="77777777" w:rsidTr="00814EE0">
      <w:trPr>
        <w:trHeight w:hRule="exact" w:val="1418"/>
      </w:trPr>
      <w:tc>
        <w:tcPr>
          <w:tcW w:w="7761" w:type="dxa"/>
          <w:vAlign w:val="center"/>
        </w:tcPr>
        <w:p w14:paraId="3D27CEC9" w14:textId="77777777" w:rsidR="006E7100" w:rsidRPr="00975ED3" w:rsidRDefault="006E7100" w:rsidP="00DE028D">
          <w:pPr>
            <w:pStyle w:val="Header"/>
          </w:pPr>
          <w:r>
            <w:rPr>
              <w:noProof/>
            </w:rPr>
            <w:fldChar w:fldCharType="begin"/>
          </w:r>
          <w:r>
            <w:rPr>
              <w:noProof/>
            </w:rPr>
            <w:instrText xml:space="preserve"> STYLEREF  Title  \* MERGEFORMAT </w:instrText>
          </w:r>
          <w:r>
            <w:rPr>
              <w:noProof/>
            </w:rPr>
            <w:fldChar w:fldCharType="separate"/>
          </w:r>
          <w:r w:rsidRPr="00D706DE">
            <w:rPr>
              <w:b w:val="0"/>
              <w:bCs/>
              <w:noProof/>
              <w:lang w:val="en-US"/>
            </w:rPr>
            <w:t>Biodiversity Response Planning</w:t>
          </w:r>
          <w:r w:rsidRPr="00D706DE">
            <w:rPr>
              <w:b w:val="0"/>
              <w:bCs/>
              <w:noProof/>
              <w:lang w:val="en-US"/>
            </w:rPr>
            <w:br/>
            <w:t xml:space="preserve"> Landscape –</w:t>
          </w:r>
          <w:r>
            <w:rPr>
              <w:noProof/>
            </w:rPr>
            <w:fldChar w:fldCharType="end"/>
          </w:r>
        </w:p>
      </w:tc>
    </w:tr>
  </w:tbl>
  <w:p w14:paraId="7119604F" w14:textId="77777777" w:rsidR="006E7100" w:rsidRDefault="006E7100" w:rsidP="00DE028D">
    <w:pPr>
      <w:pStyle w:val="Header"/>
    </w:pPr>
    <w:r w:rsidRPr="00806AB6">
      <w:rPr>
        <w:noProof/>
      </w:rPr>
      <mc:AlternateContent>
        <mc:Choice Requires="wps">
          <w:drawing>
            <wp:anchor distT="0" distB="0" distL="114300" distR="114300" simplePos="0" relativeHeight="251658268" behindDoc="1" locked="0" layoutInCell="1" allowOverlap="1" wp14:anchorId="52CB6107" wp14:editId="5F56257A">
              <wp:simplePos x="0" y="0"/>
              <wp:positionH relativeFrom="page">
                <wp:posOffset>720090</wp:posOffset>
              </wp:positionH>
              <wp:positionV relativeFrom="page">
                <wp:posOffset>288290</wp:posOffset>
              </wp:positionV>
              <wp:extent cx="864000" cy="900000"/>
              <wp:effectExtent l="0" t="0" r="0" b="0"/>
              <wp:wrapNone/>
              <wp:docPr id="1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0CEB6475">
            <v:shape id="TriangleRight" style="position:absolute;margin-left:56.7pt;margin-top:22.7pt;width:68.05pt;height:70.85pt;z-index:-2516254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NKbbkPQAgAA3gYAAA4AAAAAAAAAAAAAAAAALgIAAGRycy9lMm9E&#10;b2MueG1sUEsBAi0AFAAGAAgAAAAhAHjUxJHgAAAACgEAAA8AAAAAAAAAAAAAAAAAKgUAAGRycy9k&#10;b3ducmV2LnhtbFBLBQYAAAAABAAEAPMAAAA3BgAAAAA=&#10;" w14:anchorId="10AB641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67" behindDoc="1" locked="0" layoutInCell="1" allowOverlap="1" wp14:anchorId="06E8B4A8" wp14:editId="286743C2">
              <wp:simplePos x="0" y="0"/>
              <wp:positionH relativeFrom="page">
                <wp:posOffset>288290</wp:posOffset>
              </wp:positionH>
              <wp:positionV relativeFrom="page">
                <wp:posOffset>288290</wp:posOffset>
              </wp:positionV>
              <wp:extent cx="864000" cy="900000"/>
              <wp:effectExtent l="0" t="0" r="0" b="0"/>
              <wp:wrapNone/>
              <wp:docPr id="1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9B884EE">
            <v:shape id="TriangleLeft" style="position:absolute;margin-left:22.7pt;margin-top:22.7pt;width:68.05pt;height:70.85pt;z-index:-2516264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&#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CB/x9zAIAAMcGAAAOAAAAAAAAAAAAAAAAAC4CAABkcnMvZTJvRG9jLnht&#10;bFBLAQItABQABgAIAAAAIQDcEL5X3wAAAAkBAAAPAAAAAAAAAAAAAAAAACYFAABkcnMvZG93bnJl&#10;di54bWxQSwUGAAAAAAQABADzAAAAMgYAAAAA&#10;" w14:anchorId="26FF5C42">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66" behindDoc="1" locked="0" layoutInCell="1" allowOverlap="1" wp14:anchorId="1C9F4232" wp14:editId="24BB2E0A">
              <wp:simplePos x="0" y="0"/>
              <wp:positionH relativeFrom="page">
                <wp:posOffset>288290</wp:posOffset>
              </wp:positionH>
              <wp:positionV relativeFrom="page">
                <wp:posOffset>288290</wp:posOffset>
              </wp:positionV>
              <wp:extent cx="7020000" cy="900000"/>
              <wp:effectExtent l="0" t="0" r="9525" b="0"/>
              <wp:wrapNone/>
              <wp:docPr id="2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B3A8F24">
            <v:rect id="Rectangle" style="position:absolute;margin-left:22.7pt;margin-top:22.7pt;width:552.75pt;height:70.85pt;z-index:-2516275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5B4FE5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PEvYdPsBAADdAwAADgAAAAAAAAAAAAAA&#10;AAAuAgAAZHJzL2Uyb0RvYy54bWxQSwECLQAUAAYACAAAACEANmlxLt8AAAAKAQAADwAAAAAAAAAA&#10;AAAAAABVBAAAZHJzL2Rvd25yZXYueG1sUEsFBgAAAAAEAAQA8wAAAGEFAAAAAA==&#10;">
              <w10:wrap anchorx="page" anchory="page"/>
            </v:rect>
          </w:pict>
        </mc:Fallback>
      </mc:AlternateContent>
    </w:r>
  </w:p>
  <w:p w14:paraId="7590BD44" w14:textId="77777777" w:rsidR="006E7100" w:rsidRPr="00DE028D" w:rsidRDefault="006E7100"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512"/>
    </w:tblGrid>
    <w:tr w:rsidR="006E7100" w:rsidRPr="00975ED3" w14:paraId="6F1E7E8A" w14:textId="77777777" w:rsidTr="00166C89">
      <w:trPr>
        <w:trHeight w:hRule="exact" w:val="1523"/>
      </w:trPr>
      <w:tc>
        <w:tcPr>
          <w:tcW w:w="8512" w:type="dxa"/>
          <w:vAlign w:val="center"/>
        </w:tcPr>
        <w:p w14:paraId="1236DC08" w14:textId="77777777" w:rsidR="006E7100" w:rsidRPr="00DD52DC" w:rsidRDefault="006E7100" w:rsidP="005D30F0">
          <w:pPr>
            <w:pStyle w:val="Header"/>
            <w:rPr>
              <w:b w:val="0"/>
              <w:bCs/>
              <w:noProof/>
            </w:rPr>
          </w:pPr>
          <w:r w:rsidRPr="00DD52DC">
            <w:rPr>
              <w:b w:val="0"/>
              <w:bCs/>
              <w:noProof/>
            </w:rPr>
            <w:t>Biodiversity Response Planning</w:t>
          </w:r>
        </w:p>
        <w:p w14:paraId="5DA3C737" w14:textId="77647952" w:rsidR="006E7100" w:rsidRPr="00975ED3" w:rsidRDefault="006E7100" w:rsidP="005D30F0">
          <w:pPr>
            <w:pStyle w:val="Header"/>
          </w:pPr>
          <w:r>
            <w:rPr>
              <w:noProof/>
            </w:rPr>
            <w:t>Box Gum Grassy Woodlands</w:t>
          </w:r>
        </w:p>
      </w:tc>
    </w:tr>
  </w:tbl>
  <w:p w14:paraId="7FE9741B" w14:textId="77777777" w:rsidR="006E7100" w:rsidRDefault="006E7100" w:rsidP="00DE028D">
    <w:pPr>
      <w:pStyle w:val="Header"/>
    </w:pPr>
    <w:r w:rsidRPr="00806AB6">
      <w:rPr>
        <w:noProof/>
      </w:rPr>
      <mc:AlternateContent>
        <mc:Choice Requires="wps">
          <w:drawing>
            <wp:anchor distT="0" distB="0" distL="114300" distR="114300" simplePos="0" relativeHeight="251658272" behindDoc="1" locked="0" layoutInCell="1" allowOverlap="1" wp14:anchorId="3BE2001D" wp14:editId="682B2123">
              <wp:simplePos x="0" y="0"/>
              <wp:positionH relativeFrom="page">
                <wp:posOffset>720090</wp:posOffset>
              </wp:positionH>
              <wp:positionV relativeFrom="page">
                <wp:posOffset>288290</wp:posOffset>
              </wp:positionV>
              <wp:extent cx="864000" cy="900000"/>
              <wp:effectExtent l="0" t="0" r="0" b="0"/>
              <wp:wrapNone/>
              <wp:docPr id="3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074F6DFF">
            <v:shape id="TriangleRight" style="position:absolute;margin-left:56.7pt;margin-top:22.7pt;width:68.05pt;height:70.85pt;z-index:-251621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RM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KGLETM8CAADeBgAADgAAAAAAAAAAAAAAAAAuAgAAZHJzL2Uyb0Rv&#10;Yy54bWxQSwECLQAUAAYACAAAACEAeNTEkeAAAAAKAQAADwAAAAAAAAAAAAAAAAApBQAAZHJzL2Rv&#10;d25yZXYueG1sUEsFBgAAAAAEAAQA8wAAADYGAAAAAA==&#10;" w14:anchorId="55B48F2C">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71" behindDoc="1" locked="0" layoutInCell="1" allowOverlap="1" wp14:anchorId="59A33C4A" wp14:editId="664CD765">
              <wp:simplePos x="0" y="0"/>
              <wp:positionH relativeFrom="page">
                <wp:posOffset>288290</wp:posOffset>
              </wp:positionH>
              <wp:positionV relativeFrom="page">
                <wp:posOffset>288290</wp:posOffset>
              </wp:positionV>
              <wp:extent cx="864000" cy="900000"/>
              <wp:effectExtent l="0" t="0" r="0" b="0"/>
              <wp:wrapNone/>
              <wp:docPr id="3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4C0F70FC">
            <v:shape id="TriangleLeft" style="position:absolute;margin-left:22.7pt;margin-top:22.7pt;width:68.05pt;height:70.85pt;z-index:-2516223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jWpzQ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atY1qc0CAADHBgAADgAAAAAAAAAAAAAAAAAuAgAAZHJzL2Uyb0RvYy54&#10;bWxQSwECLQAUAAYACAAAACEA3BC+V98AAAAJAQAADwAAAAAAAAAAAAAAAAAnBQAAZHJzL2Rvd25y&#10;ZXYueG1sUEsFBgAAAAAEAAQA8wAAADMGAAAAAA==&#10;" w14:anchorId="7CB46EC1">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70" behindDoc="1" locked="0" layoutInCell="1" allowOverlap="1" wp14:anchorId="2CF028D7" wp14:editId="145B9035">
              <wp:simplePos x="0" y="0"/>
              <wp:positionH relativeFrom="page">
                <wp:posOffset>288290</wp:posOffset>
              </wp:positionH>
              <wp:positionV relativeFrom="page">
                <wp:posOffset>288290</wp:posOffset>
              </wp:positionV>
              <wp:extent cx="7020000" cy="900000"/>
              <wp:effectExtent l="0" t="0" r="9525" b="0"/>
              <wp:wrapNone/>
              <wp:docPr id="34"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576DAE0">
            <v:rect id="Rectangle" style="position:absolute;margin-left:22.7pt;margin-top:22.7pt;width:552.75pt;height:70.85pt;z-index:-2516234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70B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VlPeqfsBAADdAwAADgAAAAAAAAAAAAAA&#10;AAAuAgAAZHJzL2Uyb0RvYy54bWxQSwECLQAUAAYACAAAACEANmlxLt8AAAAKAQAADwAAAAAAAAAA&#10;AAAAAABVBAAAZHJzL2Rvd25yZXYueG1sUEsFBgAAAAAEAAQA8wAAAGEFAAAAAA==&#10;">
              <w10:wrap anchorx="page" anchory="page"/>
            </v:rect>
          </w:pict>
        </mc:Fallback>
      </mc:AlternateContent>
    </w:r>
  </w:p>
  <w:p w14:paraId="3A18394D" w14:textId="77777777" w:rsidR="006E7100" w:rsidRPr="00DE028D" w:rsidRDefault="006E7100"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EF75B" w14:textId="77777777" w:rsidR="006E7100" w:rsidRPr="00E97294" w:rsidRDefault="006E7100" w:rsidP="00E97294">
    <w:pPr>
      <w:pStyle w:val="Header"/>
    </w:pPr>
    <w:r>
      <w:rPr>
        <w:noProof/>
      </w:rPr>
      <w:drawing>
        <wp:anchor distT="0" distB="0" distL="114300" distR="114300" simplePos="0" relativeHeight="251658265" behindDoc="1" locked="0" layoutInCell="1" allowOverlap="1" wp14:anchorId="59F192F7" wp14:editId="239FFD4D">
          <wp:simplePos x="0" y="0"/>
          <wp:positionH relativeFrom="page">
            <wp:posOffset>720090</wp:posOffset>
          </wp:positionH>
          <wp:positionV relativeFrom="page">
            <wp:posOffset>1188085</wp:posOffset>
          </wp:positionV>
          <wp:extent cx="860400" cy="896400"/>
          <wp:effectExtent l="0" t="0" r="0" b="0"/>
          <wp:wrapNone/>
          <wp:docPr id="16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8" behindDoc="1" locked="0" layoutInCell="1" allowOverlap="1" wp14:anchorId="4BC53835" wp14:editId="680A1CCC">
          <wp:simplePos x="0" y="0"/>
          <wp:positionH relativeFrom="page">
            <wp:posOffset>720090</wp:posOffset>
          </wp:positionH>
          <wp:positionV relativeFrom="page">
            <wp:posOffset>1188085</wp:posOffset>
          </wp:positionV>
          <wp:extent cx="864000" cy="896400"/>
          <wp:effectExtent l="0" t="0" r="0" b="0"/>
          <wp:wrapNone/>
          <wp:docPr id="167"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61" behindDoc="1" locked="0" layoutInCell="1" allowOverlap="1" wp14:anchorId="66FFAC40" wp14:editId="798013E6">
              <wp:simplePos x="0" y="0"/>
              <wp:positionH relativeFrom="page">
                <wp:posOffset>720090</wp:posOffset>
              </wp:positionH>
              <wp:positionV relativeFrom="page">
                <wp:posOffset>288290</wp:posOffset>
              </wp:positionV>
              <wp:extent cx="864000" cy="900000"/>
              <wp:effectExtent l="0" t="0" r="0" b="0"/>
              <wp:wrapNone/>
              <wp:docPr id="3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61D8C524">
            <v:shape id="TriangleRight" style="position:absolute;margin-left:56.7pt;margin-top:22.7pt;width:68.05pt;height:70.85pt;z-index:-2516326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iUNvJM8CAADeBgAADgAAAAAAAAAAAAAAAAAuAgAAZHJzL2Uyb0Rv&#10;Yy54bWxQSwECLQAUAAYACAAAACEAeNTEkeAAAAAKAQAADwAAAAAAAAAAAAAAAAApBQAAZHJzL2Rv&#10;d25yZXYueG1sUEsFBgAAAAAEAAQA8wAAADYGAAAAAA==&#10;" w14:anchorId="7B4A54A3">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7" behindDoc="1" locked="0" layoutInCell="1" allowOverlap="1" wp14:anchorId="41885A09" wp14:editId="26F2F24C">
              <wp:simplePos x="0" y="0"/>
              <wp:positionH relativeFrom="page">
                <wp:posOffset>720090</wp:posOffset>
              </wp:positionH>
              <wp:positionV relativeFrom="page">
                <wp:posOffset>1188085</wp:posOffset>
              </wp:positionV>
              <wp:extent cx="864000" cy="900000"/>
              <wp:effectExtent l="0" t="0" r="0" b="0"/>
              <wp:wrapNone/>
              <wp:docPr id="37"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31799049">
            <v:shape id="TriangleBottom" style="position:absolute;margin-left:56.7pt;margin-top:93.55pt;width:68.05pt;height:70.85pt;z-index:-25163672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0A3Q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" w14:anchorId="5E385B95">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60" behindDoc="1" locked="0" layoutInCell="1" allowOverlap="1" wp14:anchorId="51461E15" wp14:editId="09FCE89E">
              <wp:simplePos x="0" y="0"/>
              <wp:positionH relativeFrom="page">
                <wp:posOffset>288290</wp:posOffset>
              </wp:positionH>
              <wp:positionV relativeFrom="page">
                <wp:posOffset>288290</wp:posOffset>
              </wp:positionV>
              <wp:extent cx="864000" cy="900000"/>
              <wp:effectExtent l="0" t="0" r="0" b="0"/>
              <wp:wrapNone/>
              <wp:docPr id="3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5AA3B4ED">
            <v:shape id="TriangleLeft" style="position:absolute;margin-left:22.7pt;margin-top:22.7pt;width:68.05pt;height:70.85pt;z-index:-2516336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qx4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x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5cqx4zAIAAMcGAAAOAAAAAAAAAAAAAAAAAC4CAABkcnMvZTJvRG9jLnht&#10;bFBLAQItABQABgAIAAAAIQDcEL5X3wAAAAkBAAAPAAAAAAAAAAAAAAAAACYFAABkcnMvZG93bnJl&#10;di54bWxQSwUGAAAAAAQABADzAAAAMgYAAAAA&#10;" w14:anchorId="3A226A19">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9" behindDoc="1" locked="0" layoutInCell="1" allowOverlap="1" wp14:anchorId="4674B8D5" wp14:editId="06E3AF81">
              <wp:simplePos x="0" y="0"/>
              <wp:positionH relativeFrom="page">
                <wp:posOffset>288290</wp:posOffset>
              </wp:positionH>
              <wp:positionV relativeFrom="page">
                <wp:posOffset>288290</wp:posOffset>
              </wp:positionV>
              <wp:extent cx="7020000" cy="900000"/>
              <wp:effectExtent l="0" t="0" r="9525" b="0"/>
              <wp:wrapNone/>
              <wp:docPr id="3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6AD22FAA">
            <v:rect id="Rectangle" style="position:absolute;margin-left:22.7pt;margin-top:22.7pt;width:552.75pt;height:70.85pt;z-index:-2516346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BB91D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KdScKP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70D59" w:rsidRPr="00975ED3" w14:paraId="322D0FB3" w14:textId="77777777" w:rsidTr="00814EE0">
      <w:trPr>
        <w:trHeight w:hRule="exact" w:val="1418"/>
      </w:trPr>
      <w:tc>
        <w:tcPr>
          <w:tcW w:w="7761" w:type="dxa"/>
          <w:vAlign w:val="center"/>
        </w:tcPr>
        <w:p w14:paraId="61310F83" w14:textId="77777777" w:rsidR="00D70D59" w:rsidRPr="00975ED3" w:rsidRDefault="00D70D59" w:rsidP="00DE028D">
          <w:pPr>
            <w:pStyle w:val="Header"/>
          </w:pPr>
          <w:r>
            <w:rPr>
              <w:noProof/>
            </w:rPr>
            <w:fldChar w:fldCharType="begin"/>
          </w:r>
          <w:r>
            <w:rPr>
              <w:noProof/>
            </w:rPr>
            <w:instrText xml:space="preserve"> STYLEREF  Title  \* MERGEFORMAT </w:instrText>
          </w:r>
          <w:r>
            <w:rPr>
              <w:noProof/>
            </w:rPr>
            <w:fldChar w:fldCharType="separate"/>
          </w:r>
          <w:r w:rsidRPr="00D706DE">
            <w:rPr>
              <w:b w:val="0"/>
              <w:bCs/>
              <w:noProof/>
              <w:lang w:val="en-US"/>
            </w:rPr>
            <w:t>Biodiversity Response Planning</w:t>
          </w:r>
          <w:r w:rsidRPr="00D706DE">
            <w:rPr>
              <w:b w:val="0"/>
              <w:bCs/>
              <w:noProof/>
              <w:lang w:val="en-US"/>
            </w:rPr>
            <w:br/>
            <w:t xml:space="preserve"> Landscape –</w:t>
          </w:r>
          <w:r>
            <w:rPr>
              <w:noProof/>
            </w:rPr>
            <w:fldChar w:fldCharType="end"/>
          </w:r>
        </w:p>
      </w:tc>
    </w:tr>
  </w:tbl>
  <w:p w14:paraId="05C00A37" w14:textId="77777777" w:rsidR="00D70D59" w:rsidRDefault="00D70D59" w:rsidP="00DE028D">
    <w:pPr>
      <w:pStyle w:val="Header"/>
    </w:pPr>
    <w:r w:rsidRPr="00806AB6">
      <w:rPr>
        <w:noProof/>
      </w:rPr>
      <mc:AlternateContent>
        <mc:Choice Requires="wps">
          <w:drawing>
            <wp:anchor distT="0" distB="0" distL="114300" distR="114300" simplePos="0" relativeHeight="251658251" behindDoc="1" locked="0" layoutInCell="1" allowOverlap="1" wp14:anchorId="5096B339" wp14:editId="4066748A">
              <wp:simplePos x="0" y="0"/>
              <wp:positionH relativeFrom="page">
                <wp:posOffset>720090</wp:posOffset>
              </wp:positionH>
              <wp:positionV relativeFrom="page">
                <wp:posOffset>288290</wp:posOffset>
              </wp:positionV>
              <wp:extent cx="864000" cy="900000"/>
              <wp:effectExtent l="0" t="0" r="0" b="0"/>
              <wp:wrapNone/>
              <wp:docPr id="1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57187775">
            <v:shape id="TriangleRight" style="position:absolute;margin-left:56.7pt;margin-top:22.7pt;width:68.05pt;height:70.85pt;z-index:-2516438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AjS2Fj0QIAAN4GAAAOAAAAAAAAAAAAAAAAAC4CAABkcnMvZTJv&#10;RG9jLnhtbFBLAQItABQABgAIAAAAIQB41MSR4AAAAAoBAAAPAAAAAAAAAAAAAAAAACsFAABkcnMv&#10;ZG93bnJldi54bWxQSwUGAAAAAAQABADzAAAAOAYAAAAA&#10;" w14:anchorId="458B260C">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35919C03" wp14:editId="2E1AFCAD">
              <wp:simplePos x="0" y="0"/>
              <wp:positionH relativeFrom="page">
                <wp:posOffset>288290</wp:posOffset>
              </wp:positionH>
              <wp:positionV relativeFrom="page">
                <wp:posOffset>288290</wp:posOffset>
              </wp:positionV>
              <wp:extent cx="864000" cy="900000"/>
              <wp:effectExtent l="0" t="0" r="0" b="0"/>
              <wp:wrapNone/>
              <wp:docPr id="1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78C04E22">
            <v:shape id="TriangleLeft" style="position:absolute;margin-left:22.7pt;margin-top:22.7pt;width:68.05pt;height:70.85pt;z-index:-2516449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" w14:anchorId="2E805874">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5C5C4DAA" wp14:editId="5C1C6446">
              <wp:simplePos x="0" y="0"/>
              <wp:positionH relativeFrom="page">
                <wp:posOffset>288290</wp:posOffset>
              </wp:positionH>
              <wp:positionV relativeFrom="page">
                <wp:posOffset>288290</wp:posOffset>
              </wp:positionV>
              <wp:extent cx="7020000" cy="900000"/>
              <wp:effectExtent l="0" t="0" r="9525" b="0"/>
              <wp:wrapNone/>
              <wp:docPr id="1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34EBA50">
            <v:rect id="Rectangle" style="position:absolute;margin-left:22.7pt;margin-top:22.7pt;width:552.75pt;height:70.85pt;z-index:-2516459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60816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DNrNgP+gEAAN0DAAAOAAAAAAAAAAAAAAAA&#10;AC4CAABkcnMvZTJvRG9jLnhtbFBLAQItABQABgAIAAAAIQA2aXEu3wAAAAoBAAAPAAAAAAAAAAAA&#10;AAAAAFQEAABkcnMvZG93bnJldi54bWxQSwUGAAAAAAQABADzAAAAYAUAAAAA&#10;">
              <w10:wrap anchorx="page" anchory="page"/>
            </v:rect>
          </w:pict>
        </mc:Fallback>
      </mc:AlternateContent>
    </w:r>
  </w:p>
  <w:p w14:paraId="33549EB2" w14:textId="77777777" w:rsidR="00D70D59" w:rsidRPr="00DE028D" w:rsidRDefault="00D70D59" w:rsidP="00DE028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512"/>
    </w:tblGrid>
    <w:tr w:rsidR="00D70D59" w:rsidRPr="00975ED3" w14:paraId="1312F5B8" w14:textId="77777777" w:rsidTr="00166C89">
      <w:trPr>
        <w:trHeight w:hRule="exact" w:val="1523"/>
      </w:trPr>
      <w:tc>
        <w:tcPr>
          <w:tcW w:w="8512" w:type="dxa"/>
          <w:vAlign w:val="center"/>
        </w:tcPr>
        <w:p w14:paraId="7EA6C055" w14:textId="77777777" w:rsidR="00D70D59" w:rsidRPr="00DD52DC" w:rsidRDefault="00D70D59" w:rsidP="005D30F0">
          <w:pPr>
            <w:pStyle w:val="Header"/>
            <w:rPr>
              <w:b w:val="0"/>
              <w:bCs/>
              <w:noProof/>
            </w:rPr>
          </w:pPr>
          <w:r w:rsidRPr="00DD52DC">
            <w:rPr>
              <w:b w:val="0"/>
              <w:bCs/>
              <w:noProof/>
            </w:rPr>
            <w:t>Biodiversity Response Planning</w:t>
          </w:r>
        </w:p>
        <w:p w14:paraId="5E2D834C" w14:textId="4C8C73FE" w:rsidR="00D70D59" w:rsidRPr="00975ED3" w:rsidRDefault="00D70D59" w:rsidP="005D30F0">
          <w:pPr>
            <w:pStyle w:val="Header"/>
          </w:pPr>
          <w:r>
            <w:rPr>
              <w:noProof/>
            </w:rPr>
            <w:t>Landscape</w:t>
          </w:r>
          <w:r w:rsidR="00FC04B3">
            <w:rPr>
              <w:noProof/>
            </w:rPr>
            <w:t xml:space="preserve"> </w:t>
          </w:r>
          <w:r w:rsidR="00012B00">
            <w:rPr>
              <w:noProof/>
            </w:rPr>
            <w:t>-</w:t>
          </w:r>
          <w:r>
            <w:rPr>
              <w:noProof/>
            </w:rPr>
            <w:t xml:space="preserve"> Box Gum Grassy Woodlands</w:t>
          </w:r>
          <w:r w:rsidR="00012B00">
            <w:rPr>
              <w:noProof/>
            </w:rPr>
            <w:t xml:space="preserve"> - 3</w:t>
          </w:r>
        </w:p>
      </w:tc>
    </w:tr>
  </w:tbl>
  <w:p w14:paraId="59695807" w14:textId="77777777" w:rsidR="00D70D59" w:rsidRDefault="00D70D59" w:rsidP="00DE028D">
    <w:pPr>
      <w:pStyle w:val="Header"/>
    </w:pPr>
    <w:r w:rsidRPr="00806AB6">
      <w:rPr>
        <w:noProof/>
      </w:rPr>
      <mc:AlternateContent>
        <mc:Choice Requires="wps">
          <w:drawing>
            <wp:anchor distT="0" distB="0" distL="114300" distR="114300" simplePos="0" relativeHeight="251658255" behindDoc="1" locked="0" layoutInCell="1" allowOverlap="1" wp14:anchorId="483FB263" wp14:editId="4EAB5B74">
              <wp:simplePos x="0" y="0"/>
              <wp:positionH relativeFrom="page">
                <wp:posOffset>720090</wp:posOffset>
              </wp:positionH>
              <wp:positionV relativeFrom="page">
                <wp:posOffset>288290</wp:posOffset>
              </wp:positionV>
              <wp:extent cx="864000" cy="900000"/>
              <wp:effectExtent l="0" t="0" r="0" b="0"/>
              <wp:wrapNone/>
              <wp:docPr id="2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2001C4C">
            <v:shape id="TriangleRight" style="position:absolute;margin-left:56.7pt;margin-top:22.7pt;width:68.05pt;height:70.85pt;z-index:-2516397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LZfnJ88CAADeBgAADgAAAAAAAAAAAAAAAAAuAgAAZHJzL2Uyb0Rv&#10;Yy54bWxQSwECLQAUAAYACAAAACEAeNTEkeAAAAAKAQAADwAAAAAAAAAAAAAAAAApBQAAZHJzL2Rv&#10;d25yZXYueG1sUEsFBgAAAAAEAAQA8wAAADYGAAAAAA==&#10;" w14:anchorId="7E19C112">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1EE042AA" wp14:editId="1C6A3F37">
              <wp:simplePos x="0" y="0"/>
              <wp:positionH relativeFrom="page">
                <wp:posOffset>288290</wp:posOffset>
              </wp:positionH>
              <wp:positionV relativeFrom="page">
                <wp:posOffset>288290</wp:posOffset>
              </wp:positionV>
              <wp:extent cx="864000" cy="900000"/>
              <wp:effectExtent l="0" t="0" r="0" b="0"/>
              <wp:wrapNone/>
              <wp:docPr id="2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AA16311">
            <v:shape id="TriangleLeft" style="position:absolute;margin-left:22.7pt;margin-top:22.7pt;width:68.05pt;height:70.85pt;z-index:-2516408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iKO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O5iKOzAIAAMcGAAAOAAAAAAAAAAAAAAAAAC4CAABkcnMvZTJvRG9jLnht&#10;bFBLAQItABQABgAIAAAAIQDcEL5X3wAAAAkBAAAPAAAAAAAAAAAAAAAAACYFAABkcnMvZG93bnJl&#10;di54bWxQSwUGAAAAAAQABADzAAAAMgYAAAAA&#10;" w14:anchorId="0F819D22">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3307D116" wp14:editId="4DED03FF">
              <wp:simplePos x="0" y="0"/>
              <wp:positionH relativeFrom="page">
                <wp:posOffset>288290</wp:posOffset>
              </wp:positionH>
              <wp:positionV relativeFrom="page">
                <wp:posOffset>288290</wp:posOffset>
              </wp:positionV>
              <wp:extent cx="7020000" cy="900000"/>
              <wp:effectExtent l="0" t="0" r="9525" b="0"/>
              <wp:wrapNone/>
              <wp:docPr id="2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DC6C2E9">
            <v:rect id="Rectangle" style="position:absolute;margin-left:22.7pt;margin-top:22.7pt;width:552.75pt;height:70.85pt;z-index:-2516418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DB8BE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Tdw+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C3vTdw+gEAAN0DAAAOAAAAAAAAAAAAAAAA&#10;AC4CAABkcnMvZTJvRG9jLnhtbFBLAQItABQABgAIAAAAIQA2aXEu3wAAAAoBAAAPAAAAAAAAAAAA&#10;AAAAAFQEAABkcnMvZG93bnJldi54bWxQSwUGAAAAAAQABADzAAAAYAUAAAAA&#10;">
              <w10:wrap anchorx="page" anchory="page"/>
            </v:rect>
          </w:pict>
        </mc:Fallback>
      </mc:AlternateContent>
    </w:r>
  </w:p>
  <w:p w14:paraId="3962E99F" w14:textId="77777777" w:rsidR="00D70D59" w:rsidRPr="00DE028D" w:rsidRDefault="00D70D59" w:rsidP="00DE028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01D84" w14:textId="77777777" w:rsidR="00D70D59" w:rsidRPr="00E97294" w:rsidRDefault="00D70D59" w:rsidP="00E97294">
    <w:pPr>
      <w:pStyle w:val="Header"/>
    </w:pPr>
    <w:r>
      <w:rPr>
        <w:noProof/>
      </w:rPr>
      <w:drawing>
        <wp:anchor distT="0" distB="0" distL="114300" distR="114300" simplePos="0" relativeHeight="251658248" behindDoc="1" locked="0" layoutInCell="1" allowOverlap="1" wp14:anchorId="070DF99E" wp14:editId="3E2DCEAE">
          <wp:simplePos x="0" y="0"/>
          <wp:positionH relativeFrom="page">
            <wp:posOffset>720090</wp:posOffset>
          </wp:positionH>
          <wp:positionV relativeFrom="page">
            <wp:posOffset>1188085</wp:posOffset>
          </wp:positionV>
          <wp:extent cx="860400" cy="896400"/>
          <wp:effectExtent l="0" t="0" r="0" b="0"/>
          <wp:wrapNone/>
          <wp:docPr id="63"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7E5ED075" wp14:editId="1670243F">
          <wp:simplePos x="0" y="0"/>
          <wp:positionH relativeFrom="page">
            <wp:posOffset>720090</wp:posOffset>
          </wp:positionH>
          <wp:positionV relativeFrom="page">
            <wp:posOffset>1188085</wp:posOffset>
          </wp:positionV>
          <wp:extent cx="864000" cy="896400"/>
          <wp:effectExtent l="0" t="0" r="0" b="0"/>
          <wp:wrapNone/>
          <wp:docPr id="160"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4" behindDoc="1" locked="0" layoutInCell="1" allowOverlap="1" wp14:anchorId="672B5595" wp14:editId="047F2706">
              <wp:simplePos x="0" y="0"/>
              <wp:positionH relativeFrom="page">
                <wp:posOffset>720090</wp:posOffset>
              </wp:positionH>
              <wp:positionV relativeFrom="page">
                <wp:posOffset>288290</wp:posOffset>
              </wp:positionV>
              <wp:extent cx="864000" cy="900000"/>
              <wp:effectExtent l="0" t="0" r="0" b="0"/>
              <wp:wrapNone/>
              <wp:docPr id="2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35242050">
            <v:shape id="TriangleRight" style="position:absolute;margin-left:56.7pt;margin-top:22.7pt;width:68.05pt;height:70.85pt;z-index:-2516510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CxUBd7QAgAA3gYAAA4AAAAAAAAAAAAAAAAALgIAAGRycy9lMm9E&#10;b2MueG1sUEsBAi0AFAAGAAgAAAAhAHjUxJHgAAAACgEAAA8AAAAAAAAAAAAAAAAAKgUAAGRycy9k&#10;b3ducmV2LnhtbFBLBQYAAAAABAAEAPMAAAA3BgAAAAA=&#10;" w14:anchorId="1BA14BA4">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1D08C841" wp14:editId="74F72C7E">
              <wp:simplePos x="0" y="0"/>
              <wp:positionH relativeFrom="page">
                <wp:posOffset>720090</wp:posOffset>
              </wp:positionH>
              <wp:positionV relativeFrom="page">
                <wp:posOffset>1188085</wp:posOffset>
              </wp:positionV>
              <wp:extent cx="864000" cy="900000"/>
              <wp:effectExtent l="0" t="0" r="0" b="0"/>
              <wp:wrapNone/>
              <wp:docPr id="26"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06430C55">
            <v:shape id="TriangleBottom" style="position:absolute;margin-left:56.7pt;margin-top:93.55pt;width:68.05pt;height:70.85pt;z-index:-2516551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fRnjadsCAADYBgAADgAAAAAAAAAAAAAAAAAu&#10;AgAAZHJzL2Uyb0RvYy54bWxQSwECLQAUAAYACAAAACEAxWX3jOAAAAALAQAADwAAAAAAAAAAAAAA&#10;AAA1BQAAZHJzL2Rvd25yZXYueG1sUEsFBgAAAAAEAAQA8wAAAEIGAAAAAA==&#10;" w14:anchorId="76BA9107">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4972D788" wp14:editId="55C35CB0">
              <wp:simplePos x="0" y="0"/>
              <wp:positionH relativeFrom="page">
                <wp:posOffset>288290</wp:posOffset>
              </wp:positionH>
              <wp:positionV relativeFrom="page">
                <wp:posOffset>288290</wp:posOffset>
              </wp:positionV>
              <wp:extent cx="864000" cy="900000"/>
              <wp:effectExtent l="0" t="0" r="0" b="0"/>
              <wp:wrapNone/>
              <wp:docPr id="27"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6C821044">
            <v:shape id="TriangleLeft" style="position:absolute;margin-left:22.7pt;margin-top:22.7pt;width:68.05pt;height:70.85pt;z-index:-2516520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v6zQ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LzJ7+s0CAADHBgAADgAAAAAAAAAAAAAAAAAuAgAAZHJzL2Uyb0RvYy54&#10;bWxQSwECLQAUAAYACAAAACEA3BC+V98AAAAJAQAADwAAAAAAAAAAAAAAAAAnBQAAZHJzL2Rvd25y&#10;ZXYueG1sUEsFBgAAAAAEAAQA8wAAADMGAAAAAA==&#10;" w14:anchorId="3EF28830">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42C7B570" wp14:editId="028859F1">
              <wp:simplePos x="0" y="0"/>
              <wp:positionH relativeFrom="page">
                <wp:posOffset>288290</wp:posOffset>
              </wp:positionH>
              <wp:positionV relativeFrom="page">
                <wp:posOffset>288290</wp:posOffset>
              </wp:positionV>
              <wp:extent cx="7020000" cy="900000"/>
              <wp:effectExtent l="0" t="0" r="9525" b="0"/>
              <wp:wrapNone/>
              <wp:docPr id="28"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0C778602">
            <v:rect id="Rectangle" style="position:absolute;margin-left:22.7pt;margin-top:22.7pt;width:552.75pt;height:70.85pt;z-index:-2516531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0CF45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r1+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BDzJr1+gEAAN0DAAAOAAAAAAAAAAAAAAAA&#10;AC4CAABkcnMvZTJvRG9jLnhtbFBLAQItABQABgAIAAAAIQA2aXEu3wAAAAoBAAAPAAAAAAAAAAAA&#10;AAAAAFQEAABkcnMvZG93bnJldi54bWxQSwUGAAAAAAQABADzAAAAYAUAAAAA&#10;">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1" w15:restartNumberingAfterBreak="0">
    <w:nsid w:val="0B8A57C5"/>
    <w:multiLevelType w:val="hybridMultilevel"/>
    <w:tmpl w:val="DBD06D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hybridMultilevel"/>
    <w:tmpl w:val="D18EE714"/>
    <w:name w:val="TableFootnotes"/>
    <w:lvl w:ilvl="0" w:tplc="660EA9FC">
      <w:start w:val="1"/>
      <w:numFmt w:val="lowerLetter"/>
      <w:pStyle w:val="Footnotes"/>
      <w:lvlText w:val="%1."/>
      <w:lvlJc w:val="left"/>
      <w:pPr>
        <w:ind w:left="284" w:hanging="284"/>
      </w:pPr>
      <w:rPr>
        <w:rFonts w:hint="default"/>
        <w:spacing w:val="-10"/>
      </w:rPr>
    </w:lvl>
    <w:lvl w:ilvl="1" w:tplc="C102EBDC">
      <w:start w:val="1"/>
      <w:numFmt w:val="lowerRoman"/>
      <w:pStyle w:val="Footnotes2"/>
      <w:lvlText w:val="%2."/>
      <w:lvlJc w:val="left"/>
      <w:pPr>
        <w:tabs>
          <w:tab w:val="num" w:pos="567"/>
        </w:tabs>
        <w:ind w:left="567" w:hanging="283"/>
      </w:pPr>
      <w:rPr>
        <w:rFonts w:hint="default"/>
        <w:spacing w:val="0"/>
        <w:w w:val="100"/>
        <w:kern w:val="0"/>
        <w:position w:val="0"/>
      </w:rPr>
    </w:lvl>
    <w:lvl w:ilvl="2" w:tplc="1C961F7C">
      <w:start w:val="1"/>
      <w:numFmt w:val="none"/>
      <w:lvlRestart w:val="1"/>
      <w:lvlText w:val=""/>
      <w:lvlJc w:val="left"/>
      <w:pPr>
        <w:tabs>
          <w:tab w:val="num" w:pos="0"/>
        </w:tabs>
        <w:ind w:left="0" w:firstLine="0"/>
      </w:pPr>
      <w:rPr>
        <w:rFonts w:hint="default"/>
        <w:color w:val="auto"/>
        <w:spacing w:val="-4"/>
      </w:rPr>
    </w:lvl>
    <w:lvl w:ilvl="3" w:tplc="1EE81AFE">
      <w:start w:val="1"/>
      <w:numFmt w:val="none"/>
      <w:lvlText w:val=""/>
      <w:lvlJc w:val="left"/>
      <w:pPr>
        <w:tabs>
          <w:tab w:val="num" w:pos="0"/>
        </w:tabs>
        <w:ind w:left="0" w:hanging="5670"/>
      </w:pPr>
      <w:rPr>
        <w:rFonts w:hint="default"/>
        <w:spacing w:val="-10"/>
        <w:w w:val="100"/>
      </w:rPr>
    </w:lvl>
    <w:lvl w:ilvl="4" w:tplc="C49AD7DE">
      <w:start w:val="1"/>
      <w:numFmt w:val="none"/>
      <w:lvlText w:val=""/>
      <w:lvlJc w:val="left"/>
      <w:pPr>
        <w:tabs>
          <w:tab w:val="num" w:pos="0"/>
        </w:tabs>
        <w:ind w:left="0" w:firstLine="0"/>
      </w:pPr>
      <w:rPr>
        <w:rFonts w:hint="default"/>
      </w:rPr>
    </w:lvl>
    <w:lvl w:ilvl="5" w:tplc="F84AE1DE">
      <w:start w:val="1"/>
      <w:numFmt w:val="none"/>
      <w:lvlText w:val=""/>
      <w:lvlJc w:val="left"/>
      <w:pPr>
        <w:tabs>
          <w:tab w:val="num" w:pos="0"/>
        </w:tabs>
        <w:ind w:left="0" w:firstLine="0"/>
      </w:pPr>
      <w:rPr>
        <w:rFonts w:hint="default"/>
      </w:rPr>
    </w:lvl>
    <w:lvl w:ilvl="6" w:tplc="A6FE0D3E">
      <w:start w:val="1"/>
      <w:numFmt w:val="none"/>
      <w:lvlRestart w:val="1"/>
      <w:lvlText w:val="%7"/>
      <w:lvlJc w:val="left"/>
      <w:pPr>
        <w:tabs>
          <w:tab w:val="num" w:pos="0"/>
        </w:tabs>
        <w:ind w:left="0" w:firstLine="0"/>
      </w:pPr>
      <w:rPr>
        <w:rFonts w:hint="default"/>
      </w:rPr>
    </w:lvl>
    <w:lvl w:ilvl="7" w:tplc="5BE82D4C">
      <w:start w:val="1"/>
      <w:numFmt w:val="none"/>
      <w:lvlText w:val="%8."/>
      <w:lvlJc w:val="left"/>
      <w:pPr>
        <w:tabs>
          <w:tab w:val="num" w:pos="0"/>
        </w:tabs>
        <w:ind w:left="0" w:firstLine="0"/>
      </w:pPr>
      <w:rPr>
        <w:rFonts w:hint="default"/>
        <w:position w:val="0"/>
      </w:rPr>
    </w:lvl>
    <w:lvl w:ilvl="8" w:tplc="06D81002">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7304725"/>
    <w:multiLevelType w:val="hybridMultilevel"/>
    <w:tmpl w:val="3C9EC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46615F"/>
    <w:multiLevelType w:val="hybridMultilevel"/>
    <w:tmpl w:val="33F21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6720AA6"/>
    <w:multiLevelType w:val="hybridMultilevel"/>
    <w:tmpl w:val="6DD287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C72580B"/>
    <w:multiLevelType w:val="hybridMultilevel"/>
    <w:tmpl w:val="151AC338"/>
    <w:name w:val="PullOutBoxNumbering"/>
    <w:lvl w:ilvl="0" w:tplc="CEB0D00E">
      <w:start w:val="1"/>
      <w:numFmt w:val="decimal"/>
      <w:pStyle w:val="PullOutBoxNumbered"/>
      <w:lvlText w:val="%1."/>
      <w:lvlJc w:val="left"/>
      <w:pPr>
        <w:tabs>
          <w:tab w:val="num" w:pos="482"/>
        </w:tabs>
        <w:ind w:left="482" w:hanging="340"/>
      </w:pPr>
      <w:rPr>
        <w:rFonts w:hint="default"/>
      </w:rPr>
    </w:lvl>
    <w:lvl w:ilvl="1" w:tplc="4190C410">
      <w:start w:val="1"/>
      <w:numFmt w:val="lowerLetter"/>
      <w:pStyle w:val="PullOutBoxNumbered2"/>
      <w:lvlText w:val="%2."/>
      <w:lvlJc w:val="left"/>
      <w:pPr>
        <w:tabs>
          <w:tab w:val="num" w:pos="822"/>
        </w:tabs>
        <w:ind w:left="822" w:hanging="340"/>
      </w:pPr>
      <w:rPr>
        <w:rFonts w:hint="default"/>
        <w:color w:val="363534" w:themeColor="text1"/>
      </w:rPr>
    </w:lvl>
    <w:lvl w:ilvl="2" w:tplc="3CE6932E">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BD920864">
      <w:start w:val="1"/>
      <w:numFmt w:val="none"/>
      <w:lvlText w:val=""/>
      <w:lvlJc w:val="left"/>
      <w:pPr>
        <w:ind w:left="1440" w:hanging="360"/>
      </w:pPr>
      <w:rPr>
        <w:rFonts w:hint="default"/>
      </w:rPr>
    </w:lvl>
    <w:lvl w:ilvl="4" w:tplc="652CD95C">
      <w:start w:val="1"/>
      <w:numFmt w:val="none"/>
      <w:lvlText w:val=""/>
      <w:lvlJc w:val="left"/>
      <w:pPr>
        <w:ind w:left="1800" w:hanging="360"/>
      </w:pPr>
      <w:rPr>
        <w:rFonts w:hint="default"/>
      </w:rPr>
    </w:lvl>
    <w:lvl w:ilvl="5" w:tplc="167E2948">
      <w:start w:val="1"/>
      <w:numFmt w:val="none"/>
      <w:lvlText w:val=""/>
      <w:lvlJc w:val="left"/>
      <w:pPr>
        <w:ind w:left="2160" w:hanging="360"/>
      </w:pPr>
      <w:rPr>
        <w:rFonts w:hint="default"/>
      </w:rPr>
    </w:lvl>
    <w:lvl w:ilvl="6" w:tplc="0B6A5B48">
      <w:start w:val="1"/>
      <w:numFmt w:val="none"/>
      <w:lvlText w:val=""/>
      <w:lvlJc w:val="left"/>
      <w:pPr>
        <w:ind w:left="2520" w:hanging="360"/>
      </w:pPr>
      <w:rPr>
        <w:rFonts w:hint="default"/>
      </w:rPr>
    </w:lvl>
    <w:lvl w:ilvl="7" w:tplc="321E05EA">
      <w:start w:val="1"/>
      <w:numFmt w:val="none"/>
      <w:lvlText w:val=""/>
      <w:lvlJc w:val="left"/>
      <w:pPr>
        <w:ind w:left="2880" w:hanging="360"/>
      </w:pPr>
      <w:rPr>
        <w:rFonts w:hint="default"/>
      </w:rPr>
    </w:lvl>
    <w:lvl w:ilvl="8" w:tplc="2916B782">
      <w:start w:val="1"/>
      <w:numFmt w:val="none"/>
      <w:lvlText w:val=""/>
      <w:lvlJc w:val="left"/>
      <w:pPr>
        <w:ind w:left="3240" w:hanging="360"/>
      </w:pPr>
      <w:rPr>
        <w:rFonts w:hint="default"/>
      </w:rPr>
    </w:lvl>
  </w:abstractNum>
  <w:abstractNum w:abstractNumId="10" w15:restartNumberingAfterBreak="0">
    <w:nsid w:val="34E863BB"/>
    <w:multiLevelType w:val="hybridMultilevel"/>
    <w:tmpl w:val="9D66F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hybridMultilevel"/>
    <w:tmpl w:val="40F457D2"/>
    <w:name w:val="JemenaBullets"/>
    <w:lvl w:ilvl="0" w:tplc="AA3083DE">
      <w:start w:val="1"/>
      <w:numFmt w:val="bullet"/>
      <w:lvlText w:val=""/>
      <w:lvlJc w:val="left"/>
      <w:pPr>
        <w:tabs>
          <w:tab w:val="num" w:pos="340"/>
        </w:tabs>
        <w:ind w:left="340" w:hanging="340"/>
      </w:pPr>
      <w:rPr>
        <w:rFonts w:ascii="Symbol" w:hAnsi="Symbol" w:hint="default"/>
        <w:color w:val="auto"/>
        <w:position w:val="0"/>
        <w:sz w:val="16"/>
      </w:rPr>
    </w:lvl>
    <w:lvl w:ilvl="1" w:tplc="751AECB6">
      <w:start w:val="1"/>
      <w:numFmt w:val="bullet"/>
      <w:lvlRestart w:val="0"/>
      <w:lvlText w:val=""/>
      <w:lvlJc w:val="left"/>
      <w:pPr>
        <w:tabs>
          <w:tab w:val="num" w:pos="851"/>
        </w:tabs>
        <w:ind w:left="851" w:hanging="426"/>
      </w:pPr>
      <w:rPr>
        <w:rFonts w:ascii="Webdings" w:hAnsi="Webdings" w:hint="default"/>
        <w:color w:val="auto"/>
      </w:rPr>
    </w:lvl>
    <w:lvl w:ilvl="2" w:tplc="8AD8EB96">
      <w:start w:val="1"/>
      <w:numFmt w:val="bullet"/>
      <w:lvlRestart w:val="0"/>
      <w:lvlText w:val="–"/>
      <w:lvlJc w:val="left"/>
      <w:pPr>
        <w:tabs>
          <w:tab w:val="num" w:pos="1276"/>
        </w:tabs>
        <w:ind w:left="1276" w:hanging="425"/>
      </w:pPr>
      <w:rPr>
        <w:rFonts w:ascii="Arial" w:hAnsi="Arial" w:hint="default"/>
        <w:color w:val="auto"/>
      </w:rPr>
    </w:lvl>
    <w:lvl w:ilvl="3" w:tplc="99387576">
      <w:start w:val="1"/>
      <w:numFmt w:val="decimal"/>
      <w:lvlText w:val="(%4)"/>
      <w:lvlJc w:val="left"/>
      <w:pPr>
        <w:tabs>
          <w:tab w:val="num" w:pos="1440"/>
        </w:tabs>
        <w:ind w:left="1440" w:hanging="360"/>
      </w:pPr>
      <w:rPr>
        <w:rFonts w:hint="default"/>
      </w:rPr>
    </w:lvl>
    <w:lvl w:ilvl="4" w:tplc="8E9EB90C">
      <w:start w:val="1"/>
      <w:numFmt w:val="lowerLetter"/>
      <w:lvlText w:val="(%5)"/>
      <w:lvlJc w:val="left"/>
      <w:pPr>
        <w:tabs>
          <w:tab w:val="num" w:pos="1800"/>
        </w:tabs>
        <w:ind w:left="1800" w:hanging="360"/>
      </w:pPr>
      <w:rPr>
        <w:rFonts w:hint="default"/>
      </w:rPr>
    </w:lvl>
    <w:lvl w:ilvl="5" w:tplc="80B2AD22">
      <w:start w:val="1"/>
      <w:numFmt w:val="lowerRoman"/>
      <w:lvlText w:val="(%6)"/>
      <w:lvlJc w:val="left"/>
      <w:pPr>
        <w:tabs>
          <w:tab w:val="num" w:pos="2160"/>
        </w:tabs>
        <w:ind w:left="2160" w:hanging="360"/>
      </w:pPr>
      <w:rPr>
        <w:rFonts w:hint="default"/>
      </w:rPr>
    </w:lvl>
    <w:lvl w:ilvl="6" w:tplc="8DDA4540">
      <w:start w:val="1"/>
      <w:numFmt w:val="decimal"/>
      <w:lvlText w:val="%7."/>
      <w:lvlJc w:val="left"/>
      <w:pPr>
        <w:tabs>
          <w:tab w:val="num" w:pos="2520"/>
        </w:tabs>
        <w:ind w:left="2520" w:hanging="360"/>
      </w:pPr>
      <w:rPr>
        <w:rFonts w:hint="default"/>
      </w:rPr>
    </w:lvl>
    <w:lvl w:ilvl="7" w:tplc="104A5400">
      <w:start w:val="1"/>
      <w:numFmt w:val="lowerLetter"/>
      <w:lvlText w:val="%8."/>
      <w:lvlJc w:val="left"/>
      <w:pPr>
        <w:tabs>
          <w:tab w:val="num" w:pos="2880"/>
        </w:tabs>
        <w:ind w:left="2880" w:hanging="360"/>
      </w:pPr>
      <w:rPr>
        <w:rFonts w:hint="default"/>
      </w:rPr>
    </w:lvl>
    <w:lvl w:ilvl="8" w:tplc="15409CA2">
      <w:start w:val="1"/>
      <w:numFmt w:val="lowerRoman"/>
      <w:lvlText w:val="%9."/>
      <w:lvlJc w:val="left"/>
      <w:pPr>
        <w:tabs>
          <w:tab w:val="num" w:pos="3240"/>
        </w:tabs>
        <w:ind w:left="3240" w:hanging="360"/>
      </w:pPr>
      <w:rPr>
        <w:rFont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1F21788"/>
    <w:multiLevelType w:val="hybridMultilevel"/>
    <w:tmpl w:val="AEEC30DE"/>
    <w:lvl w:ilvl="0" w:tplc="7A7A1C7E">
      <w:start w:val="1"/>
      <w:numFmt w:val="bullet"/>
      <w:pStyle w:val="SmallBullet"/>
      <w:lvlText w:val="•"/>
      <w:lvlJc w:val="left"/>
      <w:pPr>
        <w:ind w:left="170" w:hanging="170"/>
      </w:pPr>
      <w:rPr>
        <w:rFonts w:ascii="Arial" w:hAnsi="Arial" w:hint="default"/>
        <w:color w:val="363534" w:themeColor="text1"/>
      </w:rPr>
    </w:lvl>
    <w:lvl w:ilvl="1" w:tplc="4D30B7C0">
      <w:start w:val="1"/>
      <w:numFmt w:val="bullet"/>
      <w:lvlText w:val="o"/>
      <w:lvlJc w:val="left"/>
      <w:pPr>
        <w:ind w:left="1440" w:hanging="360"/>
      </w:pPr>
      <w:rPr>
        <w:rFonts w:ascii="Courier New" w:hAnsi="Courier New" w:cs="Courier New" w:hint="default"/>
      </w:rPr>
    </w:lvl>
    <w:lvl w:ilvl="2" w:tplc="F4A020C6">
      <w:start w:val="1"/>
      <w:numFmt w:val="bullet"/>
      <w:lvlText w:val=""/>
      <w:lvlJc w:val="left"/>
      <w:pPr>
        <w:ind w:left="2160" w:hanging="360"/>
      </w:pPr>
      <w:rPr>
        <w:rFonts w:ascii="Wingdings" w:hAnsi="Wingdings" w:hint="default"/>
      </w:rPr>
    </w:lvl>
    <w:lvl w:ilvl="3" w:tplc="92B247C2">
      <w:start w:val="1"/>
      <w:numFmt w:val="bullet"/>
      <w:lvlText w:val=""/>
      <w:lvlJc w:val="left"/>
      <w:pPr>
        <w:ind w:left="2880" w:hanging="360"/>
      </w:pPr>
      <w:rPr>
        <w:rFonts w:ascii="Symbol" w:hAnsi="Symbol" w:hint="default"/>
      </w:rPr>
    </w:lvl>
    <w:lvl w:ilvl="4" w:tplc="4E7C6D7E">
      <w:start w:val="1"/>
      <w:numFmt w:val="bullet"/>
      <w:lvlText w:val="o"/>
      <w:lvlJc w:val="left"/>
      <w:pPr>
        <w:ind w:left="3600" w:hanging="360"/>
      </w:pPr>
      <w:rPr>
        <w:rFonts w:ascii="Courier New" w:hAnsi="Courier New" w:cs="Courier New" w:hint="default"/>
      </w:rPr>
    </w:lvl>
    <w:lvl w:ilvl="5" w:tplc="1B90DF58">
      <w:start w:val="1"/>
      <w:numFmt w:val="bullet"/>
      <w:lvlText w:val=""/>
      <w:lvlJc w:val="left"/>
      <w:pPr>
        <w:ind w:left="4320" w:hanging="360"/>
      </w:pPr>
      <w:rPr>
        <w:rFonts w:ascii="Wingdings" w:hAnsi="Wingdings" w:hint="default"/>
      </w:rPr>
    </w:lvl>
    <w:lvl w:ilvl="6" w:tplc="BD46B952">
      <w:start w:val="1"/>
      <w:numFmt w:val="bullet"/>
      <w:lvlText w:val=""/>
      <w:lvlJc w:val="left"/>
      <w:pPr>
        <w:ind w:left="5040" w:hanging="360"/>
      </w:pPr>
      <w:rPr>
        <w:rFonts w:ascii="Symbol" w:hAnsi="Symbol" w:hint="default"/>
      </w:rPr>
    </w:lvl>
    <w:lvl w:ilvl="7" w:tplc="EE4A1D24">
      <w:start w:val="1"/>
      <w:numFmt w:val="bullet"/>
      <w:lvlText w:val="o"/>
      <w:lvlJc w:val="left"/>
      <w:pPr>
        <w:ind w:left="5760" w:hanging="360"/>
      </w:pPr>
      <w:rPr>
        <w:rFonts w:ascii="Courier New" w:hAnsi="Courier New" w:cs="Courier New" w:hint="default"/>
      </w:rPr>
    </w:lvl>
    <w:lvl w:ilvl="8" w:tplc="6340E782">
      <w:start w:val="1"/>
      <w:numFmt w:val="bullet"/>
      <w:lvlText w:val=""/>
      <w:lvlJc w:val="left"/>
      <w:pPr>
        <w:ind w:left="6480" w:hanging="360"/>
      </w:pPr>
      <w:rPr>
        <w:rFonts w:ascii="Wingdings" w:hAnsi="Wingdings" w:hint="default"/>
      </w:rPr>
    </w:lvl>
  </w:abstractNum>
  <w:abstractNum w:abstractNumId="15"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6" w15:restartNumberingAfterBreak="0">
    <w:nsid w:val="4E8578EF"/>
    <w:multiLevelType w:val="hybridMultilevel"/>
    <w:tmpl w:val="88F23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47585A3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B2C7267"/>
    <w:multiLevelType w:val="hybridMultilevel"/>
    <w:tmpl w:val="502050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D0540A9"/>
    <w:multiLevelType w:val="multilevel"/>
    <w:tmpl w:val="2CC4CB5E"/>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1" w15:restartNumberingAfterBreak="0">
    <w:nsid w:val="5E581E88"/>
    <w:multiLevelType w:val="hybridMultilevel"/>
    <w:tmpl w:val="16D655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3A869DF"/>
    <w:multiLevelType w:val="multilevel"/>
    <w:tmpl w:val="5DF86E56"/>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D1D40AC"/>
    <w:multiLevelType w:val="hybridMultilevel"/>
    <w:tmpl w:val="4A4219B0"/>
    <w:name w:val="TableNumbering"/>
    <w:lvl w:ilvl="0" w:tplc="FEBABA78">
      <w:start w:val="1"/>
      <w:numFmt w:val="decimal"/>
      <w:pStyle w:val="TableTextNumbered"/>
      <w:lvlText w:val="%1."/>
      <w:lvlJc w:val="left"/>
      <w:pPr>
        <w:tabs>
          <w:tab w:val="num" w:pos="482"/>
        </w:tabs>
        <w:ind w:left="482" w:hanging="369"/>
      </w:pPr>
      <w:rPr>
        <w:rFonts w:hint="default"/>
      </w:rPr>
    </w:lvl>
    <w:lvl w:ilvl="1" w:tplc="0B38B84E">
      <w:start w:val="1"/>
      <w:numFmt w:val="lowerLetter"/>
      <w:pStyle w:val="TableTextNumbered2"/>
      <w:lvlText w:val="%2."/>
      <w:lvlJc w:val="left"/>
      <w:pPr>
        <w:tabs>
          <w:tab w:val="num" w:pos="822"/>
        </w:tabs>
        <w:ind w:left="822" w:hanging="340"/>
      </w:pPr>
      <w:rPr>
        <w:rFonts w:hint="default"/>
      </w:rPr>
    </w:lvl>
    <w:lvl w:ilvl="2" w:tplc="05E6A114">
      <w:start w:val="1"/>
      <w:numFmt w:val="lowerRoman"/>
      <w:pStyle w:val="TableTextNumbered3"/>
      <w:lvlText w:val="%3."/>
      <w:lvlJc w:val="left"/>
      <w:pPr>
        <w:tabs>
          <w:tab w:val="num" w:pos="1219"/>
        </w:tabs>
        <w:ind w:left="1219" w:hanging="397"/>
      </w:pPr>
      <w:rPr>
        <w:rFonts w:hint="default"/>
      </w:rPr>
    </w:lvl>
    <w:lvl w:ilvl="3" w:tplc="1E7CC9B8">
      <w:start w:val="1"/>
      <w:numFmt w:val="none"/>
      <w:lvlText w:val=""/>
      <w:lvlJc w:val="left"/>
      <w:pPr>
        <w:ind w:left="1440" w:hanging="360"/>
      </w:pPr>
      <w:rPr>
        <w:rFonts w:hint="default"/>
      </w:rPr>
    </w:lvl>
    <w:lvl w:ilvl="4" w:tplc="2264C2BC">
      <w:start w:val="1"/>
      <w:numFmt w:val="none"/>
      <w:lvlText w:val=""/>
      <w:lvlJc w:val="left"/>
      <w:pPr>
        <w:ind w:left="1800" w:hanging="360"/>
      </w:pPr>
      <w:rPr>
        <w:rFonts w:hint="default"/>
      </w:rPr>
    </w:lvl>
    <w:lvl w:ilvl="5" w:tplc="27CC1B5A">
      <w:start w:val="1"/>
      <w:numFmt w:val="none"/>
      <w:lvlText w:val=""/>
      <w:lvlJc w:val="left"/>
      <w:pPr>
        <w:ind w:left="2160" w:hanging="360"/>
      </w:pPr>
      <w:rPr>
        <w:rFonts w:hint="default"/>
      </w:rPr>
    </w:lvl>
    <w:lvl w:ilvl="6" w:tplc="BBA4FD8A">
      <w:start w:val="1"/>
      <w:numFmt w:val="none"/>
      <w:lvlText w:val=""/>
      <w:lvlJc w:val="left"/>
      <w:pPr>
        <w:ind w:left="2520" w:hanging="360"/>
      </w:pPr>
      <w:rPr>
        <w:rFonts w:hint="default"/>
      </w:rPr>
    </w:lvl>
    <w:lvl w:ilvl="7" w:tplc="26F4A1EC">
      <w:start w:val="1"/>
      <w:numFmt w:val="none"/>
      <w:lvlText w:val=""/>
      <w:lvlJc w:val="left"/>
      <w:pPr>
        <w:ind w:left="2880" w:hanging="360"/>
      </w:pPr>
      <w:rPr>
        <w:rFonts w:hint="default"/>
      </w:rPr>
    </w:lvl>
    <w:lvl w:ilvl="8" w:tplc="661E0B22">
      <w:start w:val="1"/>
      <w:numFmt w:val="none"/>
      <w:lvlText w:val=""/>
      <w:lvlJc w:val="left"/>
      <w:pPr>
        <w:ind w:left="3240" w:hanging="360"/>
      </w:pPr>
      <w:rPr>
        <w:rFonts w:hint="default"/>
      </w:rPr>
    </w:lvl>
  </w:abstractNum>
  <w:abstractNum w:abstractNumId="2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23"/>
  </w:num>
  <w:num w:numId="3">
    <w:abstractNumId w:val="20"/>
  </w:num>
  <w:num w:numId="4">
    <w:abstractNumId w:val="25"/>
  </w:num>
  <w:num w:numId="5">
    <w:abstractNumId w:val="9"/>
  </w:num>
  <w:num w:numId="6">
    <w:abstractNumId w:val="3"/>
  </w:num>
  <w:num w:numId="7">
    <w:abstractNumId w:val="2"/>
  </w:num>
  <w:num w:numId="8">
    <w:abstractNumId w:val="0"/>
  </w:num>
  <w:num w:numId="9">
    <w:abstractNumId w:val="24"/>
  </w:num>
  <w:num w:numId="10">
    <w:abstractNumId w:val="6"/>
  </w:num>
  <w:num w:numId="11">
    <w:abstractNumId w:val="11"/>
  </w:num>
  <w:num w:numId="12">
    <w:abstractNumId w:val="7"/>
  </w:num>
  <w:num w:numId="13">
    <w:abstractNumId w:val="14"/>
  </w:num>
  <w:num w:numId="14">
    <w:abstractNumId w:val="15"/>
  </w:num>
  <w:num w:numId="15">
    <w:abstractNumId w:val="4"/>
  </w:num>
  <w:num w:numId="16">
    <w:abstractNumId w:val="16"/>
  </w:num>
  <w:num w:numId="17">
    <w:abstractNumId w:val="1"/>
  </w:num>
  <w:num w:numId="18">
    <w:abstractNumId w:val="21"/>
  </w:num>
  <w:num w:numId="19">
    <w:abstractNumId w:val="8"/>
  </w:num>
  <w:num w:numId="20">
    <w:abstractNumId w:val="19"/>
  </w:num>
  <w:num w:numId="21">
    <w:abstractNumId w:val="5"/>
  </w:num>
  <w:num w:numId="22">
    <w:abstractNumId w:val="10"/>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59E3"/>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00"/>
    <w:rsid w:val="00012B94"/>
    <w:rsid w:val="00012E66"/>
    <w:rsid w:val="00012EC2"/>
    <w:rsid w:val="00012F26"/>
    <w:rsid w:val="00013360"/>
    <w:rsid w:val="0001362A"/>
    <w:rsid w:val="0001389C"/>
    <w:rsid w:val="0001393A"/>
    <w:rsid w:val="00013BAE"/>
    <w:rsid w:val="00013DC6"/>
    <w:rsid w:val="0001466C"/>
    <w:rsid w:val="00014E15"/>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0D8"/>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7DD"/>
    <w:rsid w:val="0003294B"/>
    <w:rsid w:val="00032D71"/>
    <w:rsid w:val="00033137"/>
    <w:rsid w:val="00033178"/>
    <w:rsid w:val="00033331"/>
    <w:rsid w:val="0003352E"/>
    <w:rsid w:val="00033A8A"/>
    <w:rsid w:val="0003451C"/>
    <w:rsid w:val="00034E46"/>
    <w:rsid w:val="0003510A"/>
    <w:rsid w:val="00035139"/>
    <w:rsid w:val="00035163"/>
    <w:rsid w:val="000351EF"/>
    <w:rsid w:val="00035A25"/>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3ED8"/>
    <w:rsid w:val="000441FC"/>
    <w:rsid w:val="00044882"/>
    <w:rsid w:val="00044BDC"/>
    <w:rsid w:val="000455E1"/>
    <w:rsid w:val="00045AA1"/>
    <w:rsid w:val="0004622F"/>
    <w:rsid w:val="000462DC"/>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608"/>
    <w:rsid w:val="0005472E"/>
    <w:rsid w:val="000547C6"/>
    <w:rsid w:val="00054AD4"/>
    <w:rsid w:val="00054D82"/>
    <w:rsid w:val="00054EE7"/>
    <w:rsid w:val="00055546"/>
    <w:rsid w:val="0005568C"/>
    <w:rsid w:val="000557B4"/>
    <w:rsid w:val="00055860"/>
    <w:rsid w:val="00055D0B"/>
    <w:rsid w:val="000560BA"/>
    <w:rsid w:val="000570E5"/>
    <w:rsid w:val="000575D0"/>
    <w:rsid w:val="00057B7B"/>
    <w:rsid w:val="00057EB2"/>
    <w:rsid w:val="0006013C"/>
    <w:rsid w:val="00060538"/>
    <w:rsid w:val="000607A1"/>
    <w:rsid w:val="00060EE0"/>
    <w:rsid w:val="00060FD9"/>
    <w:rsid w:val="00061573"/>
    <w:rsid w:val="000617D7"/>
    <w:rsid w:val="000620DA"/>
    <w:rsid w:val="000623CA"/>
    <w:rsid w:val="000626EE"/>
    <w:rsid w:val="00062985"/>
    <w:rsid w:val="00063E71"/>
    <w:rsid w:val="000640A9"/>
    <w:rsid w:val="0006422E"/>
    <w:rsid w:val="00064489"/>
    <w:rsid w:val="00064609"/>
    <w:rsid w:val="00064A8B"/>
    <w:rsid w:val="00065584"/>
    <w:rsid w:val="000655FD"/>
    <w:rsid w:val="00065A52"/>
    <w:rsid w:val="00065D6B"/>
    <w:rsid w:val="000660C5"/>
    <w:rsid w:val="00066ABF"/>
    <w:rsid w:val="00066F02"/>
    <w:rsid w:val="00067098"/>
    <w:rsid w:val="0006742D"/>
    <w:rsid w:val="000676F8"/>
    <w:rsid w:val="00067769"/>
    <w:rsid w:val="00067C08"/>
    <w:rsid w:val="000704F3"/>
    <w:rsid w:val="00070C97"/>
    <w:rsid w:val="000710F5"/>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7430"/>
    <w:rsid w:val="0008745F"/>
    <w:rsid w:val="00087E20"/>
    <w:rsid w:val="000908D6"/>
    <w:rsid w:val="00090DCD"/>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070"/>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8C0"/>
    <w:rsid w:val="000A5E67"/>
    <w:rsid w:val="000A5EBD"/>
    <w:rsid w:val="000A6267"/>
    <w:rsid w:val="000A6592"/>
    <w:rsid w:val="000A6C89"/>
    <w:rsid w:val="000A719A"/>
    <w:rsid w:val="000A73D0"/>
    <w:rsid w:val="000A73DC"/>
    <w:rsid w:val="000A7418"/>
    <w:rsid w:val="000A7578"/>
    <w:rsid w:val="000A75EE"/>
    <w:rsid w:val="000A7A9A"/>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A3E"/>
    <w:rsid w:val="000C20E6"/>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14"/>
    <w:rsid w:val="000C4CBD"/>
    <w:rsid w:val="000C4E6D"/>
    <w:rsid w:val="000C55BE"/>
    <w:rsid w:val="000C57F2"/>
    <w:rsid w:val="000C59E2"/>
    <w:rsid w:val="000C6231"/>
    <w:rsid w:val="000C707C"/>
    <w:rsid w:val="000C738C"/>
    <w:rsid w:val="000C7611"/>
    <w:rsid w:val="000D050A"/>
    <w:rsid w:val="000D0526"/>
    <w:rsid w:val="000D06E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53BD"/>
    <w:rsid w:val="000E55A2"/>
    <w:rsid w:val="000E5F4E"/>
    <w:rsid w:val="000E6684"/>
    <w:rsid w:val="000E6777"/>
    <w:rsid w:val="000E7410"/>
    <w:rsid w:val="000E7936"/>
    <w:rsid w:val="000F03BC"/>
    <w:rsid w:val="000F0679"/>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5B3"/>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186"/>
    <w:rsid w:val="0010632A"/>
    <w:rsid w:val="0010632E"/>
    <w:rsid w:val="00106A7E"/>
    <w:rsid w:val="00106A81"/>
    <w:rsid w:val="00106B89"/>
    <w:rsid w:val="00106CA2"/>
    <w:rsid w:val="00107E2D"/>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6C8"/>
    <w:rsid w:val="0012093F"/>
    <w:rsid w:val="0012108C"/>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69A"/>
    <w:rsid w:val="00133770"/>
    <w:rsid w:val="00133A4B"/>
    <w:rsid w:val="00133A9C"/>
    <w:rsid w:val="00133E3D"/>
    <w:rsid w:val="001341E1"/>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84C"/>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32D"/>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6C0E"/>
    <w:rsid w:val="00146CD4"/>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A00"/>
    <w:rsid w:val="00155B6F"/>
    <w:rsid w:val="001562D9"/>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288"/>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5A0"/>
    <w:rsid w:val="00166B17"/>
    <w:rsid w:val="00166C89"/>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20A"/>
    <w:rsid w:val="00177415"/>
    <w:rsid w:val="001775F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4D7E"/>
    <w:rsid w:val="0019502C"/>
    <w:rsid w:val="0019503F"/>
    <w:rsid w:val="001952E8"/>
    <w:rsid w:val="00195776"/>
    <w:rsid w:val="00195E32"/>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6A37"/>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DFA"/>
    <w:rsid w:val="001B3F7F"/>
    <w:rsid w:val="001B411F"/>
    <w:rsid w:val="001B4653"/>
    <w:rsid w:val="001B4A22"/>
    <w:rsid w:val="001B4A40"/>
    <w:rsid w:val="001B50FA"/>
    <w:rsid w:val="001B58BC"/>
    <w:rsid w:val="001B5E7A"/>
    <w:rsid w:val="001B6912"/>
    <w:rsid w:val="001B6ADE"/>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D0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0420"/>
    <w:rsid w:val="001D1792"/>
    <w:rsid w:val="001D2509"/>
    <w:rsid w:val="001D2DA8"/>
    <w:rsid w:val="001D3116"/>
    <w:rsid w:val="001D32BF"/>
    <w:rsid w:val="001D347F"/>
    <w:rsid w:val="001D3B9E"/>
    <w:rsid w:val="001D3DB2"/>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ABF"/>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410"/>
    <w:rsid w:val="00220B8F"/>
    <w:rsid w:val="00220BDB"/>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1C"/>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41E"/>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4E59"/>
    <w:rsid w:val="0025505F"/>
    <w:rsid w:val="002550FF"/>
    <w:rsid w:val="0025523C"/>
    <w:rsid w:val="00255D7F"/>
    <w:rsid w:val="00255DD3"/>
    <w:rsid w:val="00256057"/>
    <w:rsid w:val="002560F7"/>
    <w:rsid w:val="002568FE"/>
    <w:rsid w:val="00256A31"/>
    <w:rsid w:val="0025775A"/>
    <w:rsid w:val="002578D4"/>
    <w:rsid w:val="002579C1"/>
    <w:rsid w:val="00260117"/>
    <w:rsid w:val="002604DA"/>
    <w:rsid w:val="00260781"/>
    <w:rsid w:val="00260992"/>
    <w:rsid w:val="00260A76"/>
    <w:rsid w:val="00260FC1"/>
    <w:rsid w:val="0026105F"/>
    <w:rsid w:val="002611D2"/>
    <w:rsid w:val="00261348"/>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26"/>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6DAB"/>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B7A"/>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1A8"/>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1038"/>
    <w:rsid w:val="002D10F3"/>
    <w:rsid w:val="002D16D9"/>
    <w:rsid w:val="002D1D09"/>
    <w:rsid w:val="002D1E0C"/>
    <w:rsid w:val="002D1EEC"/>
    <w:rsid w:val="002D1F56"/>
    <w:rsid w:val="002D212B"/>
    <w:rsid w:val="002D23E1"/>
    <w:rsid w:val="002D23FC"/>
    <w:rsid w:val="002D27CA"/>
    <w:rsid w:val="002D300D"/>
    <w:rsid w:val="002D3B57"/>
    <w:rsid w:val="002D3F88"/>
    <w:rsid w:val="002D4193"/>
    <w:rsid w:val="002D41C1"/>
    <w:rsid w:val="002D4297"/>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D7F49"/>
    <w:rsid w:val="002E0210"/>
    <w:rsid w:val="002E0666"/>
    <w:rsid w:val="002E0CE5"/>
    <w:rsid w:val="002E0E71"/>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768"/>
    <w:rsid w:val="002E6B7A"/>
    <w:rsid w:val="002E6C22"/>
    <w:rsid w:val="002E6DC0"/>
    <w:rsid w:val="002E7001"/>
    <w:rsid w:val="002E7841"/>
    <w:rsid w:val="002E7991"/>
    <w:rsid w:val="002E7A32"/>
    <w:rsid w:val="002E7EE9"/>
    <w:rsid w:val="002F0518"/>
    <w:rsid w:val="002F0556"/>
    <w:rsid w:val="002F0602"/>
    <w:rsid w:val="002F0A6E"/>
    <w:rsid w:val="002F0BF5"/>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5E12"/>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BA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CDC"/>
    <w:rsid w:val="00320D1D"/>
    <w:rsid w:val="00320E0A"/>
    <w:rsid w:val="00321131"/>
    <w:rsid w:val="00321137"/>
    <w:rsid w:val="003217EF"/>
    <w:rsid w:val="0032198A"/>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1E8E"/>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16"/>
    <w:rsid w:val="00351B24"/>
    <w:rsid w:val="00352130"/>
    <w:rsid w:val="00352289"/>
    <w:rsid w:val="00352958"/>
    <w:rsid w:val="00352C21"/>
    <w:rsid w:val="00353573"/>
    <w:rsid w:val="00353707"/>
    <w:rsid w:val="00353731"/>
    <w:rsid w:val="0035412D"/>
    <w:rsid w:val="00354841"/>
    <w:rsid w:val="00354EFD"/>
    <w:rsid w:val="00354F38"/>
    <w:rsid w:val="00354F4F"/>
    <w:rsid w:val="003555CC"/>
    <w:rsid w:val="003556FD"/>
    <w:rsid w:val="003561B4"/>
    <w:rsid w:val="003574ED"/>
    <w:rsid w:val="003576A7"/>
    <w:rsid w:val="003576FA"/>
    <w:rsid w:val="00360891"/>
    <w:rsid w:val="0036096A"/>
    <w:rsid w:val="00360B61"/>
    <w:rsid w:val="00360F3F"/>
    <w:rsid w:val="00361287"/>
    <w:rsid w:val="0036145D"/>
    <w:rsid w:val="00361F2F"/>
    <w:rsid w:val="00361FBC"/>
    <w:rsid w:val="00362792"/>
    <w:rsid w:val="003628F9"/>
    <w:rsid w:val="00362BE4"/>
    <w:rsid w:val="00362D3F"/>
    <w:rsid w:val="00362E3A"/>
    <w:rsid w:val="003630B0"/>
    <w:rsid w:val="00363120"/>
    <w:rsid w:val="00363532"/>
    <w:rsid w:val="00363763"/>
    <w:rsid w:val="00363BBC"/>
    <w:rsid w:val="00364154"/>
    <w:rsid w:val="003649FB"/>
    <w:rsid w:val="00364CA5"/>
    <w:rsid w:val="00365C88"/>
    <w:rsid w:val="00366470"/>
    <w:rsid w:val="003664CB"/>
    <w:rsid w:val="003669E5"/>
    <w:rsid w:val="00367467"/>
    <w:rsid w:val="00367673"/>
    <w:rsid w:val="00370617"/>
    <w:rsid w:val="00370901"/>
    <w:rsid w:val="003709D8"/>
    <w:rsid w:val="00370D02"/>
    <w:rsid w:val="003712E0"/>
    <w:rsid w:val="00371C1B"/>
    <w:rsid w:val="00371D44"/>
    <w:rsid w:val="00371D63"/>
    <w:rsid w:val="00372766"/>
    <w:rsid w:val="003728DE"/>
    <w:rsid w:val="00372992"/>
    <w:rsid w:val="0037328E"/>
    <w:rsid w:val="00373317"/>
    <w:rsid w:val="0037344B"/>
    <w:rsid w:val="0037377A"/>
    <w:rsid w:val="00373994"/>
    <w:rsid w:val="00373A4D"/>
    <w:rsid w:val="00373ACE"/>
    <w:rsid w:val="00373D12"/>
    <w:rsid w:val="00374140"/>
    <w:rsid w:val="00374298"/>
    <w:rsid w:val="003742A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2AB"/>
    <w:rsid w:val="00381327"/>
    <w:rsid w:val="00381337"/>
    <w:rsid w:val="00381D36"/>
    <w:rsid w:val="00382150"/>
    <w:rsid w:val="00382156"/>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70"/>
    <w:rsid w:val="0039318E"/>
    <w:rsid w:val="00393205"/>
    <w:rsid w:val="003936CD"/>
    <w:rsid w:val="003938BA"/>
    <w:rsid w:val="003938F3"/>
    <w:rsid w:val="0039396D"/>
    <w:rsid w:val="00393EA9"/>
    <w:rsid w:val="00394109"/>
    <w:rsid w:val="003947B8"/>
    <w:rsid w:val="00395113"/>
    <w:rsid w:val="00395181"/>
    <w:rsid w:val="003960AD"/>
    <w:rsid w:val="0039618B"/>
    <w:rsid w:val="003963F7"/>
    <w:rsid w:val="0039641B"/>
    <w:rsid w:val="003964CC"/>
    <w:rsid w:val="00396652"/>
    <w:rsid w:val="0039686E"/>
    <w:rsid w:val="00397397"/>
    <w:rsid w:val="003973A1"/>
    <w:rsid w:val="00397703"/>
    <w:rsid w:val="0039796C"/>
    <w:rsid w:val="00397E67"/>
    <w:rsid w:val="00397F27"/>
    <w:rsid w:val="003A0047"/>
    <w:rsid w:val="003A0227"/>
    <w:rsid w:val="003A024F"/>
    <w:rsid w:val="003A036C"/>
    <w:rsid w:val="003A038B"/>
    <w:rsid w:val="003A054A"/>
    <w:rsid w:val="003A058B"/>
    <w:rsid w:val="003A07AC"/>
    <w:rsid w:val="003A0F29"/>
    <w:rsid w:val="003A13C5"/>
    <w:rsid w:val="003A1988"/>
    <w:rsid w:val="003A1E11"/>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64D"/>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888"/>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2FD7"/>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6ED"/>
    <w:rsid w:val="003C673F"/>
    <w:rsid w:val="003C693E"/>
    <w:rsid w:val="003C6B7E"/>
    <w:rsid w:val="003C71FE"/>
    <w:rsid w:val="003C7B87"/>
    <w:rsid w:val="003D0360"/>
    <w:rsid w:val="003D0CA7"/>
    <w:rsid w:val="003D0D95"/>
    <w:rsid w:val="003D1288"/>
    <w:rsid w:val="003D12AE"/>
    <w:rsid w:val="003D142B"/>
    <w:rsid w:val="003D1E04"/>
    <w:rsid w:val="003D216F"/>
    <w:rsid w:val="003D25C4"/>
    <w:rsid w:val="003D25F7"/>
    <w:rsid w:val="003D277E"/>
    <w:rsid w:val="003D2C4D"/>
    <w:rsid w:val="003D3447"/>
    <w:rsid w:val="003D3468"/>
    <w:rsid w:val="003D357E"/>
    <w:rsid w:val="003D3695"/>
    <w:rsid w:val="003D3F0D"/>
    <w:rsid w:val="003D4055"/>
    <w:rsid w:val="003D4483"/>
    <w:rsid w:val="003D466C"/>
    <w:rsid w:val="003D4C15"/>
    <w:rsid w:val="003D4DC8"/>
    <w:rsid w:val="003D545B"/>
    <w:rsid w:val="003D5476"/>
    <w:rsid w:val="003D5A45"/>
    <w:rsid w:val="003D5EA3"/>
    <w:rsid w:val="003D6113"/>
    <w:rsid w:val="003D6245"/>
    <w:rsid w:val="003D6A16"/>
    <w:rsid w:val="003D6AA6"/>
    <w:rsid w:val="003D75A3"/>
    <w:rsid w:val="003D7644"/>
    <w:rsid w:val="003D76D7"/>
    <w:rsid w:val="003D7A7E"/>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511"/>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858"/>
    <w:rsid w:val="003F7913"/>
    <w:rsid w:val="003F7B68"/>
    <w:rsid w:val="003F7E66"/>
    <w:rsid w:val="0040016A"/>
    <w:rsid w:val="004002A8"/>
    <w:rsid w:val="00400760"/>
    <w:rsid w:val="00400A90"/>
    <w:rsid w:val="0040102D"/>
    <w:rsid w:val="004010B3"/>
    <w:rsid w:val="00401465"/>
    <w:rsid w:val="00401D25"/>
    <w:rsid w:val="00401E9C"/>
    <w:rsid w:val="00402188"/>
    <w:rsid w:val="0040281F"/>
    <w:rsid w:val="00402AAA"/>
    <w:rsid w:val="00402F90"/>
    <w:rsid w:val="00403185"/>
    <w:rsid w:val="00404F28"/>
    <w:rsid w:val="00405163"/>
    <w:rsid w:val="00405307"/>
    <w:rsid w:val="004053B7"/>
    <w:rsid w:val="00405498"/>
    <w:rsid w:val="0040572F"/>
    <w:rsid w:val="00405B20"/>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798"/>
    <w:rsid w:val="00411F52"/>
    <w:rsid w:val="00412245"/>
    <w:rsid w:val="004122D4"/>
    <w:rsid w:val="0041287F"/>
    <w:rsid w:val="00412DE8"/>
    <w:rsid w:val="00413316"/>
    <w:rsid w:val="004133CE"/>
    <w:rsid w:val="004134DF"/>
    <w:rsid w:val="0041360B"/>
    <w:rsid w:val="004143E5"/>
    <w:rsid w:val="0041469A"/>
    <w:rsid w:val="0041497A"/>
    <w:rsid w:val="00414F0E"/>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15B"/>
    <w:rsid w:val="004308E9"/>
    <w:rsid w:val="00430AF9"/>
    <w:rsid w:val="00431066"/>
    <w:rsid w:val="004311F9"/>
    <w:rsid w:val="004313EF"/>
    <w:rsid w:val="00431441"/>
    <w:rsid w:val="00431F16"/>
    <w:rsid w:val="004321D2"/>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83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302"/>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41F"/>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41F"/>
    <w:rsid w:val="004606CB"/>
    <w:rsid w:val="00460869"/>
    <w:rsid w:val="00460B9C"/>
    <w:rsid w:val="0046109E"/>
    <w:rsid w:val="004610CD"/>
    <w:rsid w:val="00461293"/>
    <w:rsid w:val="004613ED"/>
    <w:rsid w:val="004614C6"/>
    <w:rsid w:val="004615D2"/>
    <w:rsid w:val="004621F0"/>
    <w:rsid w:val="0046234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011"/>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54F"/>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5A7E"/>
    <w:rsid w:val="00496446"/>
    <w:rsid w:val="00496465"/>
    <w:rsid w:val="004964F6"/>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BC"/>
    <w:rsid w:val="004C2710"/>
    <w:rsid w:val="004C2F16"/>
    <w:rsid w:val="004C37B2"/>
    <w:rsid w:val="004C398D"/>
    <w:rsid w:val="004C3ACD"/>
    <w:rsid w:val="004C3C46"/>
    <w:rsid w:val="004C3D56"/>
    <w:rsid w:val="004C402B"/>
    <w:rsid w:val="004C417C"/>
    <w:rsid w:val="004C4433"/>
    <w:rsid w:val="004C4781"/>
    <w:rsid w:val="004C49D5"/>
    <w:rsid w:val="004C4C8A"/>
    <w:rsid w:val="004C4EE4"/>
    <w:rsid w:val="004C5315"/>
    <w:rsid w:val="004C577C"/>
    <w:rsid w:val="004C581E"/>
    <w:rsid w:val="004C5CEB"/>
    <w:rsid w:val="004C5F80"/>
    <w:rsid w:val="004C6213"/>
    <w:rsid w:val="004C6553"/>
    <w:rsid w:val="004C68BF"/>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4338"/>
    <w:rsid w:val="004D514B"/>
    <w:rsid w:val="004D528E"/>
    <w:rsid w:val="004D53D3"/>
    <w:rsid w:val="004D55FF"/>
    <w:rsid w:val="004D5A45"/>
    <w:rsid w:val="004D5AFF"/>
    <w:rsid w:val="004D5B4D"/>
    <w:rsid w:val="004D5BFF"/>
    <w:rsid w:val="004D624B"/>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60E"/>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240B"/>
    <w:rsid w:val="004F2E49"/>
    <w:rsid w:val="004F303A"/>
    <w:rsid w:val="004F3321"/>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6F8"/>
    <w:rsid w:val="00514E2D"/>
    <w:rsid w:val="00514ECF"/>
    <w:rsid w:val="00514F7E"/>
    <w:rsid w:val="00515A16"/>
    <w:rsid w:val="00515B23"/>
    <w:rsid w:val="00515C39"/>
    <w:rsid w:val="00516381"/>
    <w:rsid w:val="00516487"/>
    <w:rsid w:val="00516C58"/>
    <w:rsid w:val="005173C0"/>
    <w:rsid w:val="00517471"/>
    <w:rsid w:val="00520415"/>
    <w:rsid w:val="005204AE"/>
    <w:rsid w:val="005208FB"/>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A9"/>
    <w:rsid w:val="005302CE"/>
    <w:rsid w:val="00530BC0"/>
    <w:rsid w:val="00530C78"/>
    <w:rsid w:val="005310F3"/>
    <w:rsid w:val="0053139A"/>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3C5"/>
    <w:rsid w:val="0054341E"/>
    <w:rsid w:val="0054384C"/>
    <w:rsid w:val="00543FC2"/>
    <w:rsid w:val="00544088"/>
    <w:rsid w:val="0054433B"/>
    <w:rsid w:val="00544AD7"/>
    <w:rsid w:val="00544CDD"/>
    <w:rsid w:val="0054514F"/>
    <w:rsid w:val="005452DF"/>
    <w:rsid w:val="00545662"/>
    <w:rsid w:val="0054585E"/>
    <w:rsid w:val="00545B76"/>
    <w:rsid w:val="00546073"/>
    <w:rsid w:val="0054736B"/>
    <w:rsid w:val="005478BB"/>
    <w:rsid w:val="0054790D"/>
    <w:rsid w:val="00547956"/>
    <w:rsid w:val="00547BC4"/>
    <w:rsid w:val="00550098"/>
    <w:rsid w:val="00550BE8"/>
    <w:rsid w:val="00550C69"/>
    <w:rsid w:val="00551607"/>
    <w:rsid w:val="00551CA5"/>
    <w:rsid w:val="00552423"/>
    <w:rsid w:val="00552AF0"/>
    <w:rsid w:val="005534BB"/>
    <w:rsid w:val="0055360A"/>
    <w:rsid w:val="00553651"/>
    <w:rsid w:val="0055365C"/>
    <w:rsid w:val="00553668"/>
    <w:rsid w:val="00553ADF"/>
    <w:rsid w:val="00553ED6"/>
    <w:rsid w:val="005540DA"/>
    <w:rsid w:val="005541D4"/>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93"/>
    <w:rsid w:val="005704B3"/>
    <w:rsid w:val="005705A3"/>
    <w:rsid w:val="00570BFE"/>
    <w:rsid w:val="00570C1D"/>
    <w:rsid w:val="005715BD"/>
    <w:rsid w:val="00572C10"/>
    <w:rsid w:val="00572FD2"/>
    <w:rsid w:val="005735B8"/>
    <w:rsid w:val="005735BB"/>
    <w:rsid w:val="00573ABC"/>
    <w:rsid w:val="00573EC6"/>
    <w:rsid w:val="00574388"/>
    <w:rsid w:val="005746CB"/>
    <w:rsid w:val="00574A48"/>
    <w:rsid w:val="00574A5F"/>
    <w:rsid w:val="00574C11"/>
    <w:rsid w:val="00574C1C"/>
    <w:rsid w:val="00574E66"/>
    <w:rsid w:val="00575769"/>
    <w:rsid w:val="005759A1"/>
    <w:rsid w:val="00575CFA"/>
    <w:rsid w:val="00575FB3"/>
    <w:rsid w:val="005760F7"/>
    <w:rsid w:val="00576192"/>
    <w:rsid w:val="005761FD"/>
    <w:rsid w:val="00576241"/>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39"/>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67"/>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6650"/>
    <w:rsid w:val="005A7264"/>
    <w:rsid w:val="005A74DB"/>
    <w:rsid w:val="005A74EC"/>
    <w:rsid w:val="005A78C7"/>
    <w:rsid w:val="005A7E99"/>
    <w:rsid w:val="005A7FE6"/>
    <w:rsid w:val="005B07F8"/>
    <w:rsid w:val="005B0981"/>
    <w:rsid w:val="005B1133"/>
    <w:rsid w:val="005B1263"/>
    <w:rsid w:val="005B18AD"/>
    <w:rsid w:val="005B1C39"/>
    <w:rsid w:val="005B1DA4"/>
    <w:rsid w:val="005B2177"/>
    <w:rsid w:val="005B24F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AEB"/>
    <w:rsid w:val="005C3D15"/>
    <w:rsid w:val="005C3D75"/>
    <w:rsid w:val="005C4461"/>
    <w:rsid w:val="005C4A5E"/>
    <w:rsid w:val="005C5186"/>
    <w:rsid w:val="005C5402"/>
    <w:rsid w:val="005C5DEF"/>
    <w:rsid w:val="005C5E32"/>
    <w:rsid w:val="005C5ECE"/>
    <w:rsid w:val="005C5ED9"/>
    <w:rsid w:val="005C5F35"/>
    <w:rsid w:val="005C6825"/>
    <w:rsid w:val="005C6B73"/>
    <w:rsid w:val="005C6BE2"/>
    <w:rsid w:val="005C6ED7"/>
    <w:rsid w:val="005C7A7A"/>
    <w:rsid w:val="005C7CBB"/>
    <w:rsid w:val="005C7D8E"/>
    <w:rsid w:val="005D0397"/>
    <w:rsid w:val="005D04C0"/>
    <w:rsid w:val="005D0565"/>
    <w:rsid w:val="005D071D"/>
    <w:rsid w:val="005D09B8"/>
    <w:rsid w:val="005D0B1C"/>
    <w:rsid w:val="005D1075"/>
    <w:rsid w:val="005D1248"/>
    <w:rsid w:val="005D1255"/>
    <w:rsid w:val="005D12C4"/>
    <w:rsid w:val="005D141F"/>
    <w:rsid w:val="005D1494"/>
    <w:rsid w:val="005D2102"/>
    <w:rsid w:val="005D2885"/>
    <w:rsid w:val="005D30F0"/>
    <w:rsid w:val="005D351A"/>
    <w:rsid w:val="005D395A"/>
    <w:rsid w:val="005D3AC5"/>
    <w:rsid w:val="005D46A7"/>
    <w:rsid w:val="005D48A2"/>
    <w:rsid w:val="005D497A"/>
    <w:rsid w:val="005D4AA8"/>
    <w:rsid w:val="005D5A0F"/>
    <w:rsid w:val="005D62B3"/>
    <w:rsid w:val="005D6CC9"/>
    <w:rsid w:val="005D764B"/>
    <w:rsid w:val="005D773B"/>
    <w:rsid w:val="005E0160"/>
    <w:rsid w:val="005E03CB"/>
    <w:rsid w:val="005E03F5"/>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04"/>
    <w:rsid w:val="005F2030"/>
    <w:rsid w:val="005F2104"/>
    <w:rsid w:val="005F2738"/>
    <w:rsid w:val="005F27CA"/>
    <w:rsid w:val="005F2CD9"/>
    <w:rsid w:val="005F2DD4"/>
    <w:rsid w:val="005F2EE0"/>
    <w:rsid w:val="005F40BB"/>
    <w:rsid w:val="005F4CC2"/>
    <w:rsid w:val="005F4FED"/>
    <w:rsid w:val="005F551C"/>
    <w:rsid w:val="005F5CE7"/>
    <w:rsid w:val="005F5F36"/>
    <w:rsid w:val="005F618D"/>
    <w:rsid w:val="005F6F53"/>
    <w:rsid w:val="005F700E"/>
    <w:rsid w:val="005F70DA"/>
    <w:rsid w:val="005F73D0"/>
    <w:rsid w:val="005F7770"/>
    <w:rsid w:val="005F7C8F"/>
    <w:rsid w:val="005F7CDC"/>
    <w:rsid w:val="00600071"/>
    <w:rsid w:val="0060010B"/>
    <w:rsid w:val="0060043D"/>
    <w:rsid w:val="0060058E"/>
    <w:rsid w:val="006008D1"/>
    <w:rsid w:val="006009A8"/>
    <w:rsid w:val="00600A7A"/>
    <w:rsid w:val="0060128F"/>
    <w:rsid w:val="006019C0"/>
    <w:rsid w:val="00601AA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43F"/>
    <w:rsid w:val="00605B53"/>
    <w:rsid w:val="00605F62"/>
    <w:rsid w:val="00605FAC"/>
    <w:rsid w:val="00606402"/>
    <w:rsid w:val="00606440"/>
    <w:rsid w:val="00606505"/>
    <w:rsid w:val="0060655A"/>
    <w:rsid w:val="00606818"/>
    <w:rsid w:val="00606BD1"/>
    <w:rsid w:val="00606CC0"/>
    <w:rsid w:val="00607114"/>
    <w:rsid w:val="006071AD"/>
    <w:rsid w:val="006072AD"/>
    <w:rsid w:val="00607702"/>
    <w:rsid w:val="0060793A"/>
    <w:rsid w:val="0060795D"/>
    <w:rsid w:val="00607EC3"/>
    <w:rsid w:val="00610620"/>
    <w:rsid w:val="0061110A"/>
    <w:rsid w:val="00611198"/>
    <w:rsid w:val="006112CD"/>
    <w:rsid w:val="00611A84"/>
    <w:rsid w:val="00611AEA"/>
    <w:rsid w:val="00611B10"/>
    <w:rsid w:val="00611D72"/>
    <w:rsid w:val="00611ED0"/>
    <w:rsid w:val="0061201A"/>
    <w:rsid w:val="006120DB"/>
    <w:rsid w:val="00612230"/>
    <w:rsid w:val="0061289A"/>
    <w:rsid w:val="00612B1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07B"/>
    <w:rsid w:val="0062770A"/>
    <w:rsid w:val="00627864"/>
    <w:rsid w:val="006302E0"/>
    <w:rsid w:val="00630767"/>
    <w:rsid w:val="006307CD"/>
    <w:rsid w:val="00630C62"/>
    <w:rsid w:val="00630E39"/>
    <w:rsid w:val="0063103F"/>
    <w:rsid w:val="0063133D"/>
    <w:rsid w:val="00631925"/>
    <w:rsid w:val="00631D9A"/>
    <w:rsid w:val="00632434"/>
    <w:rsid w:val="006326EA"/>
    <w:rsid w:val="00632F64"/>
    <w:rsid w:val="006330C8"/>
    <w:rsid w:val="006331BD"/>
    <w:rsid w:val="00633361"/>
    <w:rsid w:val="00633B2C"/>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B5C"/>
    <w:rsid w:val="00641FE4"/>
    <w:rsid w:val="006421A8"/>
    <w:rsid w:val="0064227F"/>
    <w:rsid w:val="00642290"/>
    <w:rsid w:val="006423EC"/>
    <w:rsid w:val="00642B49"/>
    <w:rsid w:val="00642E73"/>
    <w:rsid w:val="00642F60"/>
    <w:rsid w:val="006430E4"/>
    <w:rsid w:val="006431E0"/>
    <w:rsid w:val="006434FB"/>
    <w:rsid w:val="00644027"/>
    <w:rsid w:val="00644037"/>
    <w:rsid w:val="0064428A"/>
    <w:rsid w:val="00644375"/>
    <w:rsid w:val="006444A0"/>
    <w:rsid w:val="006445F9"/>
    <w:rsid w:val="0064481A"/>
    <w:rsid w:val="00644C3A"/>
    <w:rsid w:val="00644D13"/>
    <w:rsid w:val="00645089"/>
    <w:rsid w:val="006453A7"/>
    <w:rsid w:val="0064551F"/>
    <w:rsid w:val="00645553"/>
    <w:rsid w:val="00645637"/>
    <w:rsid w:val="0064591A"/>
    <w:rsid w:val="00645A8E"/>
    <w:rsid w:val="00645D07"/>
    <w:rsid w:val="00645E4F"/>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6D16"/>
    <w:rsid w:val="0065796F"/>
    <w:rsid w:val="00657A05"/>
    <w:rsid w:val="00657A74"/>
    <w:rsid w:val="006603A8"/>
    <w:rsid w:val="006603BD"/>
    <w:rsid w:val="00660830"/>
    <w:rsid w:val="00660AE9"/>
    <w:rsid w:val="006610B7"/>
    <w:rsid w:val="00661178"/>
    <w:rsid w:val="00661250"/>
    <w:rsid w:val="006614FF"/>
    <w:rsid w:val="0066180C"/>
    <w:rsid w:val="00661C62"/>
    <w:rsid w:val="00661D3E"/>
    <w:rsid w:val="0066220E"/>
    <w:rsid w:val="006622BC"/>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703"/>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791"/>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48C"/>
    <w:rsid w:val="00696530"/>
    <w:rsid w:val="006965BD"/>
    <w:rsid w:val="006967A1"/>
    <w:rsid w:val="0069749C"/>
    <w:rsid w:val="0069778C"/>
    <w:rsid w:val="006979E4"/>
    <w:rsid w:val="00697AB9"/>
    <w:rsid w:val="00697EA6"/>
    <w:rsid w:val="006A0425"/>
    <w:rsid w:val="006A0FAB"/>
    <w:rsid w:val="006A14B6"/>
    <w:rsid w:val="006A1A20"/>
    <w:rsid w:val="006A1F55"/>
    <w:rsid w:val="006A2763"/>
    <w:rsid w:val="006A2A2C"/>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2D6"/>
    <w:rsid w:val="006A66B0"/>
    <w:rsid w:val="006A6A19"/>
    <w:rsid w:val="006A73C4"/>
    <w:rsid w:val="006A790E"/>
    <w:rsid w:val="006A7BC9"/>
    <w:rsid w:val="006B00A9"/>
    <w:rsid w:val="006B00D9"/>
    <w:rsid w:val="006B0264"/>
    <w:rsid w:val="006B04EB"/>
    <w:rsid w:val="006B05D3"/>
    <w:rsid w:val="006B0EE0"/>
    <w:rsid w:val="006B0F4B"/>
    <w:rsid w:val="006B13BB"/>
    <w:rsid w:val="006B1469"/>
    <w:rsid w:val="006B14EB"/>
    <w:rsid w:val="006B16AB"/>
    <w:rsid w:val="006B1B43"/>
    <w:rsid w:val="006B1C34"/>
    <w:rsid w:val="006B2656"/>
    <w:rsid w:val="006B2C90"/>
    <w:rsid w:val="006B3157"/>
    <w:rsid w:val="006B36E4"/>
    <w:rsid w:val="006B41FB"/>
    <w:rsid w:val="006B4566"/>
    <w:rsid w:val="006B460D"/>
    <w:rsid w:val="006B460E"/>
    <w:rsid w:val="006B46AE"/>
    <w:rsid w:val="006B47DA"/>
    <w:rsid w:val="006B4A3A"/>
    <w:rsid w:val="006B550D"/>
    <w:rsid w:val="006B56C8"/>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3CB"/>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677"/>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00"/>
    <w:rsid w:val="006E711E"/>
    <w:rsid w:val="006E71FE"/>
    <w:rsid w:val="006E77E2"/>
    <w:rsid w:val="006E7867"/>
    <w:rsid w:val="006E7900"/>
    <w:rsid w:val="006E7D6C"/>
    <w:rsid w:val="006F06E8"/>
    <w:rsid w:val="006F08C0"/>
    <w:rsid w:val="006F08EF"/>
    <w:rsid w:val="006F0AA8"/>
    <w:rsid w:val="006F0B62"/>
    <w:rsid w:val="006F0D9F"/>
    <w:rsid w:val="006F0ED7"/>
    <w:rsid w:val="006F0FD3"/>
    <w:rsid w:val="006F1111"/>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BD8"/>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5BB"/>
    <w:rsid w:val="007018C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435"/>
    <w:rsid w:val="00713B45"/>
    <w:rsid w:val="007147E9"/>
    <w:rsid w:val="00714FD3"/>
    <w:rsid w:val="0071530E"/>
    <w:rsid w:val="00715952"/>
    <w:rsid w:val="00715EE8"/>
    <w:rsid w:val="00716174"/>
    <w:rsid w:val="007166A7"/>
    <w:rsid w:val="00716795"/>
    <w:rsid w:val="007169A1"/>
    <w:rsid w:val="00716CA0"/>
    <w:rsid w:val="007172B7"/>
    <w:rsid w:val="007178CC"/>
    <w:rsid w:val="00717B97"/>
    <w:rsid w:val="00720154"/>
    <w:rsid w:val="007202E0"/>
    <w:rsid w:val="007209C2"/>
    <w:rsid w:val="00720CF3"/>
    <w:rsid w:val="00720D32"/>
    <w:rsid w:val="00720D3D"/>
    <w:rsid w:val="007212A1"/>
    <w:rsid w:val="007219AA"/>
    <w:rsid w:val="007219FD"/>
    <w:rsid w:val="00721A9C"/>
    <w:rsid w:val="0072212E"/>
    <w:rsid w:val="007221FA"/>
    <w:rsid w:val="0072239F"/>
    <w:rsid w:val="007223D4"/>
    <w:rsid w:val="0072260B"/>
    <w:rsid w:val="00722A0A"/>
    <w:rsid w:val="007230EC"/>
    <w:rsid w:val="00723379"/>
    <w:rsid w:val="007239D7"/>
    <w:rsid w:val="00723CAA"/>
    <w:rsid w:val="00723F79"/>
    <w:rsid w:val="007244C5"/>
    <w:rsid w:val="00724536"/>
    <w:rsid w:val="007253F3"/>
    <w:rsid w:val="007257AB"/>
    <w:rsid w:val="00725BC7"/>
    <w:rsid w:val="007261D2"/>
    <w:rsid w:val="007264EC"/>
    <w:rsid w:val="00726A4B"/>
    <w:rsid w:val="00726B50"/>
    <w:rsid w:val="00726B5E"/>
    <w:rsid w:val="00726E5A"/>
    <w:rsid w:val="00727294"/>
    <w:rsid w:val="00727346"/>
    <w:rsid w:val="0072771D"/>
    <w:rsid w:val="00727BA2"/>
    <w:rsid w:val="00727BF4"/>
    <w:rsid w:val="00727D59"/>
    <w:rsid w:val="00730640"/>
    <w:rsid w:val="007310F0"/>
    <w:rsid w:val="00731238"/>
    <w:rsid w:val="0073128B"/>
    <w:rsid w:val="007312FD"/>
    <w:rsid w:val="00731798"/>
    <w:rsid w:val="00731D83"/>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3CA"/>
    <w:rsid w:val="00736637"/>
    <w:rsid w:val="007369EB"/>
    <w:rsid w:val="00737041"/>
    <w:rsid w:val="00737046"/>
    <w:rsid w:val="007370B4"/>
    <w:rsid w:val="007372C7"/>
    <w:rsid w:val="0073737D"/>
    <w:rsid w:val="00737AB5"/>
    <w:rsid w:val="00737D06"/>
    <w:rsid w:val="007402EF"/>
    <w:rsid w:val="007408FA"/>
    <w:rsid w:val="007408FC"/>
    <w:rsid w:val="00740936"/>
    <w:rsid w:val="0074145A"/>
    <w:rsid w:val="00741475"/>
    <w:rsid w:val="007418C9"/>
    <w:rsid w:val="00741B02"/>
    <w:rsid w:val="00741FE3"/>
    <w:rsid w:val="007420BB"/>
    <w:rsid w:val="0074211D"/>
    <w:rsid w:val="007423AB"/>
    <w:rsid w:val="00742476"/>
    <w:rsid w:val="00742599"/>
    <w:rsid w:val="0074286B"/>
    <w:rsid w:val="00742974"/>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8DF"/>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2EF1"/>
    <w:rsid w:val="00763512"/>
    <w:rsid w:val="0076407E"/>
    <w:rsid w:val="00764110"/>
    <w:rsid w:val="00764222"/>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9EB"/>
    <w:rsid w:val="00771F80"/>
    <w:rsid w:val="0077215A"/>
    <w:rsid w:val="0077220B"/>
    <w:rsid w:val="00772910"/>
    <w:rsid w:val="00772A08"/>
    <w:rsid w:val="00772BA3"/>
    <w:rsid w:val="00772C6B"/>
    <w:rsid w:val="00773376"/>
    <w:rsid w:val="0077392D"/>
    <w:rsid w:val="00773C16"/>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46"/>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B8F"/>
    <w:rsid w:val="00783C09"/>
    <w:rsid w:val="00783E82"/>
    <w:rsid w:val="00783F49"/>
    <w:rsid w:val="007843F4"/>
    <w:rsid w:val="00784B91"/>
    <w:rsid w:val="00785089"/>
    <w:rsid w:val="007851E1"/>
    <w:rsid w:val="00785300"/>
    <w:rsid w:val="0078568D"/>
    <w:rsid w:val="00785938"/>
    <w:rsid w:val="00785A12"/>
    <w:rsid w:val="00785AA2"/>
    <w:rsid w:val="00785AEE"/>
    <w:rsid w:val="00785BCF"/>
    <w:rsid w:val="00785FCA"/>
    <w:rsid w:val="00786086"/>
    <w:rsid w:val="007860F7"/>
    <w:rsid w:val="007861EC"/>
    <w:rsid w:val="00786379"/>
    <w:rsid w:val="007864F2"/>
    <w:rsid w:val="007865C2"/>
    <w:rsid w:val="00786828"/>
    <w:rsid w:val="00786862"/>
    <w:rsid w:val="00786B21"/>
    <w:rsid w:val="007875DF"/>
    <w:rsid w:val="007876B6"/>
    <w:rsid w:val="00787867"/>
    <w:rsid w:val="007879D1"/>
    <w:rsid w:val="00787AC4"/>
    <w:rsid w:val="00787C50"/>
    <w:rsid w:val="0079025C"/>
    <w:rsid w:val="00790660"/>
    <w:rsid w:val="00790B01"/>
    <w:rsid w:val="00790C4F"/>
    <w:rsid w:val="00790E9E"/>
    <w:rsid w:val="00790FAA"/>
    <w:rsid w:val="00791401"/>
    <w:rsid w:val="00791457"/>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4F6C"/>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34C"/>
    <w:rsid w:val="007A5D3C"/>
    <w:rsid w:val="007A63BF"/>
    <w:rsid w:val="007A6488"/>
    <w:rsid w:val="007A68BD"/>
    <w:rsid w:val="007A6D95"/>
    <w:rsid w:val="007A71E7"/>
    <w:rsid w:val="007A766B"/>
    <w:rsid w:val="007A7A5E"/>
    <w:rsid w:val="007A7D54"/>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15C"/>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3C2"/>
    <w:rsid w:val="007C263F"/>
    <w:rsid w:val="007C2698"/>
    <w:rsid w:val="007C27BC"/>
    <w:rsid w:val="007C2A32"/>
    <w:rsid w:val="007C2A69"/>
    <w:rsid w:val="007C2CCA"/>
    <w:rsid w:val="007C30CE"/>
    <w:rsid w:val="007C3122"/>
    <w:rsid w:val="007C33A4"/>
    <w:rsid w:val="007C348B"/>
    <w:rsid w:val="007C364B"/>
    <w:rsid w:val="007C36CA"/>
    <w:rsid w:val="007C397C"/>
    <w:rsid w:val="007C4080"/>
    <w:rsid w:val="007C4168"/>
    <w:rsid w:val="007C4181"/>
    <w:rsid w:val="007C472A"/>
    <w:rsid w:val="007C477E"/>
    <w:rsid w:val="007C4BCE"/>
    <w:rsid w:val="007C4EA8"/>
    <w:rsid w:val="007C518E"/>
    <w:rsid w:val="007C5400"/>
    <w:rsid w:val="007C5554"/>
    <w:rsid w:val="007C5577"/>
    <w:rsid w:val="007C57D5"/>
    <w:rsid w:val="007C6706"/>
    <w:rsid w:val="007C6777"/>
    <w:rsid w:val="007C6AA2"/>
    <w:rsid w:val="007C6EB3"/>
    <w:rsid w:val="007C6ECA"/>
    <w:rsid w:val="007C6FF4"/>
    <w:rsid w:val="007C7BDE"/>
    <w:rsid w:val="007C7CF1"/>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43C"/>
    <w:rsid w:val="007D45FF"/>
    <w:rsid w:val="007D4AB6"/>
    <w:rsid w:val="007D4B22"/>
    <w:rsid w:val="007D4E91"/>
    <w:rsid w:val="007D50FD"/>
    <w:rsid w:val="007D5363"/>
    <w:rsid w:val="007D5449"/>
    <w:rsid w:val="007D5534"/>
    <w:rsid w:val="007D5743"/>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4904"/>
    <w:rsid w:val="007F5217"/>
    <w:rsid w:val="007F52F1"/>
    <w:rsid w:val="007F5B9D"/>
    <w:rsid w:val="007F5E2A"/>
    <w:rsid w:val="007F66D7"/>
    <w:rsid w:val="007F67DA"/>
    <w:rsid w:val="007F68B8"/>
    <w:rsid w:val="007F6F7A"/>
    <w:rsid w:val="007F7420"/>
    <w:rsid w:val="007F756E"/>
    <w:rsid w:val="007F75BE"/>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6CA"/>
    <w:rsid w:val="008307A6"/>
    <w:rsid w:val="00830B7E"/>
    <w:rsid w:val="0083118D"/>
    <w:rsid w:val="008313B0"/>
    <w:rsid w:val="00831538"/>
    <w:rsid w:val="00831598"/>
    <w:rsid w:val="00831A6B"/>
    <w:rsid w:val="00831B31"/>
    <w:rsid w:val="00831F08"/>
    <w:rsid w:val="00831F50"/>
    <w:rsid w:val="0083212F"/>
    <w:rsid w:val="008321FA"/>
    <w:rsid w:val="00832475"/>
    <w:rsid w:val="008329DB"/>
    <w:rsid w:val="008332B4"/>
    <w:rsid w:val="008334B7"/>
    <w:rsid w:val="008336FF"/>
    <w:rsid w:val="00833DD1"/>
    <w:rsid w:val="00834526"/>
    <w:rsid w:val="00834719"/>
    <w:rsid w:val="008351C8"/>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47B92"/>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1E8"/>
    <w:rsid w:val="00861311"/>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536"/>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408"/>
    <w:rsid w:val="008A06F6"/>
    <w:rsid w:val="008A0964"/>
    <w:rsid w:val="008A0AED"/>
    <w:rsid w:val="008A0C32"/>
    <w:rsid w:val="008A0D6A"/>
    <w:rsid w:val="008A0EF7"/>
    <w:rsid w:val="008A1066"/>
    <w:rsid w:val="008A125A"/>
    <w:rsid w:val="008A125C"/>
    <w:rsid w:val="008A12C6"/>
    <w:rsid w:val="008A19D3"/>
    <w:rsid w:val="008A1E7F"/>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713"/>
    <w:rsid w:val="008B1836"/>
    <w:rsid w:val="008B1A1D"/>
    <w:rsid w:val="008B1B28"/>
    <w:rsid w:val="008B1C92"/>
    <w:rsid w:val="008B1F69"/>
    <w:rsid w:val="008B1FC0"/>
    <w:rsid w:val="008B1FE2"/>
    <w:rsid w:val="008B2035"/>
    <w:rsid w:val="008B2488"/>
    <w:rsid w:val="008B3214"/>
    <w:rsid w:val="008B322B"/>
    <w:rsid w:val="008B3C43"/>
    <w:rsid w:val="008B3EB8"/>
    <w:rsid w:val="008B43D4"/>
    <w:rsid w:val="008B4600"/>
    <w:rsid w:val="008B4D0A"/>
    <w:rsid w:val="008B4D8B"/>
    <w:rsid w:val="008B4FF4"/>
    <w:rsid w:val="008B5BFA"/>
    <w:rsid w:val="008B61AB"/>
    <w:rsid w:val="008B6359"/>
    <w:rsid w:val="008B64BF"/>
    <w:rsid w:val="008B65D8"/>
    <w:rsid w:val="008B6F4B"/>
    <w:rsid w:val="008B7302"/>
    <w:rsid w:val="008B7988"/>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6E84"/>
    <w:rsid w:val="008C7B4F"/>
    <w:rsid w:val="008C7EC0"/>
    <w:rsid w:val="008D0359"/>
    <w:rsid w:val="008D0497"/>
    <w:rsid w:val="008D0562"/>
    <w:rsid w:val="008D07B8"/>
    <w:rsid w:val="008D0A50"/>
    <w:rsid w:val="008D0F0E"/>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18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4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4A"/>
    <w:rsid w:val="009116AD"/>
    <w:rsid w:val="009116DB"/>
    <w:rsid w:val="00911A16"/>
    <w:rsid w:val="00911B2D"/>
    <w:rsid w:val="00911D5E"/>
    <w:rsid w:val="00911E2C"/>
    <w:rsid w:val="00912881"/>
    <w:rsid w:val="00912AD2"/>
    <w:rsid w:val="00912B89"/>
    <w:rsid w:val="00912D89"/>
    <w:rsid w:val="009131EE"/>
    <w:rsid w:val="009133EF"/>
    <w:rsid w:val="00913AD8"/>
    <w:rsid w:val="009145A2"/>
    <w:rsid w:val="009152CB"/>
    <w:rsid w:val="009158DF"/>
    <w:rsid w:val="00915E3B"/>
    <w:rsid w:val="00916382"/>
    <w:rsid w:val="00916905"/>
    <w:rsid w:val="00916BCF"/>
    <w:rsid w:val="0091707E"/>
    <w:rsid w:val="009170D3"/>
    <w:rsid w:val="00917241"/>
    <w:rsid w:val="0091727B"/>
    <w:rsid w:val="0091745D"/>
    <w:rsid w:val="00917812"/>
    <w:rsid w:val="00917B5E"/>
    <w:rsid w:val="00920652"/>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854"/>
    <w:rsid w:val="00925EA0"/>
    <w:rsid w:val="009260F5"/>
    <w:rsid w:val="00926150"/>
    <w:rsid w:val="00926221"/>
    <w:rsid w:val="00926B1B"/>
    <w:rsid w:val="00927A7F"/>
    <w:rsid w:val="00927C36"/>
    <w:rsid w:val="00930297"/>
    <w:rsid w:val="009303FC"/>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8A6"/>
    <w:rsid w:val="00936A6C"/>
    <w:rsid w:val="00936BF1"/>
    <w:rsid w:val="00936E8B"/>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DE5"/>
    <w:rsid w:val="00942F07"/>
    <w:rsid w:val="00943105"/>
    <w:rsid w:val="00944072"/>
    <w:rsid w:val="00944114"/>
    <w:rsid w:val="009445E0"/>
    <w:rsid w:val="00944CFF"/>
    <w:rsid w:val="00944E2B"/>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5EED"/>
    <w:rsid w:val="009560F5"/>
    <w:rsid w:val="00956390"/>
    <w:rsid w:val="009564E6"/>
    <w:rsid w:val="0095655D"/>
    <w:rsid w:val="009569D1"/>
    <w:rsid w:val="00956D8F"/>
    <w:rsid w:val="009570F3"/>
    <w:rsid w:val="00957483"/>
    <w:rsid w:val="0095767B"/>
    <w:rsid w:val="00957C63"/>
    <w:rsid w:val="00957C98"/>
    <w:rsid w:val="00957D10"/>
    <w:rsid w:val="00957DCB"/>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09"/>
    <w:rsid w:val="00965C39"/>
    <w:rsid w:val="00965CE0"/>
    <w:rsid w:val="00965E31"/>
    <w:rsid w:val="0096607B"/>
    <w:rsid w:val="00966A50"/>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ACC"/>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1A1F"/>
    <w:rsid w:val="009828BD"/>
    <w:rsid w:val="009829FD"/>
    <w:rsid w:val="00982A6F"/>
    <w:rsid w:val="00982D58"/>
    <w:rsid w:val="00982F90"/>
    <w:rsid w:val="009837D2"/>
    <w:rsid w:val="00983984"/>
    <w:rsid w:val="00983BA8"/>
    <w:rsid w:val="00983C3B"/>
    <w:rsid w:val="00983C55"/>
    <w:rsid w:val="00984420"/>
    <w:rsid w:val="0098469F"/>
    <w:rsid w:val="00984DFF"/>
    <w:rsid w:val="0098555E"/>
    <w:rsid w:val="009856BE"/>
    <w:rsid w:val="009856E1"/>
    <w:rsid w:val="009857FB"/>
    <w:rsid w:val="00986423"/>
    <w:rsid w:val="009866B2"/>
    <w:rsid w:val="00986C21"/>
    <w:rsid w:val="00986D0E"/>
    <w:rsid w:val="00986E15"/>
    <w:rsid w:val="00986F36"/>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1D"/>
    <w:rsid w:val="00993ACA"/>
    <w:rsid w:val="00993DAE"/>
    <w:rsid w:val="00993E88"/>
    <w:rsid w:val="009942BA"/>
    <w:rsid w:val="009945CD"/>
    <w:rsid w:val="0099462D"/>
    <w:rsid w:val="00994A2C"/>
    <w:rsid w:val="00994EAF"/>
    <w:rsid w:val="00995139"/>
    <w:rsid w:val="009953FE"/>
    <w:rsid w:val="009959E3"/>
    <w:rsid w:val="0099603B"/>
    <w:rsid w:val="00996446"/>
    <w:rsid w:val="00996639"/>
    <w:rsid w:val="0099701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3D8"/>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0B0"/>
    <w:rsid w:val="009C468D"/>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8E9"/>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2F4"/>
    <w:rsid w:val="009D691C"/>
    <w:rsid w:val="009D6B60"/>
    <w:rsid w:val="009D6F6C"/>
    <w:rsid w:val="009D756C"/>
    <w:rsid w:val="009D7820"/>
    <w:rsid w:val="009D7A82"/>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EB2"/>
    <w:rsid w:val="009E3FD3"/>
    <w:rsid w:val="009E4365"/>
    <w:rsid w:val="009E4848"/>
    <w:rsid w:val="009E49DA"/>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77E"/>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084"/>
    <w:rsid w:val="00A06A21"/>
    <w:rsid w:val="00A06AB1"/>
    <w:rsid w:val="00A07034"/>
    <w:rsid w:val="00A07207"/>
    <w:rsid w:val="00A07380"/>
    <w:rsid w:val="00A07F76"/>
    <w:rsid w:val="00A10012"/>
    <w:rsid w:val="00A10084"/>
    <w:rsid w:val="00A10656"/>
    <w:rsid w:val="00A10897"/>
    <w:rsid w:val="00A10C8A"/>
    <w:rsid w:val="00A11C70"/>
    <w:rsid w:val="00A11F87"/>
    <w:rsid w:val="00A124A0"/>
    <w:rsid w:val="00A128AF"/>
    <w:rsid w:val="00A12996"/>
    <w:rsid w:val="00A129CD"/>
    <w:rsid w:val="00A12A98"/>
    <w:rsid w:val="00A12E5F"/>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8D8"/>
    <w:rsid w:val="00A27A41"/>
    <w:rsid w:val="00A27ECC"/>
    <w:rsid w:val="00A3009A"/>
    <w:rsid w:val="00A3084E"/>
    <w:rsid w:val="00A30995"/>
    <w:rsid w:val="00A30ABB"/>
    <w:rsid w:val="00A30C4C"/>
    <w:rsid w:val="00A311E7"/>
    <w:rsid w:val="00A3137B"/>
    <w:rsid w:val="00A31534"/>
    <w:rsid w:val="00A31BA7"/>
    <w:rsid w:val="00A31FF7"/>
    <w:rsid w:val="00A32357"/>
    <w:rsid w:val="00A324D5"/>
    <w:rsid w:val="00A3254C"/>
    <w:rsid w:val="00A32595"/>
    <w:rsid w:val="00A32689"/>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885"/>
    <w:rsid w:val="00A36B36"/>
    <w:rsid w:val="00A36EC4"/>
    <w:rsid w:val="00A36FD3"/>
    <w:rsid w:val="00A373E0"/>
    <w:rsid w:val="00A376E4"/>
    <w:rsid w:val="00A400F7"/>
    <w:rsid w:val="00A40257"/>
    <w:rsid w:val="00A4067F"/>
    <w:rsid w:val="00A40952"/>
    <w:rsid w:val="00A4098A"/>
    <w:rsid w:val="00A40ADC"/>
    <w:rsid w:val="00A40BE2"/>
    <w:rsid w:val="00A40C3D"/>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3BBA"/>
    <w:rsid w:val="00A44135"/>
    <w:rsid w:val="00A4454A"/>
    <w:rsid w:val="00A44B1D"/>
    <w:rsid w:val="00A44E9B"/>
    <w:rsid w:val="00A45099"/>
    <w:rsid w:val="00A45858"/>
    <w:rsid w:val="00A45D29"/>
    <w:rsid w:val="00A45EA1"/>
    <w:rsid w:val="00A45FF5"/>
    <w:rsid w:val="00A4684E"/>
    <w:rsid w:val="00A46BE2"/>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C27"/>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3E5"/>
    <w:rsid w:val="00A6046E"/>
    <w:rsid w:val="00A60ADB"/>
    <w:rsid w:val="00A60C27"/>
    <w:rsid w:val="00A60CB7"/>
    <w:rsid w:val="00A613D9"/>
    <w:rsid w:val="00A61413"/>
    <w:rsid w:val="00A61530"/>
    <w:rsid w:val="00A61580"/>
    <w:rsid w:val="00A61B2C"/>
    <w:rsid w:val="00A61B81"/>
    <w:rsid w:val="00A61DDD"/>
    <w:rsid w:val="00A62811"/>
    <w:rsid w:val="00A62BFF"/>
    <w:rsid w:val="00A631C8"/>
    <w:rsid w:val="00A63E8C"/>
    <w:rsid w:val="00A63EEE"/>
    <w:rsid w:val="00A64417"/>
    <w:rsid w:val="00A64C9F"/>
    <w:rsid w:val="00A653F3"/>
    <w:rsid w:val="00A65FB2"/>
    <w:rsid w:val="00A665C7"/>
    <w:rsid w:val="00A66C93"/>
    <w:rsid w:val="00A66F00"/>
    <w:rsid w:val="00A67702"/>
    <w:rsid w:val="00A67E3F"/>
    <w:rsid w:val="00A70CA3"/>
    <w:rsid w:val="00A70ECB"/>
    <w:rsid w:val="00A70F74"/>
    <w:rsid w:val="00A712F7"/>
    <w:rsid w:val="00A71437"/>
    <w:rsid w:val="00A7235A"/>
    <w:rsid w:val="00A72531"/>
    <w:rsid w:val="00A72C36"/>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5E37"/>
    <w:rsid w:val="00A76365"/>
    <w:rsid w:val="00A7645D"/>
    <w:rsid w:val="00A7655A"/>
    <w:rsid w:val="00A76EC8"/>
    <w:rsid w:val="00A774B8"/>
    <w:rsid w:val="00A775A3"/>
    <w:rsid w:val="00A77C0D"/>
    <w:rsid w:val="00A77FED"/>
    <w:rsid w:val="00A8050C"/>
    <w:rsid w:val="00A80817"/>
    <w:rsid w:val="00A808D8"/>
    <w:rsid w:val="00A809BE"/>
    <w:rsid w:val="00A80B1C"/>
    <w:rsid w:val="00A80E34"/>
    <w:rsid w:val="00A810A9"/>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819"/>
    <w:rsid w:val="00A919D6"/>
    <w:rsid w:val="00A91DA2"/>
    <w:rsid w:val="00A92200"/>
    <w:rsid w:val="00A92865"/>
    <w:rsid w:val="00A932DC"/>
    <w:rsid w:val="00A93932"/>
    <w:rsid w:val="00A93E28"/>
    <w:rsid w:val="00A93F4B"/>
    <w:rsid w:val="00A93FC2"/>
    <w:rsid w:val="00A942BA"/>
    <w:rsid w:val="00A947CD"/>
    <w:rsid w:val="00A949D2"/>
    <w:rsid w:val="00A94BA8"/>
    <w:rsid w:val="00A94F98"/>
    <w:rsid w:val="00A9559C"/>
    <w:rsid w:val="00A955CE"/>
    <w:rsid w:val="00A95B1D"/>
    <w:rsid w:val="00A95DD5"/>
    <w:rsid w:val="00A961F8"/>
    <w:rsid w:val="00A964D5"/>
    <w:rsid w:val="00A96A4E"/>
    <w:rsid w:val="00A96BF1"/>
    <w:rsid w:val="00A96BFB"/>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84B"/>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1EDD"/>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5F80"/>
    <w:rsid w:val="00AB62DB"/>
    <w:rsid w:val="00AB644B"/>
    <w:rsid w:val="00AB6775"/>
    <w:rsid w:val="00AB75FC"/>
    <w:rsid w:val="00AB780B"/>
    <w:rsid w:val="00AB7916"/>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3F13"/>
    <w:rsid w:val="00AC4123"/>
    <w:rsid w:val="00AC451A"/>
    <w:rsid w:val="00AC478F"/>
    <w:rsid w:val="00AC4C2C"/>
    <w:rsid w:val="00AC4DE1"/>
    <w:rsid w:val="00AC537D"/>
    <w:rsid w:val="00AC54B6"/>
    <w:rsid w:val="00AC552C"/>
    <w:rsid w:val="00AC59D6"/>
    <w:rsid w:val="00AC5B6A"/>
    <w:rsid w:val="00AC652C"/>
    <w:rsid w:val="00AC6554"/>
    <w:rsid w:val="00AC686D"/>
    <w:rsid w:val="00AC68D7"/>
    <w:rsid w:val="00AC6B78"/>
    <w:rsid w:val="00AC6CD5"/>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B68"/>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568"/>
    <w:rsid w:val="00AE76F3"/>
    <w:rsid w:val="00AE77D6"/>
    <w:rsid w:val="00AF0002"/>
    <w:rsid w:val="00AF0481"/>
    <w:rsid w:val="00AF0AEB"/>
    <w:rsid w:val="00AF0C58"/>
    <w:rsid w:val="00AF1079"/>
    <w:rsid w:val="00AF1382"/>
    <w:rsid w:val="00AF1D5E"/>
    <w:rsid w:val="00AF203B"/>
    <w:rsid w:val="00AF2484"/>
    <w:rsid w:val="00AF2BC0"/>
    <w:rsid w:val="00AF2DD0"/>
    <w:rsid w:val="00AF3559"/>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3D9E"/>
    <w:rsid w:val="00B04FF3"/>
    <w:rsid w:val="00B058E9"/>
    <w:rsid w:val="00B05AD9"/>
    <w:rsid w:val="00B05F0F"/>
    <w:rsid w:val="00B06117"/>
    <w:rsid w:val="00B06278"/>
    <w:rsid w:val="00B0666B"/>
    <w:rsid w:val="00B069A8"/>
    <w:rsid w:val="00B06ADB"/>
    <w:rsid w:val="00B06C2F"/>
    <w:rsid w:val="00B06CC6"/>
    <w:rsid w:val="00B06D95"/>
    <w:rsid w:val="00B06E1B"/>
    <w:rsid w:val="00B070B9"/>
    <w:rsid w:val="00B075AD"/>
    <w:rsid w:val="00B0787B"/>
    <w:rsid w:val="00B07891"/>
    <w:rsid w:val="00B07980"/>
    <w:rsid w:val="00B07B63"/>
    <w:rsid w:val="00B07DA6"/>
    <w:rsid w:val="00B10795"/>
    <w:rsid w:val="00B10956"/>
    <w:rsid w:val="00B10E0B"/>
    <w:rsid w:val="00B11459"/>
    <w:rsid w:val="00B11876"/>
    <w:rsid w:val="00B120C0"/>
    <w:rsid w:val="00B121EC"/>
    <w:rsid w:val="00B124BB"/>
    <w:rsid w:val="00B12647"/>
    <w:rsid w:val="00B1287F"/>
    <w:rsid w:val="00B12922"/>
    <w:rsid w:val="00B12BBF"/>
    <w:rsid w:val="00B12EAF"/>
    <w:rsid w:val="00B12F5A"/>
    <w:rsid w:val="00B13400"/>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6EE2"/>
    <w:rsid w:val="00B175E1"/>
    <w:rsid w:val="00B175E2"/>
    <w:rsid w:val="00B178E6"/>
    <w:rsid w:val="00B17922"/>
    <w:rsid w:val="00B179BB"/>
    <w:rsid w:val="00B206CE"/>
    <w:rsid w:val="00B20DA0"/>
    <w:rsid w:val="00B20DB6"/>
    <w:rsid w:val="00B21420"/>
    <w:rsid w:val="00B2149A"/>
    <w:rsid w:val="00B2158E"/>
    <w:rsid w:val="00B21FAC"/>
    <w:rsid w:val="00B2231F"/>
    <w:rsid w:val="00B2233D"/>
    <w:rsid w:val="00B223DF"/>
    <w:rsid w:val="00B22493"/>
    <w:rsid w:val="00B224A8"/>
    <w:rsid w:val="00B229BB"/>
    <w:rsid w:val="00B22C57"/>
    <w:rsid w:val="00B23142"/>
    <w:rsid w:val="00B2360C"/>
    <w:rsid w:val="00B23832"/>
    <w:rsid w:val="00B23EFF"/>
    <w:rsid w:val="00B245CF"/>
    <w:rsid w:val="00B24765"/>
    <w:rsid w:val="00B24BDC"/>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2DB"/>
    <w:rsid w:val="00B36423"/>
    <w:rsid w:val="00B3655F"/>
    <w:rsid w:val="00B36FC7"/>
    <w:rsid w:val="00B37033"/>
    <w:rsid w:val="00B370F3"/>
    <w:rsid w:val="00B37B74"/>
    <w:rsid w:val="00B37BA4"/>
    <w:rsid w:val="00B37FD5"/>
    <w:rsid w:val="00B40720"/>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E47"/>
    <w:rsid w:val="00B50F32"/>
    <w:rsid w:val="00B51069"/>
    <w:rsid w:val="00B512C9"/>
    <w:rsid w:val="00B52051"/>
    <w:rsid w:val="00B52084"/>
    <w:rsid w:val="00B5221E"/>
    <w:rsid w:val="00B5248C"/>
    <w:rsid w:val="00B526A3"/>
    <w:rsid w:val="00B52D73"/>
    <w:rsid w:val="00B53063"/>
    <w:rsid w:val="00B533C7"/>
    <w:rsid w:val="00B53453"/>
    <w:rsid w:val="00B5361C"/>
    <w:rsid w:val="00B53682"/>
    <w:rsid w:val="00B538B9"/>
    <w:rsid w:val="00B53AE4"/>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05E"/>
    <w:rsid w:val="00B61B16"/>
    <w:rsid w:val="00B62003"/>
    <w:rsid w:val="00B62110"/>
    <w:rsid w:val="00B62425"/>
    <w:rsid w:val="00B62BAF"/>
    <w:rsid w:val="00B630EA"/>
    <w:rsid w:val="00B63511"/>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77"/>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20C"/>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87AF0"/>
    <w:rsid w:val="00B902C1"/>
    <w:rsid w:val="00B90768"/>
    <w:rsid w:val="00B90893"/>
    <w:rsid w:val="00B90E0B"/>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D5A"/>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66F"/>
    <w:rsid w:val="00BA2643"/>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6F06"/>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86A"/>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9CD"/>
    <w:rsid w:val="00BC5478"/>
    <w:rsid w:val="00BC54EF"/>
    <w:rsid w:val="00BC5557"/>
    <w:rsid w:val="00BC559A"/>
    <w:rsid w:val="00BC5780"/>
    <w:rsid w:val="00BC5D9E"/>
    <w:rsid w:val="00BC5DFA"/>
    <w:rsid w:val="00BC5EC4"/>
    <w:rsid w:val="00BC62FE"/>
    <w:rsid w:val="00BC6BC2"/>
    <w:rsid w:val="00BC6D72"/>
    <w:rsid w:val="00BC7173"/>
    <w:rsid w:val="00BC71BC"/>
    <w:rsid w:val="00BC7202"/>
    <w:rsid w:val="00BC7867"/>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B46"/>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7BD"/>
    <w:rsid w:val="00BE780B"/>
    <w:rsid w:val="00BF01F9"/>
    <w:rsid w:val="00BF0A04"/>
    <w:rsid w:val="00BF0A20"/>
    <w:rsid w:val="00BF0C82"/>
    <w:rsid w:val="00BF0D9D"/>
    <w:rsid w:val="00BF162E"/>
    <w:rsid w:val="00BF191E"/>
    <w:rsid w:val="00BF1E7D"/>
    <w:rsid w:val="00BF1F2E"/>
    <w:rsid w:val="00BF203C"/>
    <w:rsid w:val="00BF2104"/>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416"/>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7B5"/>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3A5E"/>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045"/>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2E7F"/>
    <w:rsid w:val="00C5304D"/>
    <w:rsid w:val="00C532A1"/>
    <w:rsid w:val="00C537ED"/>
    <w:rsid w:val="00C53AA8"/>
    <w:rsid w:val="00C53F31"/>
    <w:rsid w:val="00C540A9"/>
    <w:rsid w:val="00C5431F"/>
    <w:rsid w:val="00C5445F"/>
    <w:rsid w:val="00C5456C"/>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11EF"/>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251"/>
    <w:rsid w:val="00C80C33"/>
    <w:rsid w:val="00C80F2F"/>
    <w:rsid w:val="00C80F36"/>
    <w:rsid w:val="00C8218D"/>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351"/>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004"/>
    <w:rsid w:val="00C96891"/>
    <w:rsid w:val="00C96993"/>
    <w:rsid w:val="00C96D6C"/>
    <w:rsid w:val="00C96EE5"/>
    <w:rsid w:val="00C971A0"/>
    <w:rsid w:val="00C97601"/>
    <w:rsid w:val="00C97657"/>
    <w:rsid w:val="00CA0294"/>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19F"/>
    <w:rsid w:val="00CB5418"/>
    <w:rsid w:val="00CB568D"/>
    <w:rsid w:val="00CB5857"/>
    <w:rsid w:val="00CB5968"/>
    <w:rsid w:val="00CB59F0"/>
    <w:rsid w:val="00CB658D"/>
    <w:rsid w:val="00CB6AFC"/>
    <w:rsid w:val="00CB6B64"/>
    <w:rsid w:val="00CB77DC"/>
    <w:rsid w:val="00CB79CB"/>
    <w:rsid w:val="00CB7E6A"/>
    <w:rsid w:val="00CB7ECA"/>
    <w:rsid w:val="00CB7F5E"/>
    <w:rsid w:val="00CC0119"/>
    <w:rsid w:val="00CC091C"/>
    <w:rsid w:val="00CC0A14"/>
    <w:rsid w:val="00CC0B00"/>
    <w:rsid w:val="00CC10BA"/>
    <w:rsid w:val="00CC11E1"/>
    <w:rsid w:val="00CC1266"/>
    <w:rsid w:val="00CC14AC"/>
    <w:rsid w:val="00CC18C6"/>
    <w:rsid w:val="00CC1AFD"/>
    <w:rsid w:val="00CC29B3"/>
    <w:rsid w:val="00CC2BDE"/>
    <w:rsid w:val="00CC2F9B"/>
    <w:rsid w:val="00CC31EC"/>
    <w:rsid w:val="00CC40F6"/>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132"/>
    <w:rsid w:val="00CD5284"/>
    <w:rsid w:val="00CD54F3"/>
    <w:rsid w:val="00CD56A2"/>
    <w:rsid w:val="00CD5946"/>
    <w:rsid w:val="00CD5BD2"/>
    <w:rsid w:val="00CD5DCE"/>
    <w:rsid w:val="00CD6279"/>
    <w:rsid w:val="00CD63DA"/>
    <w:rsid w:val="00CD6A39"/>
    <w:rsid w:val="00CD6B96"/>
    <w:rsid w:val="00CD6CA0"/>
    <w:rsid w:val="00CD6EC1"/>
    <w:rsid w:val="00CD7156"/>
    <w:rsid w:val="00CD71C6"/>
    <w:rsid w:val="00CE035E"/>
    <w:rsid w:val="00CE0A92"/>
    <w:rsid w:val="00CE0C01"/>
    <w:rsid w:val="00CE0F1A"/>
    <w:rsid w:val="00CE1328"/>
    <w:rsid w:val="00CE1BBC"/>
    <w:rsid w:val="00CE1CBE"/>
    <w:rsid w:val="00CE1D3C"/>
    <w:rsid w:val="00CE1F5A"/>
    <w:rsid w:val="00CE2077"/>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6C9"/>
    <w:rsid w:val="00CF57B2"/>
    <w:rsid w:val="00CF5C7A"/>
    <w:rsid w:val="00CF603F"/>
    <w:rsid w:val="00CF67DF"/>
    <w:rsid w:val="00CF68B1"/>
    <w:rsid w:val="00CF6922"/>
    <w:rsid w:val="00CF6C84"/>
    <w:rsid w:val="00CF6D76"/>
    <w:rsid w:val="00CF73A4"/>
    <w:rsid w:val="00CF7747"/>
    <w:rsid w:val="00CF7843"/>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2EF0"/>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89D"/>
    <w:rsid w:val="00D24D9F"/>
    <w:rsid w:val="00D25604"/>
    <w:rsid w:val="00D25B8C"/>
    <w:rsid w:val="00D26668"/>
    <w:rsid w:val="00D26900"/>
    <w:rsid w:val="00D26FC2"/>
    <w:rsid w:val="00D270B3"/>
    <w:rsid w:val="00D27135"/>
    <w:rsid w:val="00D2725B"/>
    <w:rsid w:val="00D30DFC"/>
    <w:rsid w:val="00D311DC"/>
    <w:rsid w:val="00D31D2C"/>
    <w:rsid w:val="00D3264A"/>
    <w:rsid w:val="00D32A6E"/>
    <w:rsid w:val="00D32AE8"/>
    <w:rsid w:val="00D32CC6"/>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11F"/>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0B7F"/>
    <w:rsid w:val="00D51001"/>
    <w:rsid w:val="00D5101B"/>
    <w:rsid w:val="00D519BB"/>
    <w:rsid w:val="00D51DD0"/>
    <w:rsid w:val="00D5273C"/>
    <w:rsid w:val="00D53636"/>
    <w:rsid w:val="00D536EF"/>
    <w:rsid w:val="00D538D4"/>
    <w:rsid w:val="00D538D8"/>
    <w:rsid w:val="00D53B69"/>
    <w:rsid w:val="00D54D0B"/>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73E"/>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0D59"/>
    <w:rsid w:val="00D710A9"/>
    <w:rsid w:val="00D71424"/>
    <w:rsid w:val="00D7153E"/>
    <w:rsid w:val="00D72907"/>
    <w:rsid w:val="00D72A3E"/>
    <w:rsid w:val="00D72BC8"/>
    <w:rsid w:val="00D72D57"/>
    <w:rsid w:val="00D72D6C"/>
    <w:rsid w:val="00D7356A"/>
    <w:rsid w:val="00D73B6C"/>
    <w:rsid w:val="00D73C62"/>
    <w:rsid w:val="00D73E90"/>
    <w:rsid w:val="00D747A7"/>
    <w:rsid w:val="00D75126"/>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3E5B"/>
    <w:rsid w:val="00D841D6"/>
    <w:rsid w:val="00D84DD7"/>
    <w:rsid w:val="00D854F7"/>
    <w:rsid w:val="00D85F6F"/>
    <w:rsid w:val="00D85F90"/>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93D"/>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72DF"/>
    <w:rsid w:val="00D9746A"/>
    <w:rsid w:val="00D97B01"/>
    <w:rsid w:val="00D97C41"/>
    <w:rsid w:val="00D97F6D"/>
    <w:rsid w:val="00DA0680"/>
    <w:rsid w:val="00DA09FE"/>
    <w:rsid w:val="00DA0D82"/>
    <w:rsid w:val="00DA1542"/>
    <w:rsid w:val="00DA172A"/>
    <w:rsid w:val="00DA1753"/>
    <w:rsid w:val="00DA1B3F"/>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89B"/>
    <w:rsid w:val="00DB0A99"/>
    <w:rsid w:val="00DB0F93"/>
    <w:rsid w:val="00DB15FF"/>
    <w:rsid w:val="00DB17F5"/>
    <w:rsid w:val="00DB19B1"/>
    <w:rsid w:val="00DB230F"/>
    <w:rsid w:val="00DB269C"/>
    <w:rsid w:val="00DB278D"/>
    <w:rsid w:val="00DB2A65"/>
    <w:rsid w:val="00DB2A8D"/>
    <w:rsid w:val="00DB2AD1"/>
    <w:rsid w:val="00DB2F5C"/>
    <w:rsid w:val="00DB38A0"/>
    <w:rsid w:val="00DB3AD9"/>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2B8"/>
    <w:rsid w:val="00DC34EA"/>
    <w:rsid w:val="00DC37BD"/>
    <w:rsid w:val="00DC3889"/>
    <w:rsid w:val="00DC3AEA"/>
    <w:rsid w:val="00DC3C99"/>
    <w:rsid w:val="00DC3D60"/>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632"/>
    <w:rsid w:val="00DD47D8"/>
    <w:rsid w:val="00DD482D"/>
    <w:rsid w:val="00DD52DC"/>
    <w:rsid w:val="00DD54FD"/>
    <w:rsid w:val="00DD5A6E"/>
    <w:rsid w:val="00DD5C06"/>
    <w:rsid w:val="00DD5D1D"/>
    <w:rsid w:val="00DD5DD0"/>
    <w:rsid w:val="00DD5E81"/>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26"/>
    <w:rsid w:val="00DF26F1"/>
    <w:rsid w:val="00DF27D5"/>
    <w:rsid w:val="00DF2D2F"/>
    <w:rsid w:val="00DF2D87"/>
    <w:rsid w:val="00DF2EF3"/>
    <w:rsid w:val="00DF3E3D"/>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EC8"/>
    <w:rsid w:val="00DF7F29"/>
    <w:rsid w:val="00DF7FED"/>
    <w:rsid w:val="00E00725"/>
    <w:rsid w:val="00E008B2"/>
    <w:rsid w:val="00E00B08"/>
    <w:rsid w:val="00E00D33"/>
    <w:rsid w:val="00E011D4"/>
    <w:rsid w:val="00E015F5"/>
    <w:rsid w:val="00E018EA"/>
    <w:rsid w:val="00E02965"/>
    <w:rsid w:val="00E02AB8"/>
    <w:rsid w:val="00E03055"/>
    <w:rsid w:val="00E03063"/>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5140"/>
    <w:rsid w:val="00E1547E"/>
    <w:rsid w:val="00E15996"/>
    <w:rsid w:val="00E15B7C"/>
    <w:rsid w:val="00E15CE9"/>
    <w:rsid w:val="00E16144"/>
    <w:rsid w:val="00E162F9"/>
    <w:rsid w:val="00E167C0"/>
    <w:rsid w:val="00E16A46"/>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846"/>
    <w:rsid w:val="00E31B8A"/>
    <w:rsid w:val="00E3206C"/>
    <w:rsid w:val="00E320EC"/>
    <w:rsid w:val="00E3215F"/>
    <w:rsid w:val="00E32467"/>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0C8E"/>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8C1"/>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C4F"/>
    <w:rsid w:val="00E57DCD"/>
    <w:rsid w:val="00E6054A"/>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1E8D"/>
    <w:rsid w:val="00E72054"/>
    <w:rsid w:val="00E7246B"/>
    <w:rsid w:val="00E72A2C"/>
    <w:rsid w:val="00E72C62"/>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282"/>
    <w:rsid w:val="00E776DD"/>
    <w:rsid w:val="00E77CAE"/>
    <w:rsid w:val="00E77DDD"/>
    <w:rsid w:val="00E8018B"/>
    <w:rsid w:val="00E80430"/>
    <w:rsid w:val="00E807E2"/>
    <w:rsid w:val="00E816AF"/>
    <w:rsid w:val="00E81C5F"/>
    <w:rsid w:val="00E81D89"/>
    <w:rsid w:val="00E81E6A"/>
    <w:rsid w:val="00E825EC"/>
    <w:rsid w:val="00E829ED"/>
    <w:rsid w:val="00E82B4E"/>
    <w:rsid w:val="00E83083"/>
    <w:rsid w:val="00E83286"/>
    <w:rsid w:val="00E8372C"/>
    <w:rsid w:val="00E83A82"/>
    <w:rsid w:val="00E83CF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1D4A"/>
    <w:rsid w:val="00E92BD6"/>
    <w:rsid w:val="00E92DEA"/>
    <w:rsid w:val="00E93029"/>
    <w:rsid w:val="00E9381A"/>
    <w:rsid w:val="00E93D98"/>
    <w:rsid w:val="00E93E89"/>
    <w:rsid w:val="00E9404C"/>
    <w:rsid w:val="00E95021"/>
    <w:rsid w:val="00E95025"/>
    <w:rsid w:val="00E95227"/>
    <w:rsid w:val="00E95523"/>
    <w:rsid w:val="00E95576"/>
    <w:rsid w:val="00E961E0"/>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84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355"/>
    <w:rsid w:val="00EB042B"/>
    <w:rsid w:val="00EB06AE"/>
    <w:rsid w:val="00EB072A"/>
    <w:rsid w:val="00EB1712"/>
    <w:rsid w:val="00EB1E86"/>
    <w:rsid w:val="00EB2307"/>
    <w:rsid w:val="00EB2DE6"/>
    <w:rsid w:val="00EB30DD"/>
    <w:rsid w:val="00EB31E3"/>
    <w:rsid w:val="00EB3226"/>
    <w:rsid w:val="00EB3564"/>
    <w:rsid w:val="00EB38F4"/>
    <w:rsid w:val="00EB3C9C"/>
    <w:rsid w:val="00EB3DBF"/>
    <w:rsid w:val="00EB3EB1"/>
    <w:rsid w:val="00EB3F8C"/>
    <w:rsid w:val="00EB4036"/>
    <w:rsid w:val="00EB4B1A"/>
    <w:rsid w:val="00EB52AF"/>
    <w:rsid w:val="00EB5537"/>
    <w:rsid w:val="00EB5578"/>
    <w:rsid w:val="00EB5940"/>
    <w:rsid w:val="00EB5E93"/>
    <w:rsid w:val="00EB5F11"/>
    <w:rsid w:val="00EB61ED"/>
    <w:rsid w:val="00EB65AC"/>
    <w:rsid w:val="00EB6BC8"/>
    <w:rsid w:val="00EB74D6"/>
    <w:rsid w:val="00EB74F1"/>
    <w:rsid w:val="00EB7608"/>
    <w:rsid w:val="00EB760C"/>
    <w:rsid w:val="00EC07D1"/>
    <w:rsid w:val="00EC08F4"/>
    <w:rsid w:val="00EC0A69"/>
    <w:rsid w:val="00EC0AC2"/>
    <w:rsid w:val="00EC0D4A"/>
    <w:rsid w:val="00EC1A00"/>
    <w:rsid w:val="00EC1C96"/>
    <w:rsid w:val="00EC31F6"/>
    <w:rsid w:val="00EC35C9"/>
    <w:rsid w:val="00EC3971"/>
    <w:rsid w:val="00EC39A2"/>
    <w:rsid w:val="00EC4250"/>
    <w:rsid w:val="00EC446D"/>
    <w:rsid w:val="00EC483B"/>
    <w:rsid w:val="00EC4911"/>
    <w:rsid w:val="00EC4E7D"/>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2A7"/>
    <w:rsid w:val="00EE2531"/>
    <w:rsid w:val="00EE27B1"/>
    <w:rsid w:val="00EE36B2"/>
    <w:rsid w:val="00EE3A69"/>
    <w:rsid w:val="00EE3D13"/>
    <w:rsid w:val="00EE3D35"/>
    <w:rsid w:val="00EE3EBB"/>
    <w:rsid w:val="00EE48A8"/>
    <w:rsid w:val="00EE4997"/>
    <w:rsid w:val="00EE4AFC"/>
    <w:rsid w:val="00EE55E7"/>
    <w:rsid w:val="00EE61AD"/>
    <w:rsid w:val="00EE6A67"/>
    <w:rsid w:val="00EE6E5F"/>
    <w:rsid w:val="00EE6EF4"/>
    <w:rsid w:val="00EE7251"/>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4E39"/>
    <w:rsid w:val="00EF55DF"/>
    <w:rsid w:val="00EF563F"/>
    <w:rsid w:val="00EF5823"/>
    <w:rsid w:val="00EF6341"/>
    <w:rsid w:val="00EF6562"/>
    <w:rsid w:val="00EF673E"/>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2F34"/>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5BC"/>
    <w:rsid w:val="00F0669A"/>
    <w:rsid w:val="00F066B3"/>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A84"/>
    <w:rsid w:val="00F12FE6"/>
    <w:rsid w:val="00F1306F"/>
    <w:rsid w:val="00F13416"/>
    <w:rsid w:val="00F13590"/>
    <w:rsid w:val="00F13B6C"/>
    <w:rsid w:val="00F13EF6"/>
    <w:rsid w:val="00F13F1F"/>
    <w:rsid w:val="00F14412"/>
    <w:rsid w:val="00F14445"/>
    <w:rsid w:val="00F1473E"/>
    <w:rsid w:val="00F14A82"/>
    <w:rsid w:val="00F14D2F"/>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1BB"/>
    <w:rsid w:val="00F272C0"/>
    <w:rsid w:val="00F27378"/>
    <w:rsid w:val="00F27780"/>
    <w:rsid w:val="00F277A6"/>
    <w:rsid w:val="00F27A37"/>
    <w:rsid w:val="00F27A3F"/>
    <w:rsid w:val="00F27AB5"/>
    <w:rsid w:val="00F301CC"/>
    <w:rsid w:val="00F303A1"/>
    <w:rsid w:val="00F304DF"/>
    <w:rsid w:val="00F30F65"/>
    <w:rsid w:val="00F315CA"/>
    <w:rsid w:val="00F316E4"/>
    <w:rsid w:val="00F31A5B"/>
    <w:rsid w:val="00F31C91"/>
    <w:rsid w:val="00F31D19"/>
    <w:rsid w:val="00F3204F"/>
    <w:rsid w:val="00F320AE"/>
    <w:rsid w:val="00F327AA"/>
    <w:rsid w:val="00F3304D"/>
    <w:rsid w:val="00F331B8"/>
    <w:rsid w:val="00F331DA"/>
    <w:rsid w:val="00F33227"/>
    <w:rsid w:val="00F33D77"/>
    <w:rsid w:val="00F33DEA"/>
    <w:rsid w:val="00F33E93"/>
    <w:rsid w:val="00F3465B"/>
    <w:rsid w:val="00F34848"/>
    <w:rsid w:val="00F34A54"/>
    <w:rsid w:val="00F34EAC"/>
    <w:rsid w:val="00F3523F"/>
    <w:rsid w:val="00F35840"/>
    <w:rsid w:val="00F3585E"/>
    <w:rsid w:val="00F35D9B"/>
    <w:rsid w:val="00F35FDF"/>
    <w:rsid w:val="00F368D7"/>
    <w:rsid w:val="00F36C78"/>
    <w:rsid w:val="00F375AE"/>
    <w:rsid w:val="00F40403"/>
    <w:rsid w:val="00F40835"/>
    <w:rsid w:val="00F40AB4"/>
    <w:rsid w:val="00F41003"/>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9CE"/>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31"/>
    <w:rsid w:val="00F51676"/>
    <w:rsid w:val="00F52423"/>
    <w:rsid w:val="00F52A74"/>
    <w:rsid w:val="00F52E42"/>
    <w:rsid w:val="00F531E0"/>
    <w:rsid w:val="00F534CD"/>
    <w:rsid w:val="00F534E4"/>
    <w:rsid w:val="00F536DF"/>
    <w:rsid w:val="00F53818"/>
    <w:rsid w:val="00F538E5"/>
    <w:rsid w:val="00F53BA6"/>
    <w:rsid w:val="00F53D55"/>
    <w:rsid w:val="00F54144"/>
    <w:rsid w:val="00F542FA"/>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57A2E"/>
    <w:rsid w:val="00F60202"/>
    <w:rsid w:val="00F60818"/>
    <w:rsid w:val="00F6092F"/>
    <w:rsid w:val="00F60AB8"/>
    <w:rsid w:val="00F60BCE"/>
    <w:rsid w:val="00F612E7"/>
    <w:rsid w:val="00F6141B"/>
    <w:rsid w:val="00F6158A"/>
    <w:rsid w:val="00F619F6"/>
    <w:rsid w:val="00F61ADE"/>
    <w:rsid w:val="00F61CCC"/>
    <w:rsid w:val="00F62154"/>
    <w:rsid w:val="00F621E8"/>
    <w:rsid w:val="00F62FAC"/>
    <w:rsid w:val="00F63080"/>
    <w:rsid w:val="00F630AA"/>
    <w:rsid w:val="00F634C9"/>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563"/>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6E7"/>
    <w:rsid w:val="00F8291D"/>
    <w:rsid w:val="00F82CE1"/>
    <w:rsid w:val="00F83203"/>
    <w:rsid w:val="00F832E9"/>
    <w:rsid w:val="00F836D5"/>
    <w:rsid w:val="00F83F67"/>
    <w:rsid w:val="00F84461"/>
    <w:rsid w:val="00F84857"/>
    <w:rsid w:val="00F85101"/>
    <w:rsid w:val="00F851C4"/>
    <w:rsid w:val="00F85475"/>
    <w:rsid w:val="00F858E0"/>
    <w:rsid w:val="00F864E7"/>
    <w:rsid w:val="00F8670F"/>
    <w:rsid w:val="00F86963"/>
    <w:rsid w:val="00F87086"/>
    <w:rsid w:val="00F87D7C"/>
    <w:rsid w:val="00F90121"/>
    <w:rsid w:val="00F90134"/>
    <w:rsid w:val="00F907C7"/>
    <w:rsid w:val="00F918A6"/>
    <w:rsid w:val="00F918AC"/>
    <w:rsid w:val="00F9198D"/>
    <w:rsid w:val="00F91B15"/>
    <w:rsid w:val="00F91B7E"/>
    <w:rsid w:val="00F92016"/>
    <w:rsid w:val="00F925B4"/>
    <w:rsid w:val="00F925F6"/>
    <w:rsid w:val="00F926A5"/>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A98"/>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B1A"/>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4B3"/>
    <w:rsid w:val="00FC0623"/>
    <w:rsid w:val="00FC0BE5"/>
    <w:rsid w:val="00FC14A7"/>
    <w:rsid w:val="00FC1D06"/>
    <w:rsid w:val="00FC1F16"/>
    <w:rsid w:val="00FC1FB3"/>
    <w:rsid w:val="00FC2855"/>
    <w:rsid w:val="00FC2977"/>
    <w:rsid w:val="00FC317B"/>
    <w:rsid w:val="00FC3AF0"/>
    <w:rsid w:val="00FC3C61"/>
    <w:rsid w:val="00FC3C67"/>
    <w:rsid w:val="00FC3CCA"/>
    <w:rsid w:val="00FC400D"/>
    <w:rsid w:val="00FC42C3"/>
    <w:rsid w:val="00FC47DE"/>
    <w:rsid w:val="00FC48B4"/>
    <w:rsid w:val="00FC4A9E"/>
    <w:rsid w:val="00FC4DDB"/>
    <w:rsid w:val="00FC51A3"/>
    <w:rsid w:val="00FC5308"/>
    <w:rsid w:val="00FC5353"/>
    <w:rsid w:val="00FC539A"/>
    <w:rsid w:val="00FC56FD"/>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789"/>
    <w:rsid w:val="00FD6A98"/>
    <w:rsid w:val="00FD6D55"/>
    <w:rsid w:val="00FD6D64"/>
    <w:rsid w:val="00FD701C"/>
    <w:rsid w:val="00FD76D9"/>
    <w:rsid w:val="00FD78CB"/>
    <w:rsid w:val="00FD7A25"/>
    <w:rsid w:val="00FD7DCF"/>
    <w:rsid w:val="00FD7F1A"/>
    <w:rsid w:val="00FE00DF"/>
    <w:rsid w:val="00FE01E9"/>
    <w:rsid w:val="00FE0643"/>
    <w:rsid w:val="00FE0888"/>
    <w:rsid w:val="00FE0916"/>
    <w:rsid w:val="00FE0AF7"/>
    <w:rsid w:val="00FE1146"/>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4FCB"/>
    <w:rsid w:val="00FE55DF"/>
    <w:rsid w:val="00FE5641"/>
    <w:rsid w:val="00FE5A58"/>
    <w:rsid w:val="00FE5C1E"/>
    <w:rsid w:val="00FE5CAA"/>
    <w:rsid w:val="00FE5E82"/>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36D"/>
    <w:rsid w:val="00FF74EF"/>
    <w:rsid w:val="00FF75FD"/>
    <w:rsid w:val="00FF786F"/>
    <w:rsid w:val="0535D33F"/>
    <w:rsid w:val="0AAB799D"/>
    <w:rsid w:val="0C38DB3A"/>
    <w:rsid w:val="1499BF26"/>
    <w:rsid w:val="19F31252"/>
    <w:rsid w:val="29AE8A38"/>
    <w:rsid w:val="2D0C7F89"/>
    <w:rsid w:val="3059A09E"/>
    <w:rsid w:val="306D7540"/>
    <w:rsid w:val="36248070"/>
    <w:rsid w:val="383C7655"/>
    <w:rsid w:val="3B20FBC6"/>
    <w:rsid w:val="406A7F54"/>
    <w:rsid w:val="422C4E24"/>
    <w:rsid w:val="52FF5131"/>
    <w:rsid w:val="53088BC9"/>
    <w:rsid w:val="58E16B0D"/>
    <w:rsid w:val="5D7BCFEA"/>
    <w:rsid w:val="5F0D174E"/>
    <w:rsid w:val="5F22F01B"/>
    <w:rsid w:val="63FDC753"/>
    <w:rsid w:val="73D030F3"/>
    <w:rsid w:val="78A4880A"/>
    <w:rsid w:val="7FD1ABAB"/>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F800034A-E951-41AC-9FFB-86DFD89C7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194D7E"/>
    <w:pPr>
      <w:numPr>
        <w:numId w:val="8"/>
      </w:numPr>
      <w:spacing w:before="120" w:after="120"/>
    </w:pPr>
    <w:rPr>
      <w:sz w:val="22"/>
      <w:szCs w:val="22"/>
      <w:lang w:eastAsia="en-US"/>
    </w:r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6E2677"/>
  </w:style>
  <w:style w:type="character" w:customStyle="1" w:styleId="eop">
    <w:name w:val="eop"/>
    <w:basedOn w:val="DefaultParagraphFont"/>
    <w:rsid w:val="0091164A"/>
  </w:style>
  <w:style w:type="paragraph" w:customStyle="1" w:styleId="paragraph">
    <w:name w:val="paragraph"/>
    <w:basedOn w:val="Normal"/>
    <w:rsid w:val="00064609"/>
    <w:pPr>
      <w:spacing w:before="100" w:beforeAutospacing="1" w:after="100" w:afterAutospacing="1" w:line="240" w:lineRule="auto"/>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7112735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5.png"/><Relationship Id="rId26" Type="http://schemas.openxmlformats.org/officeDocument/2006/relationships/image" Target="media/image12.svg"/><Relationship Id="rId39" Type="http://schemas.openxmlformats.org/officeDocument/2006/relationships/image" Target="media/image24.svg"/><Relationship Id="rId3" Type="http://schemas.openxmlformats.org/officeDocument/2006/relationships/customXml" Target="../customXml/item3.xml"/><Relationship Id="rId21" Type="http://schemas.openxmlformats.org/officeDocument/2006/relationships/image" Target="media/image8.svg"/><Relationship Id="rId34" Type="http://schemas.openxmlformats.org/officeDocument/2006/relationships/header" Target="header3.xml"/><Relationship Id="rId42" Type="http://schemas.openxmlformats.org/officeDocument/2006/relationships/header" Target="header5.xml"/><Relationship Id="rId47" Type="http://schemas.openxmlformats.org/officeDocument/2006/relationships/hyperlink" Target="https://www.environment.vic.gov.au/biodiversity/naturekit" TargetMode="External"/><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svg"/><Relationship Id="rId25" Type="http://schemas.openxmlformats.org/officeDocument/2006/relationships/image" Target="media/image11.png"/><Relationship Id="rId33" Type="http://schemas.openxmlformats.org/officeDocument/2006/relationships/footer" Target="footer2.xml"/><Relationship Id="rId38" Type="http://schemas.openxmlformats.org/officeDocument/2006/relationships/image" Target="media/image23.sv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footer" Target="footer1.xml"/><Relationship Id="rId37" Type="http://schemas.openxmlformats.org/officeDocument/2006/relationships/image" Target="media/image22.png"/><Relationship Id="rId40" Type="http://schemas.openxmlformats.org/officeDocument/2006/relationships/image" Target="media/image25.svg"/><Relationship Id="rId45"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hyperlink" Target="https://www.environment.vic.gov.au/biodiversity/naturekit" TargetMode="External"/><Relationship Id="rId28" Type="http://schemas.openxmlformats.org/officeDocument/2006/relationships/image" Target="media/image14.svg"/><Relationship Id="rId36" Type="http://schemas.openxmlformats.org/officeDocument/2006/relationships/image" Target="media/image21.svg"/><Relationship Id="rId49" Type="http://schemas.openxmlformats.org/officeDocument/2006/relationships/header" Target="header7.xml"/><Relationship Id="rId10" Type="http://schemas.openxmlformats.org/officeDocument/2006/relationships/webSettings" Target="webSettings.xml"/><Relationship Id="rId19" Type="http://schemas.openxmlformats.org/officeDocument/2006/relationships/image" Target="media/image6.svg"/><Relationship Id="rId31" Type="http://schemas.openxmlformats.org/officeDocument/2006/relationships/header" Target="header2.xml"/><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footer" Target="footer4.xml"/><Relationship Id="rId48" Type="http://schemas.openxmlformats.org/officeDocument/2006/relationships/image" Target="media/image26.jpg"/><Relationship Id="rId8" Type="http://schemas.openxmlformats.org/officeDocument/2006/relationships/styles" Target="styles.xml"/><Relationship Id="rId51"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8.jpg"/></Relationships>
</file>

<file path=word/_rels/footer6.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8.jp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6.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1D"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DOCID75-1821465141-1948</_dlc_DocId>
    <_dlc_DocIdUrl xmlns="a5f32de4-e402-4188-b034-e71ca7d22e54">
      <Url>https://delwpvicgovau.sharepoint.com/sites/ecm_75/_layouts/15/DocIdRedir.aspx?ID=DOCID75-1821465141-1948</Url>
      <Description>DOCID75-1821465141-1948</Description>
    </_dlc_DocIdUrl>
    <TaxCatchAll xmlns="9fd47c19-1c4a-4d7d-b342-c10cef269344">
      <Value>44</Value>
      <Value>7</Value>
      <Value>6</Value>
      <Value>5</Value>
      <Value>3</Value>
      <Value>2</Value>
      <Value>1</Value>
      <Value>85</Value>
    </TaxCatchAll>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Team Administration</TermName>
          <TermId xmlns="http://schemas.microsoft.com/office/infopath/2007/PartnerControls">3cd6588d-cc2f-4468-861e-a21c47be7d8b</TermId>
        </TermInfo>
      </Terms>
    </f2ccc2d036544b63b99cbcec8aa9ae6a>
    <_dlc_DocIdPersistId xmlns="a5f32de4-e402-4188-b034-e71ca7d22e54">false</_dlc_DocIdPersistId>
  </documentManagement>
</p:properties>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F1AB3D-0B54-4309-B8A8-B07BE40E5FA6}">
  <ds:schemaRefs>
    <ds:schemaRef ds:uri="Microsoft.SharePoint.Taxonomy.ContentTypeSync"/>
  </ds:schemaRefs>
</ds:datastoreItem>
</file>

<file path=customXml/itemProps2.xml><?xml version="1.0" encoding="utf-8"?>
<ds:datastoreItem xmlns:ds="http://schemas.openxmlformats.org/officeDocument/2006/customXml" ds:itemID="{38AB4726-5523-4422-9F32-4BB483BE7EB9}">
  <ds:schemaRefs>
    <ds:schemaRef ds:uri="http://schemas.microsoft.com/sharepoint/events"/>
  </ds:schemaRefs>
</ds:datastoreItem>
</file>

<file path=customXml/itemProps3.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4.xml><?xml version="1.0" encoding="utf-8"?>
<ds:datastoreItem xmlns:ds="http://schemas.openxmlformats.org/officeDocument/2006/customXml" ds:itemID="{86C075EB-5CAD-49D4-86A8-C7F433AAF200}">
  <ds:schemaRefs>
    <ds:schemaRef ds:uri="http://schemas.openxmlformats.org/officeDocument/2006/bibliography"/>
  </ds:schemaRefs>
</ds:datastoreItem>
</file>

<file path=customXml/itemProps5.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6.xml><?xml version="1.0" encoding="utf-8"?>
<ds:datastoreItem xmlns:ds="http://schemas.openxmlformats.org/officeDocument/2006/customXml" ds:itemID="{76F4624F-032E-4706-8744-179F9C084B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Pages>
  <Words>1097</Words>
  <Characters>6254</Characters>
  <Application>Microsoft Office Word</Application>
  <DocSecurity>0</DocSecurity>
  <Lines>52</Lines>
  <Paragraphs>14</Paragraphs>
  <ScaleCrop>false</ScaleCrop>
  <Company/>
  <LinksUpToDate>false</LinksUpToDate>
  <CharactersWithSpaces>7337</CharactersWithSpaces>
  <SharedDoc>false</SharedDoc>
  <HLinks>
    <vt:vector size="18" baseType="variant">
      <vt:variant>
        <vt:i4>5177358</vt:i4>
      </vt:variant>
      <vt:variant>
        <vt:i4>6</vt:i4>
      </vt:variant>
      <vt:variant>
        <vt:i4>0</vt:i4>
      </vt:variant>
      <vt:variant>
        <vt:i4>5</vt:i4>
      </vt:variant>
      <vt:variant>
        <vt:lpwstr>https://www.environment.vic.gov.au/biodiversity/naturekit</vt:lpwstr>
      </vt:variant>
      <vt:variant>
        <vt:lpwstr/>
      </vt:variant>
      <vt:variant>
        <vt:i4>5177358</vt:i4>
      </vt:variant>
      <vt:variant>
        <vt:i4>3</vt:i4>
      </vt:variant>
      <vt:variant>
        <vt:i4>0</vt:i4>
      </vt:variant>
      <vt:variant>
        <vt:i4>5</vt:i4>
      </vt:variant>
      <vt:variant>
        <vt:lpwstr>https://www.environment.vic.gov.au/biodiversity/naturekit</vt:lpwstr>
      </vt:variant>
      <vt:variant>
        <vt:lpwstr/>
      </vt:variant>
      <vt:variant>
        <vt:i4>1638410</vt:i4>
      </vt:variant>
      <vt:variant>
        <vt:i4>0</vt:i4>
      </vt:variant>
      <vt:variant>
        <vt:i4>0</vt:i4>
      </vt:variant>
      <vt:variant>
        <vt:i4>5</vt:i4>
      </vt:variant>
      <vt:variant>
        <vt:lpwstr>http://www.environment.vic.gov.au/biodiversity/working-together-for-biodiversity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Hume</dc:title>
  <dc:subject/>
  <dc:creator>Elise K Kovac (DELWP)</dc:creator>
  <cp:keywords/>
  <dc:description/>
  <cp:lastModifiedBy>Clare Brownridge (DELWP)</cp:lastModifiedBy>
  <cp:revision>390</cp:revision>
  <cp:lastPrinted>2016-09-09T00:20:00Z</cp:lastPrinted>
  <dcterms:created xsi:type="dcterms:W3CDTF">2020-10-15T23:39:00Z</dcterms:created>
  <dcterms:modified xsi:type="dcterms:W3CDTF">2021-02-01T05:12:00Z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85;#Team Administration|3cd6588d-cc2f-4468-861e-a21c47be7d8b</vt:lpwstr>
  </property>
  <property fmtid="{D5CDD505-2E9C-101B-9397-08002B2CF9AE}" pid="24" name="Department Document Type">
    <vt:lpwstr/>
  </property>
  <property fmtid="{D5CDD505-2E9C-101B-9397-08002B2CF9AE}" pid="25" name="_dlc_DocIdItemGuid">
    <vt:lpwstr>7d331292-576d-4258-912a-fac80917022d</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2020-12-17T01:01:12Z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8f2f4c8f-5f56-4a78-a731-2d610770beb7</vt:lpwstr>
  </property>
  <property fmtid="{D5CDD505-2E9C-101B-9397-08002B2CF9AE}" pid="32" name="MSIP_Label_4257e2ab-f512-40e2-9c9a-c64247360765_ContentBits">
    <vt:lpwstr>2</vt:lpwstr>
  </property>
  <property fmtid="{D5CDD505-2E9C-101B-9397-08002B2CF9AE}" pid="33" name="Activity">
    <vt:lpwstr>122;#Biodiversity Response Planning|f5a3e5b2-0410-4fa8-8735-7aaf82b447db</vt:lpwstr>
  </property>
  <property fmtid="{D5CDD505-2E9C-101B-9397-08002B2CF9AE}" pid="34" name="xd_ProgID">
    <vt:lpwstr/>
  </property>
  <property fmtid="{D5CDD505-2E9C-101B-9397-08002B2CF9AE}" pid="35" name="SharedWithUsers">
    <vt:lpwstr/>
  </property>
  <property fmtid="{D5CDD505-2E9C-101B-9397-08002B2CF9AE}" pid="36" name="DocumentSetDescription">
    <vt:lpwstr/>
  </property>
  <property fmtid="{D5CDD505-2E9C-101B-9397-08002B2CF9AE}" pid="37" name="ComplianceAssetId">
    <vt:lpwstr/>
  </property>
  <property fmtid="{D5CDD505-2E9C-101B-9397-08002B2CF9AE}" pid="38" name="TemplateUrl">
    <vt:lpwstr/>
  </property>
  <property fmtid="{D5CDD505-2E9C-101B-9397-08002B2CF9AE}" pid="39" name="fe2f00af1a7e491fbce8c50f6d6a0771">
    <vt:lpwstr>Biodiversity Response Planning|f5a3e5b2-0410-4fa8-8735-7aaf82b447db</vt:lpwstr>
  </property>
  <property fmtid="{D5CDD505-2E9C-101B-9397-08002B2CF9AE}" pid="40" name="xd_Signature">
    <vt:bool>false</vt:bool>
  </property>
  <property fmtid="{D5CDD505-2E9C-101B-9397-08002B2CF9AE}" pid="41" name="ece32f50ba964e1fbf627a9d83fe6c01">
    <vt:lpwstr>Department of Environment, Land, Water and Planning|607a3f87-1228-4cd9-82a5-076aa8776274</vt:lpwstr>
  </property>
  <property fmtid="{D5CDD505-2E9C-101B-9397-08002B2CF9AE}" pid="42" name="ic50d0a05a8e4d9791dac67f8a1e716c">
    <vt:lpwstr>Forest, Fire and Regions|2e0654de-dfdc-4793-b2a2-0db9a0abca14</vt:lpwstr>
  </property>
  <property fmtid="{D5CDD505-2E9C-101B-9397-08002B2CF9AE}" pid="43" name="n771d69a070c4babbf278c67c8a2b859">
    <vt:lpwstr>Office of the Deputy Secretary Forest Fire and Regions|1c4f4108-5c0d-49b9-ab7c-0c53a56b7d41</vt:lpwstr>
  </property>
  <property fmtid="{D5CDD505-2E9C-101B-9397-08002B2CF9AE}" pid="44" name="mfe9accc5a0b4653a7b513b67ffd122d">
    <vt:lpwstr>All|8270565e-a836-42c0-aa61-1ac7b0ff14aa</vt:lpwstr>
  </property>
  <property fmtid="{D5CDD505-2E9C-101B-9397-08002B2CF9AE}" pid="45" name="Section">
    <vt:lpwstr/>
  </property>
  <property fmtid="{D5CDD505-2E9C-101B-9397-08002B2CF9AE}" pid="46" name="Agency">
    <vt:lpwstr>1;#Department of Environment, Land, Water and Planning|607a3f87-1228-4cd9-82a5-076aa8776274</vt:lpwstr>
  </property>
  <property fmtid="{D5CDD505-2E9C-101B-9397-08002B2CF9AE}" pid="47" name="Region">
    <vt:lpwstr>44;#Hume|99d85a18-9b9a-479e-8499-ac252b7c0d44</vt:lpwstr>
  </property>
  <property fmtid="{D5CDD505-2E9C-101B-9397-08002B2CF9AE}" pid="48" name="Branch">
    <vt:lpwstr>7;#All|8270565e-a836-42c0-aa61-1ac7b0ff14aa</vt:lpwstr>
  </property>
  <property fmtid="{D5CDD505-2E9C-101B-9397-08002B2CF9AE}" pid="49" name="a25c4e3633654d669cbaa09ae6b70789">
    <vt:lpwstr/>
  </property>
  <property fmtid="{D5CDD505-2E9C-101B-9397-08002B2CF9AE}" pid="50" name="o85941e134754762b9719660a258a6e6">
    <vt:lpwstr/>
  </property>
  <property fmtid="{D5CDD505-2E9C-101B-9397-08002B2CF9AE}" pid="51" name="Reference_x0020_Type">
    <vt:lpwstr/>
  </property>
  <property fmtid="{D5CDD505-2E9C-101B-9397-08002B2CF9AE}" pid="52" name="Location_x0020_Type">
    <vt:lpwstr/>
  </property>
  <property fmtid="{D5CDD505-2E9C-101B-9397-08002B2CF9AE}" pid="53" name="Copyright_x0020_Licence_x0020_Name">
    <vt:lpwstr/>
  </property>
  <property fmtid="{D5CDD505-2E9C-101B-9397-08002B2CF9AE}" pid="54" name="df723ab3fe1c4eb7a0b151674e7ac40d">
    <vt:lpwstr/>
  </property>
  <property fmtid="{D5CDD505-2E9C-101B-9397-08002B2CF9AE}" pid="55" name="Division">
    <vt:lpwstr>5;#Office of the Deputy Secretary Forest Fire and Regions|1c4f4108-5c0d-49b9-ab7c-0c53a56b7d41</vt:lpwstr>
  </property>
  <property fmtid="{D5CDD505-2E9C-101B-9397-08002B2CF9AE}" pid="56" name="k1bd994a94c2413797db3bab8f123f6f">
    <vt:lpwstr/>
  </property>
  <property fmtid="{D5CDD505-2E9C-101B-9397-08002B2CF9AE}" pid="57" name="Sub_x002d_Section">
    <vt:lpwstr/>
  </property>
  <property fmtid="{D5CDD505-2E9C-101B-9397-08002B2CF9AE}" pid="58" name="o2e611f6ba3e4c8f9a895dfb7980639e">
    <vt:lpwstr/>
  </property>
  <property fmtid="{D5CDD505-2E9C-101B-9397-08002B2CF9AE}" pid="59" name="ld508a88e6264ce89693af80a72862cb">
    <vt:lpwstr/>
  </property>
  <property fmtid="{D5CDD505-2E9C-101B-9397-08002B2CF9AE}" pid="60" name="lfd3071406224809a17b67e55409993d">
    <vt:lpwstr>Hume|99d85a18-9b9a-479e-8499-ac252b7c0d44</vt:lpwstr>
  </property>
  <property fmtid="{D5CDD505-2E9C-101B-9397-08002B2CF9AE}" pid="61" name="Copyright_x0020_License_x0020_Type">
    <vt:lpwstr/>
  </property>
  <property fmtid="{D5CDD505-2E9C-101B-9397-08002B2CF9AE}" pid="62" name="Group1">
    <vt:lpwstr>6;#Forest, Fire and Regions|2e0654de-dfdc-4793-b2a2-0db9a0abca14</vt:lpwstr>
  </property>
  <property fmtid="{D5CDD505-2E9C-101B-9397-08002B2CF9AE}" pid="63" name="Sub-Section">
    <vt:lpwstr/>
  </property>
  <property fmtid="{D5CDD505-2E9C-101B-9397-08002B2CF9AE}" pid="64" name="Copyright Licence Name">
    <vt:lpwstr/>
  </property>
  <property fmtid="{D5CDD505-2E9C-101B-9397-08002B2CF9AE}" pid="65" name="Reference Type">
    <vt:lpwstr/>
  </property>
  <property fmtid="{D5CDD505-2E9C-101B-9397-08002B2CF9AE}" pid="66" name="Copyright License Type">
    <vt:lpwstr/>
  </property>
  <property fmtid="{D5CDD505-2E9C-101B-9397-08002B2CF9AE}" pid="67" name="Location Type">
    <vt:lpwstr/>
  </property>
  <property fmtid="{D5CDD505-2E9C-101B-9397-08002B2CF9AE}" pid="68" name="BRP phase">
    <vt:lpwstr>BRP2</vt:lpwstr>
  </property>
</Properties>
</file>