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00C11610" w:rsidP="00C11610" w:rsidRDefault="00C11610" w14:paraId="5ED52C0E" w14:textId="77777777">
      <w:pPr>
        <w:pStyle w:val="Heading2"/>
        <w:numPr>
          <w:ilvl w:val="0"/>
          <w:numId w:val="0"/>
        </w:numPr>
      </w:pPr>
      <w:r>
        <w:t>Introduction</w:t>
      </w:r>
    </w:p>
    <w:p w:rsidRPr="00525546" w:rsidR="00C11610" w:rsidP="00C11610" w:rsidRDefault="00C11610" w14:paraId="3308094D" w14:textId="77777777">
      <w:pPr>
        <w:pStyle w:val="BodyText"/>
        <w:rPr>
          <w:sz w:val="22"/>
          <w:szCs w:val="22"/>
        </w:rPr>
      </w:pPr>
      <w:r w:rsidRPr="00525546">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rsidRPr="00525546" w:rsidR="00C11610" w:rsidP="00C11610" w:rsidRDefault="00C11610" w14:paraId="56599E3F" w14:textId="77777777">
      <w:pPr>
        <w:pStyle w:val="BodyText"/>
        <w:rPr>
          <w:sz w:val="22"/>
          <w:szCs w:val="22"/>
        </w:rPr>
      </w:pPr>
      <w:r w:rsidRPr="00525546">
        <w:rPr>
          <w:rFonts w:eastAsia="Calibri"/>
          <w:sz w:val="22"/>
          <w:szCs w:val="22"/>
        </w:rPr>
        <w:t xml:space="preserve">DELWP Regional staff have been working with stakeholders on actions to conserve biodiversity in specific landscapes, informed by the best available science and local knowledge. </w:t>
      </w:r>
    </w:p>
    <w:p w:rsidRPr="00525546" w:rsidR="00C11610" w:rsidP="00C11610" w:rsidRDefault="00C11610" w14:paraId="4718B778" w14:textId="77777777">
      <w:pPr>
        <w:pStyle w:val="BodyText"/>
        <w:rPr>
          <w:sz w:val="22"/>
          <w:szCs w:val="22"/>
        </w:rPr>
      </w:pPr>
      <w:r w:rsidRPr="00525546">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rsidRPr="00525546" w:rsidR="00C11610" w:rsidP="00C11610" w:rsidRDefault="00C11610" w14:paraId="1A43559B" w14:textId="77777777">
      <w:pPr>
        <w:pStyle w:val="BodyText"/>
        <w:rPr>
          <w:sz w:val="22"/>
          <w:szCs w:val="22"/>
        </w:rPr>
      </w:pPr>
      <w:r w:rsidRPr="00525546">
        <w:rPr>
          <w:rFonts w:eastAsia="Calibri"/>
          <w:sz w:val="22"/>
          <w:szCs w:val="22"/>
        </w:rPr>
        <w:t xml:space="preserve">Further information and the </w:t>
      </w:r>
      <w:hyperlink r:id="rId13">
        <w:r w:rsidRPr="00525546">
          <w:rPr>
            <w:rStyle w:val="Hyperlink"/>
            <w:rFonts w:eastAsia="Calibri"/>
            <w:sz w:val="22"/>
            <w:szCs w:val="22"/>
          </w:rPr>
          <w:t>full list of Fact Sheets</w:t>
        </w:r>
      </w:hyperlink>
      <w:r w:rsidRPr="00525546">
        <w:rPr>
          <w:rFonts w:eastAsia="Calibri"/>
          <w:sz w:val="22"/>
          <w:szCs w:val="22"/>
        </w:rPr>
        <w:t xml:space="preserve"> is available on the Department’s Environment website.</w:t>
      </w:r>
    </w:p>
    <w:p w:rsidR="00C11610" w:rsidP="00C11610" w:rsidRDefault="00C11610" w14:paraId="7AC0F84F" w14:textId="77777777">
      <w:pPr>
        <w:pStyle w:val="Heading2"/>
      </w:pPr>
      <w:r>
        <w:t>Landscape description</w:t>
      </w:r>
    </w:p>
    <w:p w:rsidR="00F10CC3" w:rsidP="00C11610" w:rsidRDefault="00702200" w14:paraId="6F66AB63" w14:textId="3FB4A3D3">
      <w:pPr>
        <w:pStyle w:val="BodyText"/>
        <w:rPr>
          <w:sz w:val="22"/>
          <w:szCs w:val="22"/>
        </w:rPr>
      </w:pPr>
      <w:r w:rsidRPr="0096108E">
        <w:rPr>
          <w:sz w:val="22"/>
          <w:szCs w:val="22"/>
        </w:rPr>
        <w:t xml:space="preserve">This </w:t>
      </w:r>
      <w:r w:rsidR="00BE6EEE">
        <w:rPr>
          <w:sz w:val="22"/>
          <w:szCs w:val="22"/>
        </w:rPr>
        <w:t>34,945ha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BC545E">
        <w:rPr>
          <w:sz w:val="22"/>
          <w:szCs w:val="22"/>
        </w:rPr>
        <w:t>30</w:t>
      </w:r>
      <w:r w:rsidRPr="0096108E">
        <w:rPr>
          <w:sz w:val="22"/>
          <w:szCs w:val="22"/>
        </w:rPr>
        <w:t xml:space="preserve">% </w:t>
      </w:r>
      <w:r w:rsidR="00BC545E">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w:t>
      </w:r>
      <w:r w:rsidR="00BC545E">
        <w:rPr>
          <w:sz w:val="22"/>
          <w:szCs w:val="22"/>
        </w:rPr>
        <w:t>6</w:t>
      </w:r>
      <w:r w:rsidRPr="0096108E">
        <w:rPr>
          <w:sz w:val="22"/>
          <w:szCs w:val="22"/>
        </w:rPr>
        <w:t>%)</w:t>
      </w:r>
      <w:r w:rsidR="005419F2">
        <w:rPr>
          <w:sz w:val="22"/>
          <w:szCs w:val="22"/>
        </w:rPr>
        <w:t xml:space="preserve">. </w:t>
      </w:r>
      <w:r w:rsidRPr="0096108E">
        <w:rPr>
          <w:sz w:val="22"/>
          <w:szCs w:val="22"/>
        </w:rPr>
        <w:t xml:space="preserve">The landscape is </w:t>
      </w:r>
      <w:r w:rsidR="00BC545E">
        <w:rPr>
          <w:sz w:val="22"/>
          <w:szCs w:val="22"/>
        </w:rPr>
        <w:t xml:space="preserve">characterised by </w:t>
      </w:r>
      <w:r w:rsidR="00F75536">
        <w:rPr>
          <w:sz w:val="22"/>
          <w:szCs w:val="22"/>
        </w:rPr>
        <w:t>the presence of the F</w:t>
      </w:r>
      <w:r w:rsidR="001C5EF9">
        <w:rPr>
          <w:sz w:val="22"/>
          <w:szCs w:val="22"/>
        </w:rPr>
        <w:t xml:space="preserve">lora and Fauna </w:t>
      </w:r>
      <w:r w:rsidR="00FE0D1F">
        <w:rPr>
          <w:sz w:val="22"/>
          <w:szCs w:val="22"/>
        </w:rPr>
        <w:t>Guarantee</w:t>
      </w:r>
      <w:r w:rsidR="001C5EF9">
        <w:rPr>
          <w:sz w:val="22"/>
          <w:szCs w:val="22"/>
        </w:rPr>
        <w:t xml:space="preserve"> </w:t>
      </w:r>
      <w:r w:rsidR="001378B3">
        <w:rPr>
          <w:sz w:val="22"/>
          <w:szCs w:val="22"/>
        </w:rPr>
        <w:t xml:space="preserve">(FFG) </w:t>
      </w:r>
      <w:r w:rsidR="001C5EF9">
        <w:rPr>
          <w:sz w:val="22"/>
          <w:szCs w:val="22"/>
        </w:rPr>
        <w:t>Act-</w:t>
      </w:r>
      <w:r w:rsidR="002A63F6">
        <w:rPr>
          <w:sz w:val="22"/>
          <w:szCs w:val="22"/>
        </w:rPr>
        <w:t>l</w:t>
      </w:r>
      <w:r w:rsidR="00F75536">
        <w:rPr>
          <w:sz w:val="22"/>
          <w:szCs w:val="22"/>
        </w:rPr>
        <w:t>isted Community Red Gum Swamp No</w:t>
      </w:r>
      <w:r w:rsidR="002A63F6">
        <w:rPr>
          <w:sz w:val="22"/>
          <w:szCs w:val="22"/>
        </w:rPr>
        <w:t>.</w:t>
      </w:r>
      <w:r w:rsidR="00F75536">
        <w:rPr>
          <w:sz w:val="22"/>
          <w:szCs w:val="22"/>
        </w:rPr>
        <w:t xml:space="preserve"> 1</w:t>
      </w:r>
      <w:r w:rsidR="002A63F6">
        <w:rPr>
          <w:sz w:val="22"/>
          <w:szCs w:val="22"/>
        </w:rPr>
        <w:t>,</w:t>
      </w:r>
      <w:r w:rsidR="00060B83">
        <w:rPr>
          <w:sz w:val="22"/>
          <w:szCs w:val="22"/>
        </w:rPr>
        <w:t xml:space="preserve"> which occurs in between the dune system in West Wimmera.</w:t>
      </w:r>
    </w:p>
    <w:p w:rsidR="00EA34FD" w:rsidP="00EA34FD" w:rsidRDefault="00EA34FD" w14:paraId="306F2A83" w14:textId="77777777">
      <w:pPr>
        <w:rPr>
          <w:rFonts w:cs="Times New Roman"/>
          <w:color w:val="504B60" w:themeColor="accent6" w:themeShade="80"/>
          <w:sz w:val="22"/>
          <w:szCs w:val="22"/>
          <w:highlight w:val="yellow"/>
          <w:lang w:eastAsia="en-US"/>
        </w:rPr>
      </w:pPr>
    </w:p>
    <w:tbl>
      <w:tblPr>
        <w:tblStyle w:val="GridTable1Light-Accent2"/>
        <w:tblW w:w="9631" w:type="dxa"/>
        <w:tblLook w:val="04A0" w:firstRow="1" w:lastRow="0" w:firstColumn="1" w:lastColumn="0" w:noHBand="0" w:noVBand="1"/>
        <w:tblCaption w:val="Hightlight Text"/>
      </w:tblPr>
      <w:tblGrid>
        <w:gridCol w:w="9631"/>
      </w:tblGrid>
      <w:tr w:rsidRPr="00E55642" w:rsidR="00EE22B6" w:rsidTr="417626D8" w14:paraId="2FC3E6F6" w14:textId="77777777">
        <w:trPr>
          <w:cnfStyle w:val="100000000000" w:firstRow="1" w:lastRow="0" w:firstColumn="0" w:lastColumn="0" w:oddVBand="0" w:evenVBand="0" w:oddHBand="0"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31" w:type="dxa"/>
            <w:shd w:val="clear" w:color="auto" w:fill="F4F8D4" w:themeFill="accent2" w:themeFillTint="33"/>
            <w:tcMar/>
          </w:tcPr>
          <w:p w:rsidRPr="00E55642" w:rsidR="00EE22B6" w:rsidP="00EA34FD" w:rsidRDefault="00EE22B6" w14:paraId="33BEBFAE" w14:textId="72A96AE2">
            <w:pPr>
              <w:pStyle w:val="IntroFeatureText"/>
              <w:spacing w:line="240" w:lineRule="auto"/>
              <w:ind w:left="113" w:right="113"/>
              <w:rPr>
                <w:rFonts w:cs="Times New Roman"/>
                <w:sz w:val="22"/>
                <w:szCs w:val="22"/>
              </w:rPr>
            </w:pPr>
            <w:bookmarkStart w:name="_Hlk48567397" w:id="0"/>
            <w:r w:rsidRPr="468D807A" w:rsidR="00EE22B6">
              <w:rPr>
                <w:sz w:val="22"/>
                <w:szCs w:val="22"/>
              </w:rPr>
              <w:t xml:space="preserve">Habitat Distribution Models identify </w:t>
            </w:r>
            <w:r w:rsidRPr="468D807A" w:rsidR="24D765FB">
              <w:rPr>
                <w:sz w:val="22"/>
                <w:szCs w:val="22"/>
              </w:rPr>
              <w:t>2</w:t>
            </w:r>
            <w:r w:rsidRPr="468D807A" w:rsidR="00EE22B6">
              <w:rPr>
                <w:sz w:val="22"/>
                <w:szCs w:val="22"/>
              </w:rPr>
              <w:t xml:space="preserve"> </w:t>
            </w:r>
            <w:r w:rsidRPr="468D807A" w:rsidR="00EE22B6">
              <w:rPr>
                <w:sz w:val="22"/>
                <w:szCs w:val="22"/>
              </w:rPr>
              <w:t xml:space="preserve">species </w:t>
            </w:r>
            <w:r w:rsidRPr="468D807A" w:rsidR="00853525">
              <w:rPr>
                <w:sz w:val="22"/>
                <w:szCs w:val="22"/>
              </w:rPr>
              <w:t xml:space="preserve">with </w:t>
            </w:r>
            <w:r w:rsidRPr="468D807A" w:rsidR="00EE22B6">
              <w:rPr>
                <w:sz w:val="22"/>
                <w:szCs w:val="22"/>
              </w:rPr>
              <w:t xml:space="preserve">more than </w:t>
            </w:r>
            <w:r w:rsidRPr="468D807A" w:rsidR="00EE22B6">
              <w:rPr>
                <w:sz w:val="22"/>
                <w:szCs w:val="22"/>
              </w:rPr>
              <w:t>5% of their Victorian range in th</w:t>
            </w:r>
            <w:r w:rsidRPr="468D807A" w:rsidR="00EE22B6">
              <w:rPr>
                <w:sz w:val="22"/>
                <w:szCs w:val="22"/>
              </w:rPr>
              <w:t>is</w:t>
            </w:r>
            <w:r w:rsidRPr="468D807A" w:rsidR="00EE22B6">
              <w:rPr>
                <w:sz w:val="22"/>
                <w:szCs w:val="22"/>
              </w:rPr>
              <w:t xml:space="preserve"> landscape</w:t>
            </w:r>
            <w:r w:rsidRPr="468D807A" w:rsidR="00EE22B6">
              <w:rPr>
                <w:sz w:val="22"/>
                <w:szCs w:val="22"/>
              </w:rPr>
              <w:t xml:space="preserve"> </w:t>
            </w:r>
          </w:p>
        </w:tc>
      </w:tr>
      <w:tr w:rsidRPr="00E55642" w:rsidR="00EE22B6" w:rsidTr="417626D8" w14:paraId="173E93E4" w14:textId="77777777">
        <w:trPr>
          <w:trHeight w:val="614"/>
        </w:trPr>
        <w:tc>
          <w:tcPr>
            <w:cnfStyle w:val="001000000000" w:firstRow="0" w:lastRow="0" w:firstColumn="1" w:lastColumn="0" w:oddVBand="0" w:evenVBand="0" w:oddHBand="0" w:evenHBand="0" w:firstRowFirstColumn="0" w:firstRowLastColumn="0" w:lastRowFirstColumn="0" w:lastRowLastColumn="0"/>
            <w:tcW w:w="9631" w:type="dxa"/>
            <w:tcMar/>
          </w:tcPr>
          <w:p w:rsidRPr="00967BA3" w:rsidR="006248C3" w:rsidP="006248C3" w:rsidRDefault="00EE22B6" w14:paraId="0407AC2E" w14:textId="030330C0">
            <w:pPr>
              <w:pStyle w:val="ListParagraph"/>
              <w:spacing w:before="60" w:after="120"/>
              <w:ind w:right="113"/>
              <w:contextualSpacing w:val="0"/>
              <w:rPr>
                <w:rFonts w:cs="Times New Roman"/>
                <w:noProof/>
                <w:sz w:val="22"/>
                <w:szCs w:val="22"/>
                <w:lang w:eastAsia="en-US"/>
              </w:rPr>
            </w:pPr>
            <w:r w:rsidRPr="00967BA3">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967BA3" w:rsidR="5B879E64">
              <w:rPr>
                <w:rFonts w:cs="Times New Roman"/>
                <w:b w:val="0"/>
                <w:bCs w:val="0"/>
                <w:noProof/>
                <w:sz w:val="22"/>
                <w:szCs w:val="22"/>
                <w:lang w:eastAsia="en-US"/>
              </w:rPr>
              <w:t>2 p</w:t>
            </w:r>
            <w:r w:rsidRPr="00967BA3" w:rsidR="00EE22B6">
              <w:rPr>
                <w:rFonts w:cs="Times New Roman"/>
                <w:b w:val="0"/>
                <w:bCs w:val="0"/>
                <w:noProof/>
                <w:sz w:val="22"/>
                <w:szCs w:val="22"/>
                <w:lang w:eastAsia="en-US"/>
              </w:rPr>
              <w:t>lants</w:t>
            </w:r>
          </w:p>
          <w:p w:rsidRPr="00967BA3" w:rsidR="00715042" w:rsidP="006248C3" w:rsidRDefault="00715042" w14:paraId="1195A214" w14:textId="77777777">
            <w:pPr>
              <w:pStyle w:val="ListParagraph"/>
              <w:numPr>
                <w:ilvl w:val="0"/>
                <w:numId w:val="19"/>
              </w:numPr>
              <w:spacing w:before="60" w:after="120"/>
              <w:ind w:right="113"/>
              <w:contextualSpacing w:val="0"/>
              <w:rPr>
                <w:rStyle w:val="normaltextrun"/>
                <w:rFonts w:cs="Times New Roman"/>
                <w:b w:val="0"/>
                <w:bCs w:val="0"/>
                <w:noProof/>
                <w:sz w:val="22"/>
                <w:szCs w:val="22"/>
                <w:lang w:eastAsia="en-US"/>
              </w:rPr>
            </w:pPr>
            <w:r w:rsidRPr="00967BA3" w:rsidR="00715042">
              <w:rPr>
                <w:rFonts w:cs="Times New Roman"/>
                <w:b w:val="0"/>
                <w:bCs w:val="0"/>
                <w:noProof/>
                <w:sz w:val="22"/>
                <w:szCs w:val="22"/>
                <w:lang w:eastAsia="en-US"/>
              </w:rPr>
              <w:t>Woodland Box (</w:t>
            </w:r>
            <w:r w:rsidRPr="00967BA3" w:rsidR="00482D11">
              <w:rPr>
                <w:rFonts w:cs="Times New Roman"/>
                <w:b w:val="0"/>
                <w:bCs w:val="0"/>
                <w:noProof/>
                <w:sz w:val="22"/>
                <w:szCs w:val="22"/>
                <w:lang w:eastAsia="en-US"/>
              </w:rPr>
              <w:t xml:space="preserve">6% </w:t>
            </w:r>
            <w:r w:rsidRPr="00967BA3" w:rsidR="00482D11">
              <w:rPr>
                <w:rStyle w:val="normaltextrun"/>
                <w:rFonts w:ascii="Arial" w:hAnsi="Arial"/>
                <w:b w:val="0"/>
                <w:bCs w:val="0"/>
                <w:sz w:val="22"/>
                <w:szCs w:val="22"/>
                <w:shd w:val="clear" w:color="auto" w:fill="FFFFFF"/>
              </w:rPr>
              <w:t>of Victorian</w:t>
            </w:r>
            <w:r w:rsidRPr="00967BA3" w:rsidR="00482D11">
              <w:rPr>
                <w:rStyle w:val="normaltextrun"/>
                <w:b w:val="0"/>
                <w:bCs w:val="0"/>
                <w:sz w:val="22"/>
                <w:szCs w:val="22"/>
                <w:shd w:val="clear" w:color="auto" w:fill="FFFFFF"/>
              </w:rPr>
              <w:t> </w:t>
            </w:r>
            <w:r w:rsidRPr="00967BA3" w:rsidR="00482D11">
              <w:rPr>
                <w:rStyle w:val="normaltextrun"/>
                <w:rFonts w:ascii="Arial" w:hAnsi="Arial"/>
                <w:b w:val="0"/>
                <w:bCs w:val="0"/>
                <w:sz w:val="22"/>
                <w:szCs w:val="22"/>
                <w:shd w:val="clear" w:color="auto" w:fill="FFFFFF"/>
              </w:rPr>
              <w:t>range</w:t>
            </w:r>
            <w:r w:rsidRPr="00967BA3" w:rsidR="00482D11">
              <w:rPr>
                <w:rStyle w:val="normaltextrun"/>
                <w:b w:val="0"/>
                <w:bCs w:val="0"/>
                <w:sz w:val="22"/>
                <w:szCs w:val="22"/>
                <w:shd w:val="clear" w:color="auto" w:fill="FFFFFF"/>
              </w:rPr>
              <w:t> </w:t>
            </w:r>
            <w:r w:rsidRPr="00967BA3" w:rsidR="00482D11">
              <w:rPr>
                <w:rStyle w:val="normaltextrun"/>
                <w:rFonts w:ascii="Arial" w:hAnsi="Arial"/>
                <w:b w:val="0"/>
                <w:bCs w:val="0"/>
                <w:sz w:val="22"/>
                <w:szCs w:val="22"/>
                <w:shd w:val="clear" w:color="auto" w:fill="FFFFFF"/>
              </w:rPr>
              <w:t>in this landscape, vulnerable)</w:t>
            </w:r>
          </w:p>
          <w:p w:rsidRPr="00362AD9" w:rsidR="00EE22B6" w:rsidP="00362AD9" w:rsidRDefault="00CC76EA" w14:paraId="098044D6" w14:textId="1A956BDF">
            <w:pPr>
              <w:pStyle w:val="ListParagraph"/>
              <w:numPr>
                <w:ilvl w:val="0"/>
                <w:numId w:val="19"/>
              </w:numPr>
              <w:spacing w:before="60" w:after="120"/>
              <w:ind w:right="113"/>
              <w:contextualSpacing w:val="0"/>
              <w:rPr>
                <w:rFonts w:cs="Times New Roman"/>
                <w:b w:val="0"/>
                <w:color w:val="504B60" w:themeColor="accent6" w:themeShade="80"/>
                <w:sz w:val="22"/>
                <w:szCs w:val="22"/>
                <w:lang w:eastAsia="en-US"/>
              </w:rPr>
            </w:pPr>
            <w:r w:rsidRPr="00967BA3">
              <w:rPr>
                <w:rFonts w:cs="Times New Roman"/>
                <w:b w:val="0"/>
                <w:bCs w:val="0"/>
                <w:noProof/>
                <w:sz w:val="22"/>
                <w:szCs w:val="22"/>
                <w:lang w:eastAsia="en-US"/>
              </w:rPr>
              <w:t xml:space="preserve">Thorny Bitter-pea (5% </w:t>
            </w:r>
            <w:r w:rsidRPr="00967BA3">
              <w:rPr>
                <w:rStyle w:val="normaltextrun"/>
                <w:rFonts w:ascii="Arial" w:hAnsi="Arial"/>
                <w:b w:val="0"/>
                <w:bCs w:val="0"/>
                <w:sz w:val="22"/>
                <w:szCs w:val="22"/>
                <w:shd w:val="clear" w:color="auto" w:fill="FFFFFF"/>
              </w:rPr>
              <w:t>of Victorian</w:t>
            </w:r>
            <w:r w:rsidRPr="00967BA3">
              <w:rPr>
                <w:rStyle w:val="normaltextrun"/>
                <w:b w:val="0"/>
                <w:bCs w:val="0"/>
                <w:sz w:val="22"/>
                <w:szCs w:val="22"/>
                <w:shd w:val="clear" w:color="auto" w:fill="FFFFFF"/>
              </w:rPr>
              <w:t> </w:t>
            </w:r>
            <w:r w:rsidRPr="00967BA3">
              <w:rPr>
                <w:rStyle w:val="normaltextrun"/>
                <w:rFonts w:ascii="Arial" w:hAnsi="Arial"/>
                <w:b w:val="0"/>
                <w:bCs w:val="0"/>
                <w:sz w:val="22"/>
                <w:szCs w:val="22"/>
                <w:shd w:val="clear" w:color="auto" w:fill="FFFFFF"/>
              </w:rPr>
              <w:t>range</w:t>
            </w:r>
            <w:r w:rsidRPr="00967BA3">
              <w:rPr>
                <w:rStyle w:val="normaltextrun"/>
                <w:b w:val="0"/>
                <w:bCs w:val="0"/>
                <w:sz w:val="22"/>
                <w:szCs w:val="22"/>
                <w:shd w:val="clear" w:color="auto" w:fill="FFFFFF"/>
              </w:rPr>
              <w:t> </w:t>
            </w:r>
            <w:r w:rsidRPr="00967BA3">
              <w:rPr>
                <w:rStyle w:val="normaltextrun"/>
                <w:rFonts w:ascii="Arial" w:hAnsi="Arial"/>
                <w:b w:val="0"/>
                <w:bCs w:val="0"/>
                <w:sz w:val="22"/>
                <w:szCs w:val="22"/>
                <w:shd w:val="clear" w:color="auto" w:fill="FFFFFF"/>
              </w:rPr>
              <w:t>in this landscape, rare)</w:t>
            </w:r>
          </w:p>
        </w:tc>
      </w:tr>
    </w:tbl>
    <w:bookmarkEnd w:id="0"/>
    <w:p w:rsidR="0008553E" w:rsidP="00536674" w:rsidRDefault="0008553E" w14:paraId="7F1F43DB" w14:textId="56223BAD">
      <w:pPr>
        <w:pStyle w:val="Heading2"/>
        <w:numPr>
          <w:ilvl w:val="0"/>
          <w:numId w:val="0"/>
        </w:numPr>
      </w:pPr>
      <w:r>
        <w:t>Strategic Management Prospects</w:t>
      </w:r>
    </w:p>
    <w:p w:rsidRPr="00B71B00" w:rsidR="0008553E" w:rsidP="0008553E" w:rsidRDefault="0008553E" w14:paraId="6D7B2EC1" w14:textId="22BB5E52">
      <w:pPr>
        <w:pStyle w:val="BodyText"/>
        <w:rPr>
          <w:sz w:val="22"/>
          <w:szCs w:val="22"/>
        </w:rPr>
      </w:pPr>
      <w:r w:rsidRPr="00B71B00">
        <w:rPr>
          <w:sz w:val="22"/>
          <w:szCs w:val="22"/>
        </w:rPr>
        <w:t xml:space="preserve">Strategic Management Prospects (SMP) models biodiversity values such as species habitat distribution, </w:t>
      </w:r>
      <w:r w:rsidR="00967BA3">
        <w:rPr>
          <w:sz w:val="22"/>
          <w:szCs w:val="22"/>
        </w:rPr>
        <w:t>landscape</w:t>
      </w:r>
      <w:r w:rsidRPr="00B71B00">
        <w:rPr>
          <w:sz w:val="22"/>
          <w:szCs w:val="22"/>
        </w:rPr>
        <w:t xml:space="preserve">-scale threats and highlights the most cost-effective actions for specific locations. More information about SMP is available in </w:t>
      </w:r>
      <w:hyperlink w:history="1" r:id="rId16">
        <w:r w:rsidRPr="00B71B00">
          <w:rPr>
            <w:rStyle w:val="Hyperlink"/>
            <w:sz w:val="22"/>
            <w:szCs w:val="22"/>
          </w:rPr>
          <w:t>NatureKit</w:t>
        </w:r>
      </w:hyperlink>
      <w:r w:rsidRPr="00B71B00">
        <w:rPr>
          <w:sz w:val="22"/>
          <w:szCs w:val="22"/>
        </w:rPr>
        <w:t xml:space="preserve">. </w:t>
      </w:r>
    </w:p>
    <w:p w:rsidR="00536674" w:rsidP="00F60C53" w:rsidRDefault="00536674" w14:paraId="68ECE70D" w14:textId="77777777">
      <w:pPr>
        <w:pStyle w:val="Heading2"/>
        <w:numPr>
          <w:ilvl w:val="1"/>
          <w:numId w:val="18"/>
        </w:numPr>
        <w:rPr>
          <w:szCs w:val="22"/>
        </w:rPr>
      </w:pPr>
      <w:r>
        <w:rPr>
          <w:szCs w:val="22"/>
        </w:rPr>
        <w:br w:type="page"/>
      </w:r>
    </w:p>
    <w:p w:rsidRPr="0009637A" w:rsidR="00F60C53" w:rsidP="00F60C53" w:rsidRDefault="00F60C53" w14:paraId="15140A42" w14:textId="77B4AA0F">
      <w:pPr>
        <w:pStyle w:val="Heading2"/>
        <w:numPr>
          <w:ilvl w:val="1"/>
          <w:numId w:val="18"/>
        </w:numPr>
        <w:rPr>
          <w:szCs w:val="22"/>
        </w:rPr>
      </w:pPr>
      <w:r w:rsidRPr="0009637A">
        <w:rPr>
          <w:szCs w:val="22"/>
        </w:rPr>
        <w:lastRenderedPageBreak/>
        <w:t>Which landscape-scale actions are most cost-effective in this landscape? </w:t>
      </w:r>
    </w:p>
    <w:p w:rsidRPr="0008553E" w:rsidR="00113962" w:rsidP="00F60C53" w:rsidRDefault="00F60C53" w14:paraId="0DD3B415" w14:textId="0D152FF0">
      <w:pPr>
        <w:pStyle w:val="BodyText"/>
        <w:rPr>
          <w:rFonts w:ascii="&amp;quot" w:hAnsi="&amp;quot"/>
          <w:sz w:val="22"/>
          <w:szCs w:val="22"/>
        </w:rPr>
      </w:pPr>
      <w:r w:rsidRPr="0008553E">
        <w:rPr>
          <w:sz w:val="22"/>
          <w:szCs w:val="22"/>
        </w:rPr>
        <w:t xml:space="preserve">Some areas of this </w:t>
      </w:r>
      <w:r w:rsidR="006F5017">
        <w:rPr>
          <w:sz w:val="22"/>
          <w:szCs w:val="22"/>
        </w:rPr>
        <w:t>focus landscape</w:t>
      </w:r>
      <w:r w:rsidRPr="0008553E">
        <w:rPr>
          <w:sz w:val="22"/>
          <w:szCs w:val="22"/>
        </w:rPr>
        <w:t xml:space="preserve"> (coloured areas on the map) have highly cost-effective actions which provide significant benefit for biodiversity conservation.</w:t>
      </w:r>
      <w:r w:rsidRPr="0008553E" w:rsidR="00113962">
        <w:rPr>
          <w:rStyle w:val="normaltextrun"/>
          <w:sz w:val="22"/>
          <w:szCs w:val="22"/>
        </w:rPr>
        <w:t>  </w:t>
      </w:r>
    </w:p>
    <w:p w:rsidRPr="0096108E" w:rsidR="00EA34FD" w:rsidP="00841AE3" w:rsidRDefault="00EA34FD" w14:paraId="3AA69AA9" w14:textId="4BEF080B">
      <w:pPr>
        <w:pStyle w:val="BodyText"/>
        <w:rPr>
          <w:sz w:val="22"/>
          <w:szCs w:val="22"/>
        </w:rPr>
      </w:pPr>
      <w:r w:rsidRPr="0096108E">
        <w:rPr>
          <w:sz w:val="22"/>
          <w:szCs w:val="22"/>
        </w:rPr>
        <w:t xml:space="preserve">The SMP priority actions which rank among the </w:t>
      </w:r>
      <w:r w:rsidRPr="002F3F66">
        <w:rPr>
          <w:b/>
          <w:bCs/>
          <w:sz w:val="22"/>
          <w:szCs w:val="22"/>
        </w:rPr>
        <w:t xml:space="preserve">top </w:t>
      </w:r>
      <w:r w:rsidRPr="002F3F66" w:rsidR="002F3F66">
        <w:rPr>
          <w:b/>
          <w:bCs/>
          <w:sz w:val="22"/>
          <w:szCs w:val="22"/>
        </w:rPr>
        <w:t>10</w:t>
      </w:r>
      <w:r w:rsidRPr="002F3F66">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Pr="0096108E" w:rsidR="003E7055" w:rsidTr="417626D8" w14:paraId="5A3AF0D1" w14:textId="77777777">
        <w:tc>
          <w:tcPr>
            <w:tcW w:w="907" w:type="dxa"/>
            <w:tcMar/>
          </w:tcPr>
          <w:p w:rsidR="003E7055" w:rsidP="00D748C3" w:rsidRDefault="003E7055" w14:paraId="5E48463E" w14:textId="47A83DB2">
            <w:pPr>
              <w:pStyle w:val="BodyText"/>
              <w:rPr>
                <w:noProof/>
              </w:rPr>
            </w:pPr>
            <w:r w:rsidR="003E7055">
              <w:drawing>
                <wp:inline wp14:editId="1EB25E6A" wp14:anchorId="1C53C2B0">
                  <wp:extent cx="353060" cy="353060"/>
                  <wp:effectExtent l="0" t="0" r="0" b="8890"/>
                  <wp:docPr id="187864618" name="Graphic 52" descr="Rabbit" title=""/>
                  <wp:cNvGraphicFramePr>
                    <a:graphicFrameLocks noChangeAspect="1"/>
                  </wp:cNvGraphicFramePr>
                  <a:graphic>
                    <a:graphicData uri="http://schemas.openxmlformats.org/drawingml/2006/picture">
                      <pic:pic>
                        <pic:nvPicPr>
                          <pic:cNvPr id="0" name="Graphic 52"/>
                          <pic:cNvPicPr/>
                        </pic:nvPicPr>
                        <pic:blipFill>
                          <a:blip r:embed="R0299d2217673432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8"/>
                              </a:ext>
                            </a:extLst>
                          </a:blip>
                          <a:stretch>
                            <a:fillRect/>
                          </a:stretch>
                        </pic:blipFill>
                        <pic:spPr>
                          <a:xfrm rot="0" flipH="0" flipV="0">
                            <a:off x="0" y="0"/>
                            <a:ext cx="353060" cy="353060"/>
                          </a:xfrm>
                          <a:prstGeom prst="rect">
                            <a:avLst/>
                          </a:prstGeom>
                        </pic:spPr>
                      </pic:pic>
                    </a:graphicData>
                  </a:graphic>
                </wp:inline>
              </w:drawing>
            </w:r>
          </w:p>
        </w:tc>
        <w:tc>
          <w:tcPr>
            <w:tcW w:w="2921" w:type="dxa"/>
            <w:tcMar/>
            <w:vAlign w:val="center"/>
          </w:tcPr>
          <w:p w:rsidRPr="0096108E" w:rsidR="003E7055" w:rsidP="00D748C3" w:rsidRDefault="003E7055" w14:paraId="15BBA1CD" w14:textId="15552318">
            <w:pPr>
              <w:rPr>
                <w:color w:val="00B2A9" w:themeColor="accent1"/>
                <w:sz w:val="22"/>
                <w:szCs w:val="22"/>
              </w:rPr>
            </w:pPr>
            <w:r>
              <w:rPr>
                <w:color w:val="00B2A9" w:themeColor="accent1"/>
                <w:sz w:val="22"/>
                <w:szCs w:val="22"/>
              </w:rPr>
              <w:t xml:space="preserve">Control rabbits </w:t>
            </w:r>
            <w:r w:rsidR="002F3F66">
              <w:rPr>
                <w:color w:val="00B2A9" w:themeColor="accent1"/>
                <w:sz w:val="22"/>
                <w:szCs w:val="22"/>
              </w:rPr>
              <w:t>2,111</w:t>
            </w:r>
            <w:r w:rsidR="00D16E8C">
              <w:rPr>
                <w:color w:val="00B2A9" w:themeColor="accent1"/>
                <w:sz w:val="22"/>
                <w:szCs w:val="22"/>
              </w:rPr>
              <w:t>ha</w:t>
            </w:r>
          </w:p>
        </w:tc>
      </w:tr>
      <w:tr w:rsidRPr="0096108E" w:rsidR="003E7055" w:rsidTr="417626D8" w14:paraId="73FBA212" w14:textId="77777777">
        <w:tc>
          <w:tcPr>
            <w:tcW w:w="907" w:type="dxa"/>
            <w:tcMar/>
          </w:tcPr>
          <w:p w:rsidRPr="0096108E" w:rsidR="003E7055" w:rsidP="003E7055" w:rsidRDefault="003E7055" w14:paraId="09BF9AB8" w14:textId="2DAFC23F">
            <w:pPr>
              <w:pStyle w:val="BodyText"/>
              <w:rPr>
                <w:sz w:val="22"/>
                <w:szCs w:val="22"/>
              </w:rPr>
            </w:pPr>
            <w:r w:rsidR="003E7055">
              <w:drawing>
                <wp:inline wp14:editId="38A2D786" wp14:anchorId="4ABBA541">
                  <wp:extent cx="381635" cy="381635"/>
                  <wp:effectExtent l="0" t="0" r="0" b="0"/>
                  <wp:docPr id="1733325195" name="Graphic 48" descr="Goat" title=""/>
                  <wp:cNvGraphicFramePr>
                    <a:graphicFrameLocks noChangeAspect="1"/>
                  </wp:cNvGraphicFramePr>
                  <a:graphic>
                    <a:graphicData uri="http://schemas.openxmlformats.org/drawingml/2006/picture">
                      <pic:pic>
                        <pic:nvPicPr>
                          <pic:cNvPr id="0" name="Graphic 48"/>
                          <pic:cNvPicPr/>
                        </pic:nvPicPr>
                        <pic:blipFill>
                          <a:blip r:embed="R93291f9f22014466">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0"/>
                              </a:ext>
                            </a:extLst>
                          </a:blip>
                          <a:stretch>
                            <a:fillRect/>
                          </a:stretch>
                        </pic:blipFill>
                        <pic:spPr>
                          <a:xfrm rot="0" flipH="0" flipV="0">
                            <a:off x="0" y="0"/>
                            <a:ext cx="381635" cy="381635"/>
                          </a:xfrm>
                          <a:prstGeom prst="rect">
                            <a:avLst/>
                          </a:prstGeom>
                        </pic:spPr>
                      </pic:pic>
                    </a:graphicData>
                  </a:graphic>
                </wp:inline>
              </w:drawing>
            </w:r>
          </w:p>
        </w:tc>
        <w:tc>
          <w:tcPr>
            <w:tcW w:w="2921" w:type="dxa"/>
            <w:tcMar/>
            <w:vAlign w:val="center"/>
          </w:tcPr>
          <w:p w:rsidRPr="0096108E" w:rsidR="003E7055" w:rsidP="003E7055" w:rsidRDefault="003E7055" w14:paraId="169F2FDB" w14:textId="42496930">
            <w:pPr>
              <w:rPr>
                <w:color w:val="00B2A9" w:themeColor="accent1"/>
                <w:sz w:val="22"/>
                <w:szCs w:val="22"/>
              </w:rPr>
            </w:pPr>
            <w:r w:rsidRPr="0096108E">
              <w:rPr>
                <w:color w:val="00B2A9" w:themeColor="accent1"/>
                <w:sz w:val="22"/>
                <w:szCs w:val="22"/>
              </w:rPr>
              <w:t xml:space="preserve">Control goats </w:t>
            </w:r>
            <w:r w:rsidR="00001C61">
              <w:rPr>
                <w:color w:val="00B2A9" w:themeColor="accent1"/>
                <w:sz w:val="22"/>
                <w:szCs w:val="22"/>
              </w:rPr>
              <w:t>930</w:t>
            </w:r>
            <w:r w:rsidRPr="0096108E">
              <w:rPr>
                <w:color w:val="00B2A9" w:themeColor="accent1"/>
                <w:sz w:val="22"/>
                <w:szCs w:val="22"/>
              </w:rPr>
              <w:t>ha</w:t>
            </w:r>
          </w:p>
        </w:tc>
      </w:tr>
      <w:tr w:rsidRPr="0096108E" w:rsidR="003E7055" w:rsidTr="417626D8" w14:paraId="1E3B36F3" w14:textId="77777777">
        <w:trPr>
          <w:trHeight w:val="599"/>
        </w:trPr>
        <w:tc>
          <w:tcPr>
            <w:tcW w:w="907" w:type="dxa"/>
            <w:tcMar/>
          </w:tcPr>
          <w:p w:rsidRPr="0096108E" w:rsidR="003E7055" w:rsidP="003E7055" w:rsidRDefault="003E7055" w14:paraId="1785919D" w14:textId="77777777">
            <w:pPr>
              <w:pStyle w:val="BodyText"/>
              <w:rPr>
                <w:sz w:val="22"/>
                <w:szCs w:val="22"/>
              </w:rPr>
            </w:pPr>
            <w:r w:rsidR="003E7055">
              <w:drawing>
                <wp:inline wp14:editId="4D99DB0A" wp14:anchorId="4B861608">
                  <wp:extent cx="365125" cy="365125"/>
                  <wp:effectExtent l="0" t="0" r="0" b="0"/>
                  <wp:docPr id="1777987965" name="Graphic 55" descr="Grain" title=""/>
                  <wp:cNvGraphicFramePr>
                    <a:graphicFrameLocks noChangeAspect="1"/>
                  </wp:cNvGraphicFramePr>
                  <a:graphic>
                    <a:graphicData uri="http://schemas.openxmlformats.org/drawingml/2006/picture">
                      <pic:pic>
                        <pic:nvPicPr>
                          <pic:cNvPr id="0" name="Graphic 55"/>
                          <pic:cNvPicPr/>
                        </pic:nvPicPr>
                        <pic:blipFill>
                          <a:blip r:embed="R705b73fadfdb4876">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2"/>
                              </a:ext>
                            </a:extLst>
                          </a:blip>
                          <a:stretch>
                            <a:fillRect/>
                          </a:stretch>
                        </pic:blipFill>
                        <pic:spPr>
                          <a:xfrm rot="0" flipH="0" flipV="0">
                            <a:off x="0" y="0"/>
                            <a:ext cx="365125" cy="365125"/>
                          </a:xfrm>
                          <a:prstGeom prst="rect">
                            <a:avLst/>
                          </a:prstGeom>
                        </pic:spPr>
                      </pic:pic>
                    </a:graphicData>
                  </a:graphic>
                </wp:inline>
              </w:drawing>
            </w:r>
          </w:p>
        </w:tc>
        <w:tc>
          <w:tcPr>
            <w:tcW w:w="2921" w:type="dxa"/>
            <w:tcMar/>
            <w:vAlign w:val="center"/>
          </w:tcPr>
          <w:p w:rsidRPr="0096108E" w:rsidR="003E7055" w:rsidP="003E7055" w:rsidRDefault="003E7055" w14:paraId="7A2FFE49" w14:textId="78F3F6A1">
            <w:pPr>
              <w:rPr>
                <w:color w:val="00B2A9" w:themeColor="accent1"/>
                <w:sz w:val="22"/>
                <w:szCs w:val="22"/>
              </w:rPr>
            </w:pPr>
            <w:r w:rsidRPr="0096108E">
              <w:rPr>
                <w:color w:val="00B2A9" w:themeColor="accent1"/>
                <w:sz w:val="22"/>
                <w:szCs w:val="22"/>
              </w:rPr>
              <w:t xml:space="preserve">Control weeds </w:t>
            </w:r>
            <w:r w:rsidR="00001C61">
              <w:rPr>
                <w:color w:val="00B2A9" w:themeColor="accent1"/>
                <w:sz w:val="22"/>
                <w:szCs w:val="22"/>
              </w:rPr>
              <w:t>505</w:t>
            </w:r>
            <w:r w:rsidRPr="0096108E">
              <w:rPr>
                <w:color w:val="00B2A9" w:themeColor="accent1"/>
                <w:sz w:val="22"/>
                <w:szCs w:val="22"/>
              </w:rPr>
              <w:t>ha</w:t>
            </w:r>
          </w:p>
        </w:tc>
      </w:tr>
      <w:tr w:rsidRPr="0096108E" w:rsidR="00EE22B6" w:rsidTr="417626D8" w14:paraId="3833ACD0" w14:textId="77777777">
        <w:trPr>
          <w:trHeight w:val="599"/>
        </w:trPr>
        <w:tc>
          <w:tcPr>
            <w:tcW w:w="907" w:type="dxa"/>
            <w:tcMar/>
          </w:tcPr>
          <w:p w:rsidR="00EE22B6" w:rsidP="003E7055" w:rsidRDefault="006F5017" w14:paraId="15AB759C" w14:textId="77F9F61F">
            <w:pPr>
              <w:pStyle w:val="BodyText"/>
              <w:rPr>
                <w:noProof/>
              </w:rPr>
            </w:pPr>
            <w:r w:rsidR="006F5017">
              <w:drawing>
                <wp:inline wp14:editId="6C70324E" wp14:anchorId="4B640A22">
                  <wp:extent cx="356235" cy="356235"/>
                  <wp:effectExtent l="0" t="0" r="5715" b="5715"/>
                  <wp:docPr id="22" name="Picture 22" descr="A picture containing silhouette&#10;&#10;Description automatically generated" title=""/>
                  <wp:cNvGraphicFramePr>
                    <a:graphicFrameLocks noChangeAspect="1"/>
                  </wp:cNvGraphicFramePr>
                  <a:graphic>
                    <a:graphicData uri="http://schemas.openxmlformats.org/drawingml/2006/picture">
                      <pic:pic>
                        <pic:nvPicPr>
                          <pic:cNvPr id="0" name="Picture 22"/>
                          <pic:cNvPicPr/>
                        </pic:nvPicPr>
                        <pic:blipFill>
                          <a:blip r:embed="R85d78b60eded405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6235" cy="356235"/>
                          </a:xfrm>
                          <a:prstGeom prst="rect">
                            <a:avLst/>
                          </a:prstGeom>
                        </pic:spPr>
                      </pic:pic>
                    </a:graphicData>
                  </a:graphic>
                </wp:inline>
              </w:drawing>
            </w:r>
          </w:p>
        </w:tc>
        <w:tc>
          <w:tcPr>
            <w:tcW w:w="2921" w:type="dxa"/>
            <w:tcMar/>
            <w:vAlign w:val="center"/>
          </w:tcPr>
          <w:p w:rsidRPr="0096108E" w:rsidR="00EE22B6" w:rsidP="003E7055" w:rsidRDefault="00EE22B6" w14:paraId="6DCBA2DB" w14:textId="58EDD0D8">
            <w:pPr>
              <w:rPr>
                <w:color w:val="00B2A9" w:themeColor="accent1"/>
                <w:sz w:val="22"/>
                <w:szCs w:val="22"/>
              </w:rPr>
            </w:pPr>
            <w:r w:rsidRPr="0096108E">
              <w:rPr>
                <w:color w:val="00B2A9" w:themeColor="accent1"/>
                <w:sz w:val="22"/>
                <w:szCs w:val="22"/>
              </w:rPr>
              <w:t xml:space="preserve">Control overabundant </w:t>
            </w:r>
            <w:r w:rsidR="006F5017">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488</w:t>
            </w:r>
            <w:r w:rsidRPr="0096108E">
              <w:rPr>
                <w:color w:val="00B2A9" w:themeColor="accent1"/>
                <w:sz w:val="22"/>
                <w:szCs w:val="22"/>
              </w:rPr>
              <w:t>ha</w:t>
            </w:r>
          </w:p>
        </w:tc>
      </w:tr>
    </w:tbl>
    <w:p w:rsidRPr="0096108E" w:rsidR="00EA34FD" w:rsidP="00EA34FD" w:rsidRDefault="00FC1FC2" w14:paraId="248807EF" w14:textId="0877D3DB">
      <w:pPr>
        <w:rPr>
          <w:sz w:val="22"/>
          <w:szCs w:val="22"/>
        </w:rPr>
      </w:pPr>
      <w:r>
        <w:rPr>
          <w:noProof/>
        </w:rPr>
        <w:drawing>
          <wp:anchor distT="0" distB="0" distL="114300" distR="114300" simplePos="0" relativeHeight="251658240" behindDoc="1" locked="0" layoutInCell="1" allowOverlap="1" wp14:anchorId="0748528D" wp14:editId="7EE0AEC2">
            <wp:simplePos x="0" y="0"/>
            <wp:positionH relativeFrom="column">
              <wp:posOffset>-64135</wp:posOffset>
            </wp:positionH>
            <wp:positionV relativeFrom="paragraph">
              <wp:posOffset>81915</wp:posOffset>
            </wp:positionV>
            <wp:extent cx="4040738" cy="3905250"/>
            <wp:effectExtent l="0" t="0" r="0" b="0"/>
            <wp:wrapTight wrapText="bothSides">
              <wp:wrapPolygon edited="0">
                <wp:start x="0" y="0"/>
                <wp:lineTo x="0" y="21495"/>
                <wp:lineTo x="21488" y="21495"/>
                <wp:lineTo x="2148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040738" cy="3905250"/>
                    </a:xfrm>
                    <a:prstGeom prst="rect">
                      <a:avLst/>
                    </a:prstGeom>
                  </pic:spPr>
                </pic:pic>
              </a:graphicData>
            </a:graphic>
          </wp:anchor>
        </w:drawing>
      </w:r>
      <w:r w:rsidR="468D807A">
        <w:rPr/>
        <w:t/>
      </w:r>
      <w:r w:rsidR="417626D8">
        <w:rPr/>
        <w:t/>
      </w:r>
    </w:p>
    <w:p w:rsidR="00953734" w:rsidP="006359B9" w:rsidRDefault="00953734" w14:paraId="3CAB83AF" w14:textId="73063FC0">
      <w:pPr>
        <w:pStyle w:val="BodyText"/>
        <w:rPr>
          <w:sz w:val="22"/>
          <w:szCs w:val="22"/>
        </w:rPr>
      </w:pPr>
    </w:p>
    <w:p w:rsidR="00953734" w:rsidP="006359B9" w:rsidRDefault="00953734" w14:paraId="45F17CA1" w14:textId="009C550F">
      <w:pPr>
        <w:pStyle w:val="BodyText"/>
        <w:rPr>
          <w:sz w:val="22"/>
          <w:szCs w:val="22"/>
        </w:rPr>
      </w:pPr>
    </w:p>
    <w:p w:rsidR="00953734" w:rsidP="006359B9" w:rsidRDefault="00953734" w14:paraId="2BCD760F" w14:textId="05E3252C">
      <w:pPr>
        <w:pStyle w:val="BodyText"/>
        <w:rPr>
          <w:sz w:val="22"/>
          <w:szCs w:val="22"/>
        </w:rPr>
      </w:pPr>
    </w:p>
    <w:p w:rsidR="00953734" w:rsidP="006359B9" w:rsidRDefault="00953734" w14:paraId="4B0A4B71" w14:textId="00EEF432">
      <w:pPr>
        <w:pStyle w:val="BodyText"/>
        <w:rPr>
          <w:sz w:val="22"/>
          <w:szCs w:val="22"/>
        </w:rPr>
      </w:pPr>
    </w:p>
    <w:p w:rsidR="00953734" w:rsidP="006359B9" w:rsidRDefault="00953734" w14:paraId="5D40C3AD" w14:textId="5883E82C">
      <w:pPr>
        <w:pStyle w:val="BodyText"/>
        <w:rPr>
          <w:sz w:val="22"/>
          <w:szCs w:val="22"/>
        </w:rPr>
      </w:pPr>
    </w:p>
    <w:p w:rsidR="00953734" w:rsidP="006359B9" w:rsidRDefault="00953734" w14:paraId="3FC74B38" w14:textId="334C99B0">
      <w:pPr>
        <w:pStyle w:val="BodyText"/>
        <w:rPr>
          <w:sz w:val="22"/>
          <w:szCs w:val="22"/>
        </w:rPr>
      </w:pPr>
    </w:p>
    <w:p w:rsidR="00953734" w:rsidP="006359B9" w:rsidRDefault="00953734" w14:paraId="4506182B" w14:textId="454D4ABA">
      <w:pPr>
        <w:pStyle w:val="BodyText"/>
        <w:rPr>
          <w:sz w:val="22"/>
          <w:szCs w:val="22"/>
        </w:rPr>
      </w:pPr>
    </w:p>
    <w:p w:rsidR="00953734" w:rsidP="006359B9" w:rsidRDefault="00953734" w14:paraId="66174ACE" w14:textId="199C9459">
      <w:pPr>
        <w:pStyle w:val="BodyText"/>
        <w:rPr>
          <w:sz w:val="22"/>
          <w:szCs w:val="22"/>
        </w:rPr>
      </w:pPr>
    </w:p>
    <w:p w:rsidRPr="0096108E" w:rsidR="00CF5E56" w:rsidP="00EA34FD" w:rsidRDefault="00CF5E56" w14:paraId="0993DEE7" w14:textId="77777777">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color="E9EEAE" w:themeColor="accent5" w:sz="4" w:space="0"/>
          <w:left w:val="single" w:color="E9EEAE" w:themeColor="accent5" w:sz="4" w:space="0"/>
          <w:bottom w:val="single" w:color="E9EEAE" w:themeColor="accent5" w:sz="4" w:space="0"/>
          <w:right w:val="single" w:color="E9EEAE" w:themeColor="accent5" w:sz="4" w:space="0"/>
          <w:insideH w:val="single" w:color="E9EEAE" w:themeColor="accent5" w:sz="4" w:space="0"/>
          <w:insideV w:val="single" w:color="E9EEAE" w:themeColor="accent5" w:sz="4" w:space="0"/>
        </w:tblBorders>
        <w:tblLook w:val="04A0" w:firstRow="1" w:lastRow="0" w:firstColumn="1" w:lastColumn="0" w:noHBand="0" w:noVBand="1"/>
        <w:tblCaption w:val="Hightlight Text"/>
      </w:tblPr>
      <w:tblGrid>
        <w:gridCol w:w="1696"/>
        <w:gridCol w:w="8510"/>
      </w:tblGrid>
      <w:tr w:rsidRPr="00DA416A" w:rsidR="00A368E7" w:rsidTr="417626D8" w14:paraId="39C6A053"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Mar/>
          </w:tcPr>
          <w:p w:rsidRPr="00990C95" w:rsidR="00A368E7" w:rsidP="00D87718" w:rsidRDefault="00A368E7" w14:paraId="572B78D0" w14:textId="77777777">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Pr="00DF0707" w:rsidR="00A368E7" w:rsidTr="417626D8" w14:paraId="328BFE85"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Pr="00DF0707" w:rsidR="00A368E7" w:rsidP="00D87718" w:rsidRDefault="00A368E7" w14:paraId="1401650D" w14:textId="77777777">
            <w:pPr>
              <w:pStyle w:val="BodyText"/>
              <w:rPr>
                <w:noProof/>
              </w:rPr>
            </w:pPr>
            <w:r w:rsidR="00A368E7">
              <w:drawing>
                <wp:inline wp14:editId="795FFC0E" wp14:anchorId="39638F0B">
                  <wp:extent cx="365125" cy="365125"/>
                  <wp:effectExtent l="0" t="0" r="0" b="6350"/>
                  <wp:docPr id="32" name="Graphic 32" descr="Plant" title=""/>
                  <wp:cNvGraphicFramePr>
                    <a:graphicFrameLocks noChangeAspect="1"/>
                  </wp:cNvGraphicFramePr>
                  <a:graphic>
                    <a:graphicData uri="http://schemas.openxmlformats.org/drawingml/2006/picture">
                      <pic:pic>
                        <pic:nvPicPr>
                          <pic:cNvPr id="0" name="Graphic 32"/>
                          <pic:cNvPicPr/>
                        </pic:nvPicPr>
                        <pic:blipFill>
                          <a:blip r:embed="Rf2884a3fdc0c428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5"/>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536674" w:rsidR="00A368E7" w:rsidP="00D87718" w:rsidRDefault="00A368E7" w14:paraId="148E4F7C" w14:textId="34964B8F">
            <w:pPr>
              <w:pStyle w:val="BodyText"/>
              <w:cnfStyle w:val="000000000000" w:firstRow="0" w:lastRow="0" w:firstColumn="0" w:lastColumn="0" w:oddVBand="0" w:evenVBand="0" w:oddHBand="0" w:evenHBand="0" w:firstRowFirstColumn="0" w:firstRowLastColumn="0" w:lastRowFirstColumn="0" w:lastRowLastColumn="0"/>
              <w:rPr>
                <w:b w:val="1"/>
                <w:bCs w:val="1"/>
              </w:rPr>
            </w:pPr>
            <w:r w:rsidRPr="417626D8" w:rsidR="00A368E7">
              <w:rPr>
                <w:b w:val="1"/>
                <w:bCs w:val="1"/>
              </w:rPr>
              <w:t xml:space="preserve">Plants </w:t>
            </w:r>
            <w:r w:rsidR="00A368E7">
              <w:rPr>
                <w:b w:val="0"/>
                <w:bCs w:val="0"/>
              </w:rPr>
              <w:t>-</w:t>
            </w:r>
            <w:r w:rsidRPr="417626D8" w:rsidR="00A368E7">
              <w:rPr>
                <w:b w:val="1"/>
                <w:bCs w:val="1"/>
              </w:rPr>
              <w:t xml:space="preserve"> </w:t>
            </w:r>
            <w:r w:rsidRPr="417626D8" w:rsidR="00A368E7">
              <w:rPr>
                <w:sz w:val="22"/>
                <w:szCs w:val="22"/>
              </w:rPr>
              <w:t>Control rabbits, control weeds, control kangaroos</w:t>
            </w:r>
          </w:p>
        </w:tc>
      </w:tr>
      <w:tr w:rsidRPr="00DF0707" w:rsidR="00A368E7" w:rsidTr="417626D8" w14:paraId="4AC85D54"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Pr="00DF0707" w:rsidR="00A368E7" w:rsidP="00D87718" w:rsidRDefault="00A368E7" w14:paraId="3FB0102E" w14:textId="77777777">
            <w:pPr>
              <w:pStyle w:val="BodyText"/>
              <w:rPr>
                <w:noProof/>
              </w:rPr>
            </w:pPr>
            <w:r w:rsidR="00A368E7">
              <w:drawing>
                <wp:inline wp14:editId="53141035" wp14:anchorId="5745AAB2">
                  <wp:extent cx="365125" cy="365125"/>
                  <wp:effectExtent l="0" t="0" r="6350" b="6350"/>
                  <wp:docPr id="37" name="Graphic 37" descr="Sparrow" title=""/>
                  <wp:cNvGraphicFramePr>
                    <a:graphicFrameLocks noChangeAspect="1"/>
                  </wp:cNvGraphicFramePr>
                  <a:graphic>
                    <a:graphicData uri="http://schemas.openxmlformats.org/drawingml/2006/picture">
                      <pic:pic>
                        <pic:nvPicPr>
                          <pic:cNvPr id="0" name="Graphic 37"/>
                          <pic:cNvPicPr/>
                        </pic:nvPicPr>
                        <pic:blipFill>
                          <a:blip r:embed="R28c9e8278ee8407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7"/>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536674" w:rsidR="00A368E7" w:rsidP="00D87718" w:rsidRDefault="00A368E7" w14:paraId="606982B6" w14:textId="76ED1BCF">
            <w:pPr>
              <w:pStyle w:val="BodyText"/>
              <w:cnfStyle w:val="000000000000" w:firstRow="0" w:lastRow="0" w:firstColumn="0" w:lastColumn="0" w:oddVBand="0" w:evenVBand="0" w:oddHBand="0" w:evenHBand="0" w:firstRowFirstColumn="0" w:firstRowLastColumn="0" w:lastRowFirstColumn="0" w:lastRowLastColumn="0"/>
            </w:pPr>
            <w:r w:rsidRPr="00536674">
              <w:rPr>
                <w:b/>
                <w:bCs/>
              </w:rPr>
              <w:t>Birds</w:t>
            </w:r>
            <w:r w:rsidRPr="00536674">
              <w:t xml:space="preserve"> - </w:t>
            </w:r>
            <w:r w:rsidRPr="00536674">
              <w:rPr>
                <w:sz w:val="22"/>
                <w:szCs w:val="22"/>
              </w:rPr>
              <w:t>Control goats, control rabbits, control domestic stock grazing, control weeds</w:t>
            </w:r>
          </w:p>
        </w:tc>
      </w:tr>
      <w:tr w:rsidRPr="00DF0707" w:rsidR="00A368E7" w:rsidTr="417626D8" w14:paraId="07B77E83"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Pr="00DF0707" w:rsidR="00A368E7" w:rsidP="00D87718" w:rsidRDefault="00A368E7" w14:paraId="03B137DC" w14:textId="77777777">
            <w:pPr>
              <w:pStyle w:val="BodyText"/>
              <w:rPr>
                <w:noProof/>
              </w:rPr>
            </w:pPr>
            <w:r w:rsidR="00A368E7">
              <w:drawing>
                <wp:inline wp14:editId="5B327D3D" wp14:anchorId="24CA3E0A">
                  <wp:extent cx="381000" cy="381000"/>
                  <wp:effectExtent l="0" t="0" r="0" b="0"/>
                  <wp:docPr id="15" name="Graphic 15" descr="Rat" title=""/>
                  <wp:cNvGraphicFramePr>
                    <a:graphicFrameLocks noChangeAspect="1"/>
                  </wp:cNvGraphicFramePr>
                  <a:graphic>
                    <a:graphicData uri="http://schemas.openxmlformats.org/drawingml/2006/picture">
                      <pic:pic>
                        <pic:nvPicPr>
                          <pic:cNvPr id="0" name="Graphic 15"/>
                          <pic:cNvPicPr/>
                        </pic:nvPicPr>
                        <pic:blipFill>
                          <a:blip r:embed="R6cb34b71acad4881">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9"/>
                              </a:ext>
                            </a:extLst>
                          </a:blip>
                          <a:stretch>
                            <a:fillRect/>
                          </a:stretch>
                        </pic:blipFill>
                        <pic:spPr>
                          <a:xfrm rot="0" flipH="0" flipV="0">
                            <a:off x="0" y="0"/>
                            <a:ext cx="381000" cy="381000"/>
                          </a:xfrm>
                          <a:prstGeom prst="rect">
                            <a:avLst/>
                          </a:prstGeom>
                        </pic:spPr>
                      </pic:pic>
                    </a:graphicData>
                  </a:graphic>
                </wp:inline>
              </w:drawing>
            </w:r>
            <w:r w:rsidR="00A368E7">
              <w:drawing>
                <wp:inline wp14:editId="066395F5" wp14:anchorId="0369EA29">
                  <wp:extent cx="381000" cy="381000"/>
                  <wp:effectExtent l="0" t="0" r="0" b="0"/>
                  <wp:docPr id="18" name="Graphic 18" descr="Snake" title=""/>
                  <wp:cNvGraphicFramePr>
                    <a:graphicFrameLocks noChangeAspect="1"/>
                  </wp:cNvGraphicFramePr>
                  <a:graphic>
                    <a:graphicData uri="http://schemas.openxmlformats.org/drawingml/2006/picture">
                      <pic:pic>
                        <pic:nvPicPr>
                          <pic:cNvPr id="0" name="Graphic 18"/>
                          <pic:cNvPicPr/>
                        </pic:nvPicPr>
                        <pic:blipFill>
                          <a:blip r:embed="Rd4cacb8b01a5419b">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1"/>
                              </a:ext>
                            </a:extLst>
                          </a:blip>
                          <a:stretch>
                            <a:fillRect/>
                          </a:stretch>
                        </pic:blipFill>
                        <pic:spPr>
                          <a:xfrm rot="0" flipH="0" flipV="0">
                            <a:off x="0" y="0"/>
                            <a:ext cx="381000" cy="381000"/>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536674" w:rsidR="00A368E7" w:rsidP="00D87718" w:rsidRDefault="00A368E7" w14:paraId="40B8AC51" w14:textId="5A6D796A">
            <w:pPr>
              <w:pStyle w:val="BodyText"/>
              <w:cnfStyle w:val="000000000000" w:firstRow="0" w:lastRow="0" w:firstColumn="0" w:lastColumn="0" w:oddVBand="0" w:evenVBand="0" w:oddHBand="0" w:evenHBand="0" w:firstRowFirstColumn="0" w:firstRowLastColumn="0" w:lastRowFirstColumn="0" w:lastRowLastColumn="0"/>
              <w:rPr>
                <w:b/>
                <w:bCs/>
              </w:rPr>
            </w:pPr>
            <w:r w:rsidRPr="00536674">
              <w:rPr>
                <w:b/>
                <w:bCs/>
              </w:rPr>
              <w:t>Mammals, Reptiles</w:t>
            </w:r>
            <w:r w:rsidRPr="00536674">
              <w:t xml:space="preserve"> - </w:t>
            </w:r>
            <w:r w:rsidRPr="00536674">
              <w:rPr>
                <w:sz w:val="22"/>
                <w:szCs w:val="22"/>
              </w:rPr>
              <w:t>Control rabbits, control goats</w:t>
            </w:r>
          </w:p>
        </w:tc>
      </w:tr>
      <w:tr w:rsidRPr="00DF0707" w:rsidR="00A368E7" w:rsidTr="417626D8" w14:paraId="5D69A81F" w14:textId="77777777">
        <w:trPr>
          <w:trHeight w:val="730"/>
        </w:trPr>
        <w:tc>
          <w:tcPr>
            <w:cnfStyle w:val="001000000000" w:firstRow="0" w:lastRow="0" w:firstColumn="1" w:lastColumn="0" w:oddVBand="0" w:evenVBand="0" w:oddHBand="0" w:evenHBand="0" w:firstRowFirstColumn="0" w:firstRowLastColumn="0" w:lastRowFirstColumn="0" w:lastRowLastColumn="0"/>
            <w:tcW w:w="1696" w:type="dxa"/>
            <w:tcMar/>
          </w:tcPr>
          <w:p w:rsidRPr="00DF0707" w:rsidR="00A368E7" w:rsidP="00D87718" w:rsidRDefault="00A368E7" w14:paraId="257D2E53" w14:textId="77777777">
            <w:pPr>
              <w:pStyle w:val="BodyText"/>
              <w:rPr>
                <w:noProof/>
              </w:rPr>
            </w:pPr>
            <w:r w:rsidR="00A368E7">
              <w:drawing>
                <wp:inline wp14:editId="20B85E61" wp14:anchorId="3424B238">
                  <wp:extent cx="381635" cy="381635"/>
                  <wp:effectExtent l="0" t="0" r="0" b="0"/>
                  <wp:docPr id="40" name="Graphic 40" descr="Frog" title=""/>
                  <wp:cNvGraphicFramePr>
                    <a:graphicFrameLocks noChangeAspect="1"/>
                  </wp:cNvGraphicFramePr>
                  <a:graphic>
                    <a:graphicData uri="http://schemas.openxmlformats.org/drawingml/2006/picture">
                      <pic:pic>
                        <pic:nvPicPr>
                          <pic:cNvPr id="0" name="Graphic 40"/>
                          <pic:cNvPicPr/>
                        </pic:nvPicPr>
                        <pic:blipFill>
                          <a:blip r:embed="Rc7c1854ea4b145b5">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3"/>
                              </a:ext>
                            </a:extLst>
                          </a:blip>
                          <a:stretch>
                            <a:fillRect/>
                          </a:stretch>
                        </pic:blipFill>
                        <pic:spPr>
                          <a:xfrm rot="0" flipH="0" flipV="0">
                            <a:off x="0" y="0"/>
                            <a:ext cx="381635" cy="38163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8510" w:type="dxa"/>
            <w:tcMar/>
          </w:tcPr>
          <w:p w:rsidRPr="00536674" w:rsidR="00A368E7" w:rsidP="00D87718" w:rsidRDefault="00A368E7" w14:paraId="4E66EB9C" w14:textId="6FB388FE">
            <w:pPr>
              <w:pStyle w:val="BodyText"/>
              <w:cnfStyle w:val="000000000000" w:firstRow="0" w:lastRow="0" w:firstColumn="0" w:lastColumn="0" w:oddVBand="0" w:evenVBand="0" w:oddHBand="0" w:evenHBand="0" w:firstRowFirstColumn="0" w:firstRowLastColumn="0" w:lastRowFirstColumn="0" w:lastRowLastColumn="0"/>
              <w:rPr>
                <w:b/>
                <w:bCs/>
              </w:rPr>
            </w:pPr>
            <w:r w:rsidRPr="00536674">
              <w:rPr>
                <w:b/>
                <w:bCs/>
                <w:noProof/>
              </w:rPr>
              <w:t>Amphibians</w:t>
            </w:r>
            <w:r w:rsidRPr="00536674">
              <w:rPr>
                <w:noProof/>
              </w:rPr>
              <w:t xml:space="preserve"> - </w:t>
            </w:r>
            <w:r w:rsidRPr="00536674">
              <w:rPr>
                <w:sz w:val="22"/>
                <w:szCs w:val="22"/>
              </w:rPr>
              <w:t>Control rabbits, control domestic stock grazing</w:t>
            </w:r>
          </w:p>
        </w:tc>
      </w:tr>
    </w:tbl>
    <w:p w:rsidR="00A368E7" w:rsidP="006359B9" w:rsidRDefault="00A368E7" w14:paraId="40A36376" w14:textId="77777777">
      <w:pPr>
        <w:pStyle w:val="BodyText"/>
        <w:rPr>
          <w:sz w:val="22"/>
          <w:szCs w:val="22"/>
        </w:rPr>
      </w:pPr>
    </w:p>
    <w:p w:rsidRPr="008B3465" w:rsidR="00EA34FD" w:rsidP="00536674" w:rsidRDefault="009651F5" w14:paraId="26C42487" w14:textId="028E2472">
      <w:pPr>
        <w:pStyle w:val="BodyText"/>
        <w:rPr>
          <w:noProof/>
          <w:color w:val="504B60" w:themeColor="accent6" w:themeShade="80"/>
        </w:rPr>
        <w:sectPr w:rsidRPr="008B3465" w:rsidR="00EA34FD" w:rsidSect="00D706DE">
          <w:headerReference w:type="even" r:id="rId34"/>
          <w:headerReference w:type="default" r:id="rId35"/>
          <w:footerReference w:type="even" r:id="rId36"/>
          <w:footerReference w:type="default" r:id="rId37"/>
          <w:headerReference w:type="first" r:id="rId38"/>
          <w:footerReference w:type="first" r:id="rId39"/>
          <w:pgSz w:w="11906" w:h="16838" w:orient="portrait"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w:history="1" r:id="rId40">
        <w:r w:rsidRPr="0096108E">
          <w:rPr>
            <w:sz w:val="22"/>
            <w:szCs w:val="22"/>
            <w:u w:val="single"/>
          </w:rPr>
          <w:t>NatureKit</w:t>
        </w:r>
      </w:hyperlink>
      <w:r w:rsidRPr="0096108E">
        <w:rPr>
          <w:sz w:val="22"/>
          <w:szCs w:val="22"/>
          <w:u w:val="single"/>
        </w:rPr>
        <w:t>.</w:t>
      </w:r>
      <w:r w:rsidRPr="008B3465" w:rsidR="00EA34FD">
        <w:rPr>
          <w:noProof/>
          <w:color w:val="504B60" w:themeColor="accent6" w:themeShade="80"/>
        </w:rPr>
        <w:tab/>
      </w:r>
    </w:p>
    <w:p w:rsidRPr="00DD52DC" w:rsidR="00EA34FD" w:rsidP="00EA34FD" w:rsidRDefault="00EA34FD" w14:paraId="4DBA261C" w14:textId="77777777">
      <w:pPr>
        <w:pStyle w:val="BodyText"/>
        <w:rPr>
          <w:lang w:eastAsia="en-AU"/>
        </w:rPr>
      </w:pPr>
    </w:p>
    <w:p w:rsidRPr="00EA34FD" w:rsidR="00DD52DC" w:rsidP="1555A903" w:rsidRDefault="1571BB55" w14:paraId="422E67A1" w14:textId="05C27288">
      <w:r w:rsidR="1571BB55">
        <w:drawing>
          <wp:inline wp14:editId="625F90DF" wp14:anchorId="111A8964">
            <wp:extent cx="12115800" cy="8524874"/>
            <wp:effectExtent l="0" t="0" r="0" b="0"/>
            <wp:docPr id="2015914235" name="Picture 2015914235" title=""/>
            <wp:cNvGraphicFramePr>
              <a:graphicFrameLocks noChangeAspect="1"/>
            </wp:cNvGraphicFramePr>
            <a:graphic>
              <a:graphicData uri="http://schemas.openxmlformats.org/drawingml/2006/picture">
                <pic:pic>
                  <pic:nvPicPr>
                    <pic:cNvPr id="0" name="Picture 2015914235"/>
                    <pic:cNvPicPr/>
                  </pic:nvPicPr>
                  <pic:blipFill>
                    <a:blip r:embed="R9db005c9cc1a4df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2115800" cy="8524874"/>
                    </a:xfrm>
                    <a:prstGeom prst="rect">
                      <a:avLst/>
                    </a:prstGeom>
                  </pic:spPr>
                </pic:pic>
              </a:graphicData>
            </a:graphic>
          </wp:inline>
        </w:drawing>
      </w:r>
    </w:p>
    <w:sectPr w:rsidRPr="00EA34FD" w:rsidR="00DD52DC" w:rsidSect="00D706DE">
      <w:headerReference w:type="default" r:id="rId42"/>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7829" w:rsidRDefault="00A77829" w14:paraId="474C661C" w14:textId="77777777">
      <w:r>
        <w:separator/>
      </w:r>
    </w:p>
    <w:p w:rsidR="00A77829" w:rsidRDefault="00A77829" w14:paraId="58F619DC" w14:textId="77777777"/>
    <w:p w:rsidR="00A77829" w:rsidRDefault="00A77829" w14:paraId="744AF704" w14:textId="77777777"/>
  </w:endnote>
  <w:endnote w:type="continuationSeparator" w:id="0">
    <w:p w:rsidR="00A77829" w:rsidRDefault="00A77829" w14:paraId="652E7554" w14:textId="77777777">
      <w:r>
        <w:continuationSeparator/>
      </w:r>
    </w:p>
    <w:p w:rsidR="00A77829" w:rsidRDefault="00A77829" w14:paraId="4257F15B" w14:textId="77777777"/>
    <w:p w:rsidR="00A77829" w:rsidRDefault="00A77829" w14:paraId="42D301BB" w14:textId="77777777"/>
  </w:endnote>
  <w:endnote w:type="continuationNotice" w:id="1">
    <w:p w:rsidR="00A77829" w:rsidRDefault="00A77829" w14:paraId="08750A62"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rsidTr="00814EE0" w14:paraId="3208838F" w14:textId="77777777">
      <w:trPr>
        <w:trHeight w:val="397"/>
      </w:trPr>
      <w:tc>
        <w:tcPr>
          <w:tcW w:w="340" w:type="dxa"/>
        </w:tcPr>
        <w:p w:rsidRPr="00D55628" w:rsidR="00EA34FD" w:rsidP="00DE028D" w:rsidRDefault="00EA34FD" w14:paraId="0BDBAA88" w14:textId="77777777">
          <w:pPr>
            <w:pStyle w:val="FooterEvenPageNumber"/>
            <w:framePr w:wrap="auto" w:hAnchor="text" w:vAnchor="margin"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Pr="00D55628" w:rsidR="00EA34FD" w:rsidP="00DE028D" w:rsidRDefault="00EA34FD" w14:paraId="0529DCCE" w14:textId="77777777">
          <w:pPr>
            <w:pStyle w:val="FooterEven"/>
          </w:pPr>
        </w:p>
      </w:tc>
    </w:tr>
  </w:tbl>
  <w:p w:rsidR="00EA34FD" w:rsidRDefault="00EA34FD" w14:paraId="0BABCB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rsidTr="00814EE0" w14:paraId="6251F084" w14:textId="77777777">
      <w:trPr>
        <w:trHeight w:val="397"/>
      </w:trPr>
      <w:tc>
        <w:tcPr>
          <w:tcW w:w="9071" w:type="dxa"/>
        </w:tcPr>
        <w:p w:rsidRPr="00CB1FB7" w:rsidR="00EA34FD" w:rsidP="00DE028D" w:rsidRDefault="00EA34FD" w14:paraId="35D4215B" w14:textId="1EDC2386">
          <w:pPr>
            <w:pStyle w:val="FooterOdd"/>
            <w:rPr>
              <w:b/>
            </w:rPr>
          </w:pPr>
        </w:p>
      </w:tc>
      <w:tc>
        <w:tcPr>
          <w:tcW w:w="340" w:type="dxa"/>
        </w:tcPr>
        <w:p w:rsidRPr="00D55628" w:rsidR="00EA34FD" w:rsidP="00DE028D" w:rsidRDefault="00EA34FD" w14:paraId="261081D8" w14:textId="7777777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EA34FD" w:rsidP="00DE028D" w:rsidRDefault="00EA34FD" w14:paraId="7C84E8DE" w14:textId="77777777">
    <w:pPr>
      <w:pStyle w:val="Footer"/>
    </w:pPr>
  </w:p>
  <w:p w:rsidRPr="00DE028D" w:rsidR="00EA34FD" w:rsidP="00DE028D" w:rsidRDefault="00EA34FD" w14:paraId="11E682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A34FD" w:rsidP="00BF3066" w:rsidRDefault="00EA34FD" w14:paraId="72FE619A" w14:textId="77777777">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EA34FD" w:rsidP="00213C82" w:rsidRDefault="00EA34FD" w14:paraId="75D13B47"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D2DE1E">
              <v:stroke joinstyle="miter"/>
              <v:path gradientshapeok="t" o:connecttype="rect"/>
            </v:shapetype>
            <v:shape id="WebAddress"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v:textbox inset="15mm">
                <w:txbxContent>
                  <w:p w:rsidRPr="009F69FA" w:rsidR="00EA34FD" w:rsidP="00213C82" w:rsidRDefault="00EA34FD" w14:paraId="75D13B47"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r w:rsidR="468D807A">
      <w:rPr/>
      <w:t/>
    </w:r>
    <w:r w:rsidR="417626D8">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A77829" w:rsidP="008F5280" w:rsidRDefault="00A77829" w14:paraId="105C7621" w14:textId="77777777">
      <w:pPr>
        <w:pStyle w:val="FootnoteSeparator"/>
      </w:pPr>
    </w:p>
    <w:p w:rsidR="00A77829" w:rsidRDefault="00A77829" w14:paraId="462C7E12" w14:textId="77777777"/>
  </w:footnote>
  <w:footnote w:type="continuationSeparator" w:id="0">
    <w:p w:rsidR="00A77829" w:rsidP="008F5280" w:rsidRDefault="00A77829" w14:paraId="30D1D82E" w14:textId="77777777">
      <w:pPr>
        <w:pStyle w:val="FootnoteSeparator"/>
      </w:pPr>
    </w:p>
    <w:p w:rsidR="00A77829" w:rsidRDefault="00A77829" w14:paraId="7D5F3652" w14:textId="77777777"/>
    <w:p w:rsidR="00A77829" w:rsidRDefault="00A77829" w14:paraId="48B3F148" w14:textId="77777777"/>
  </w:footnote>
  <w:footnote w:type="continuationNotice" w:id="1">
    <w:p w:rsidR="00A77829" w:rsidP="00D55628" w:rsidRDefault="00A77829" w14:paraId="33FC639E" w14:textId="77777777"/>
    <w:p w:rsidR="00A77829" w:rsidRDefault="00A77829" w14:paraId="74867698" w14:textId="77777777"/>
    <w:p w:rsidR="00A77829" w:rsidRDefault="00A77829" w14:paraId="658089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71B24AE6" w14:textId="77777777">
      <w:trPr>
        <w:trHeight w:val="1418" w:hRule="exact"/>
      </w:trPr>
      <w:tc>
        <w:tcPr>
          <w:tcW w:w="7761" w:type="dxa"/>
          <w:vAlign w:val="center"/>
        </w:tcPr>
        <w:p w:rsidRPr="00975ED3" w:rsidR="00EA34FD" w:rsidP="00DE028D" w:rsidRDefault="00EA34FD" w14:paraId="76DC04D5" w14:textId="4E8CC024">
          <w:pPr>
            <w:pStyle w:val="Header"/>
          </w:pPr>
          <w:r>
            <w:rPr>
              <w:noProof/>
            </w:rPr>
            <w:fldChar w:fldCharType="begin"/>
          </w:r>
          <w:r>
            <w:rPr>
              <w:noProof/>
            </w:rPr>
            <w:instrText xml:space="preserve"> STYLEREF  Title  \* MERGEFORMAT </w:instrText>
          </w:r>
          <w:r>
            <w:rPr>
              <w:noProof/>
            </w:rPr>
            <w:fldChar w:fldCharType="separate"/>
          </w:r>
          <w:r w:rsidR="00BC2092">
            <w:rPr>
              <w:b w:val="0"/>
              <w:bCs/>
              <w:noProof/>
              <w:lang w:val="en-US"/>
            </w:rPr>
            <w:t>Error! No text of specified style in document.</w:t>
          </w:r>
          <w:r>
            <w:rPr>
              <w:noProof/>
            </w:rPr>
            <w:fldChar w:fldCharType="end"/>
          </w:r>
        </w:p>
      </w:tc>
    </w:tr>
  </w:tbl>
  <w:p w:rsidR="00EA34FD" w:rsidP="00DE028D" w:rsidRDefault="00EA34FD" w14:paraId="5FF04C91" w14:textId="77777777">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DE028D" w:rsidR="00EA34FD" w:rsidP="00DE028D" w:rsidRDefault="00EA34FD" w14:paraId="20B64F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34F85D71" w14:textId="77777777">
      <w:trPr>
        <w:trHeight w:val="1418" w:hRule="exact"/>
      </w:trPr>
      <w:tc>
        <w:tcPr>
          <w:tcW w:w="7761" w:type="dxa"/>
          <w:vAlign w:val="center"/>
        </w:tcPr>
        <w:p w:rsidRPr="00536674" w:rsidR="00EA34FD" w:rsidP="00DE028D" w:rsidRDefault="00EA34FD" w14:paraId="38B3D298" w14:textId="77777777">
          <w:pPr>
            <w:pStyle w:val="Header"/>
            <w:rPr>
              <w:b w:val="0"/>
              <w:bCs/>
              <w:noProof/>
              <w:sz w:val="36"/>
              <w:szCs w:val="18"/>
            </w:rPr>
          </w:pPr>
          <w:r w:rsidRPr="00536674">
            <w:rPr>
              <w:b w:val="0"/>
              <w:bCs/>
              <w:noProof/>
              <w:sz w:val="36"/>
              <w:szCs w:val="18"/>
            </w:rPr>
            <w:t>Biodiversity Response Planning</w:t>
          </w:r>
        </w:p>
        <w:p w:rsidRPr="00975ED3" w:rsidR="00EA34FD" w:rsidP="00DE028D" w:rsidRDefault="000C4EFD" w14:paraId="65A2E357" w14:textId="143594DF">
          <w:pPr>
            <w:pStyle w:val="Header"/>
          </w:pPr>
          <w:r w:rsidRPr="00536674">
            <w:rPr>
              <w:noProof/>
              <w:sz w:val="36"/>
              <w:szCs w:val="18"/>
            </w:rPr>
            <w:t xml:space="preserve">FFG-Listed Community </w:t>
          </w:r>
          <w:r w:rsidRPr="00536674" w:rsidR="00F75536">
            <w:rPr>
              <w:noProof/>
              <w:sz w:val="36"/>
              <w:szCs w:val="18"/>
            </w:rPr>
            <w:t>Red Gum Swamp</w:t>
          </w:r>
        </w:p>
      </w:tc>
    </w:tr>
  </w:tbl>
  <w:p w:rsidR="00EA34FD" w:rsidP="00DE028D" w:rsidRDefault="00EA34FD" w14:paraId="372593EA" w14:textId="77777777">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rsidRPr="00DE028D" w:rsidR="00EA34FD" w:rsidP="00DE028D" w:rsidRDefault="00EA34FD" w14:paraId="37A846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97294" w:rsidR="00EA34FD" w:rsidP="00E97294" w:rsidRDefault="00EA34FD" w14:paraId="6ED32AC1" w14:textId="77777777">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r w:rsidR="468D807A">
      <w:rPr/>
      <w:t/>
    </w:r>
    <w:r w:rsidR="417626D8">
      <w:rP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B2472" w:rsidTr="00814EE0" w14:paraId="58317DC0" w14:textId="77777777">
      <w:trPr>
        <w:trHeight w:val="1418" w:hRule="exact"/>
      </w:trPr>
      <w:tc>
        <w:tcPr>
          <w:tcW w:w="7761" w:type="dxa"/>
          <w:vAlign w:val="center"/>
        </w:tcPr>
        <w:p w:rsidRPr="00DD52DC" w:rsidR="00BB2472" w:rsidP="00DE028D" w:rsidRDefault="00BB2472" w14:paraId="633C29F8" w14:textId="77777777">
          <w:pPr>
            <w:pStyle w:val="Header"/>
            <w:rPr>
              <w:b w:val="0"/>
              <w:bCs/>
              <w:noProof/>
            </w:rPr>
          </w:pPr>
          <w:r w:rsidRPr="00DD52DC">
            <w:rPr>
              <w:b w:val="0"/>
              <w:bCs/>
              <w:noProof/>
            </w:rPr>
            <w:t>Biodiversity Response Planning</w:t>
          </w:r>
        </w:p>
        <w:p w:rsidRPr="00975ED3" w:rsidR="00BB2472" w:rsidP="00DE028D" w:rsidRDefault="00BB2472" w14:paraId="162302DC" w14:textId="77777777">
          <w:pPr>
            <w:pStyle w:val="Header"/>
          </w:pPr>
          <w:r>
            <w:rPr>
              <w:noProof/>
            </w:rPr>
            <w:t>Landscape – Murray Scroll Belt - 2</w:t>
          </w:r>
        </w:p>
      </w:tc>
    </w:tr>
  </w:tbl>
  <w:p w:rsidR="00BB2472" w:rsidP="00DE028D" w:rsidRDefault="00BB2472" w14:paraId="7DB201B1" w14:textId="5B8ECD1C">
    <w:pPr>
      <w:pStyle w:val="Header"/>
    </w:pPr>
  </w:p>
  <w:p w:rsidRPr="00DE028D" w:rsidR="00BB2472" w:rsidP="00DE028D" w:rsidRDefault="00BB2472" w14:paraId="30F7E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hint="default" w:ascii="Calbiri" w:hAnsi="Calbiri"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multilevel"/>
    <w:tmpl w:val="F0D01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C351215"/>
    <w:multiLevelType w:val="multilevel"/>
    <w:tmpl w:val="7AE64E40"/>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tplc="28A00118">
      <w:start w:val="1"/>
      <w:numFmt w:val="lowerLetter"/>
      <w:pStyle w:val="ListAlpha"/>
      <w:lvlText w:val="%1."/>
      <w:lvlJc w:val="left"/>
      <w:pPr>
        <w:ind w:left="340" w:hanging="340"/>
      </w:pPr>
      <w:rPr>
        <w:rFonts w:hint="default"/>
      </w:rPr>
    </w:lvl>
    <w:lvl w:ilvl="1" w:tplc="56AA4748">
      <w:start w:val="1"/>
      <w:numFmt w:val="lowerRoman"/>
      <w:pStyle w:val="ListAlpha2"/>
      <w:lvlText w:val="%2."/>
      <w:lvlJc w:val="left"/>
      <w:pPr>
        <w:ind w:left="709" w:hanging="369"/>
      </w:pPr>
      <w:rPr>
        <w:rFonts w:hint="default"/>
      </w:rPr>
    </w:lvl>
    <w:lvl w:ilvl="2" w:tplc="2A9CF71A">
      <w:start w:val="1"/>
      <w:numFmt w:val="bullet"/>
      <w:pStyle w:val="ListAlpha3"/>
      <w:lvlText w:val="–"/>
      <w:lvlJc w:val="left"/>
      <w:pPr>
        <w:ind w:left="1049" w:hanging="340"/>
      </w:pPr>
      <w:rPr>
        <w:rFonts w:hint="default" w:ascii="Arial" w:hAnsi="Arial"/>
        <w:color w:val="auto"/>
      </w:rPr>
    </w:lvl>
    <w:lvl w:ilvl="3" w:tplc="34284904">
      <w:start w:val="1"/>
      <w:numFmt w:val="decimal"/>
      <w:lvlText w:val="%4."/>
      <w:lvlJc w:val="left"/>
      <w:pPr>
        <w:ind w:left="1816" w:hanging="454"/>
      </w:pPr>
      <w:rPr>
        <w:rFonts w:hint="default"/>
      </w:rPr>
    </w:lvl>
    <w:lvl w:ilvl="4" w:tplc="9E50DB7C">
      <w:start w:val="1"/>
      <w:numFmt w:val="lowerLetter"/>
      <w:lvlText w:val="%5."/>
      <w:lvlJc w:val="left"/>
      <w:pPr>
        <w:ind w:left="2270" w:hanging="454"/>
      </w:pPr>
      <w:rPr>
        <w:rFonts w:hint="default"/>
      </w:rPr>
    </w:lvl>
    <w:lvl w:ilvl="5" w:tplc="D6BC9A10">
      <w:start w:val="1"/>
      <w:numFmt w:val="lowerRoman"/>
      <w:lvlText w:val="%6."/>
      <w:lvlJc w:val="right"/>
      <w:pPr>
        <w:ind w:left="2724" w:hanging="454"/>
      </w:pPr>
      <w:rPr>
        <w:rFonts w:hint="default"/>
      </w:rPr>
    </w:lvl>
    <w:lvl w:ilvl="6" w:tplc="CB90C6E0">
      <w:start w:val="1"/>
      <w:numFmt w:val="decimal"/>
      <w:lvlText w:val="%7."/>
      <w:lvlJc w:val="left"/>
      <w:pPr>
        <w:ind w:left="3178" w:hanging="454"/>
      </w:pPr>
      <w:rPr>
        <w:rFonts w:hint="default"/>
      </w:rPr>
    </w:lvl>
    <w:lvl w:ilvl="7" w:tplc="20F82000">
      <w:start w:val="1"/>
      <w:numFmt w:val="lowerLetter"/>
      <w:lvlText w:val="%8."/>
      <w:lvlJc w:val="left"/>
      <w:pPr>
        <w:ind w:left="3632" w:hanging="454"/>
      </w:pPr>
      <w:rPr>
        <w:rFonts w:hint="default"/>
      </w:rPr>
    </w:lvl>
    <w:lvl w:ilvl="8" w:tplc="0A1AD3E0">
      <w:start w:val="1"/>
      <w:numFmt w:val="lowerRoman"/>
      <w:lvlText w:val="%9."/>
      <w:lvlJc w:val="right"/>
      <w:pPr>
        <w:ind w:left="4086" w:hanging="454"/>
      </w:pPr>
      <w:rPr>
        <w:rFonts w:hint="default"/>
      </w:rPr>
    </w:lvl>
  </w:abstractNum>
  <w:abstractNum w:abstractNumId="6" w15:restartNumberingAfterBreak="0">
    <w:nsid w:val="20A80D75"/>
    <w:multiLevelType w:val="multilevel"/>
    <w:tmpl w:val="0D0E3E60"/>
    <w:lvl w:ilvl="0" w:tplc="6AEC442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56402AA"/>
    <w:multiLevelType w:val="multilevel"/>
    <w:tmpl w:val="AFD288A8"/>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9" w15:restartNumberingAfterBreak="0">
    <w:nsid w:val="38723AD4"/>
    <w:multiLevelType w:val="hybrid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hybrid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D545EC4"/>
    <w:multiLevelType w:val="hybridMultilevel"/>
    <w:tmpl w:val="E70AEB56"/>
    <w:name w:val="HighlightBoxBullet"/>
    <w:lvl w:ilvl="0">
      <w:start w:val="1"/>
      <w:numFmt w:val="bullet"/>
      <w:lvlRestart w:val="0"/>
      <w:pStyle w:val="HighlightBoxBullet"/>
      <w:lvlText w:val="•"/>
      <w:lvlJc w:val="left"/>
      <w:pPr>
        <w:ind w:left="454" w:hanging="227"/>
      </w:pPr>
      <w:rPr>
        <w:rFonts w:hint="default" w:ascii="Arial" w:hAnsi="Arial" w:cs="Arial"/>
        <w:color w:val="363534" w:themeColor="text1"/>
        <w:sz w:val="24"/>
      </w:rPr>
    </w:lvl>
    <w:lvl w:ilvl="1">
      <w:start w:val="1"/>
      <w:numFmt w:val="bullet"/>
      <w:lvlText w:val="o"/>
      <w:lvlJc w:val="left"/>
      <w:pPr>
        <w:ind w:left="1667" w:hanging="360"/>
      </w:pPr>
      <w:rPr>
        <w:rFonts w:hint="default" w:ascii="Courier New" w:hAnsi="Courier New" w:cs="Courier New"/>
      </w:rPr>
    </w:lvl>
    <w:lvl w:ilvl="2">
      <w:start w:val="1"/>
      <w:numFmt w:val="bullet"/>
      <w:lvlText w:val=""/>
      <w:lvlJc w:val="left"/>
      <w:pPr>
        <w:ind w:left="2387" w:hanging="360"/>
      </w:pPr>
      <w:rPr>
        <w:rFonts w:hint="default" w:ascii="Wingdings" w:hAnsi="Wingdings"/>
      </w:rPr>
    </w:lvl>
    <w:lvl w:ilvl="3">
      <w:start w:val="1"/>
      <w:numFmt w:val="bullet"/>
      <w:lvlText w:val=""/>
      <w:lvlJc w:val="left"/>
      <w:pPr>
        <w:ind w:left="3107" w:hanging="36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hybridMultilevel"/>
    <w:tmpl w:val="7F507EE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hybridMultilevel"/>
    <w:tmpl w:val="63D0AEA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start w:val="1"/>
      <w:numFmt w:val="bullet"/>
      <w:lvlText w:val="‒"/>
      <w:lvlJc w:val="left"/>
      <w:pPr>
        <w:tabs>
          <w:tab w:val="num" w:pos="1418"/>
        </w:tabs>
        <w:ind w:left="1418" w:hanging="283"/>
      </w:pPr>
      <w:rPr>
        <w:rFonts w:hint="default" w:ascii="Calibri" w:hAnsi="Calibri"/>
        <w:color w:val="CDDC29" w:themeColor="text2"/>
      </w:rPr>
    </w:lvl>
    <w:lvl w:ilvl="3">
      <w:start w:val="1"/>
      <w:numFmt w:val="bullet"/>
      <w:lvlText w:val=""/>
      <w:lvlJc w:val="left"/>
      <w:pPr>
        <w:ind w:left="1136" w:firstLine="283"/>
      </w:pPr>
      <w:rPr>
        <w:rFonts w:hint="default" w:ascii="Symbol" w:hAnsi="Symbol"/>
      </w:rPr>
    </w:lvl>
    <w:lvl w:ilvl="4">
      <w:start w:val="1"/>
      <w:numFmt w:val="bullet"/>
      <w:lvlText w:val=""/>
      <w:lvlJc w:val="left"/>
      <w:pPr>
        <w:ind w:left="1420" w:firstLine="283"/>
      </w:pPr>
      <w:rPr>
        <w:rFonts w:hint="default" w:ascii="Symbol" w:hAnsi="Symbol"/>
      </w:rPr>
    </w:lvl>
    <w:lvl w:ilvl="5">
      <w:start w:val="1"/>
      <w:numFmt w:val="bullet"/>
      <w:lvlText w:val=""/>
      <w:lvlJc w:val="left"/>
      <w:pPr>
        <w:ind w:left="1704" w:firstLine="283"/>
      </w:pPr>
      <w:rPr>
        <w:rFonts w:hint="default" w:ascii="Wingdings" w:hAnsi="Wingdings"/>
      </w:rPr>
    </w:lvl>
    <w:lvl w:ilvl="6">
      <w:start w:val="1"/>
      <w:numFmt w:val="bullet"/>
      <w:lvlText w:val=""/>
      <w:lvlJc w:val="left"/>
      <w:pPr>
        <w:ind w:left="1988" w:firstLine="283"/>
      </w:pPr>
      <w:rPr>
        <w:rFonts w:hint="default" w:ascii="Wingdings" w:hAnsi="Wingdings"/>
      </w:rPr>
    </w:lvl>
    <w:lvl w:ilvl="7">
      <w:start w:val="1"/>
      <w:numFmt w:val="bullet"/>
      <w:lvlText w:val=""/>
      <w:lvlJc w:val="left"/>
      <w:pPr>
        <w:ind w:left="2272" w:firstLine="283"/>
      </w:pPr>
      <w:rPr>
        <w:rFonts w:hint="default" w:ascii="Symbol" w:hAnsi="Symbol"/>
      </w:rPr>
    </w:lvl>
    <w:lvl w:ilvl="8">
      <w:start w:val="1"/>
      <w:numFmt w:val="bullet"/>
      <w:lvlText w:val=""/>
      <w:lvlJc w:val="left"/>
      <w:pPr>
        <w:ind w:left="2556" w:firstLine="283"/>
      </w:pPr>
      <w:rPr>
        <w:rFonts w:hint="default" w:ascii="Symbol" w:hAnsi="Symbol"/>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8"/>
  </w:num>
  <w:num w:numId="3">
    <w:abstractNumId w:val="16"/>
  </w:num>
  <w:num w:numId="4">
    <w:abstractNumId w:val="21"/>
  </w:num>
  <w:num w:numId="5">
    <w:abstractNumId w:val="7"/>
  </w:num>
  <w:num w:numId="6">
    <w:abstractNumId w:val="3"/>
  </w:num>
  <w:num w:numId="7">
    <w:abstractNumId w:val="2"/>
  </w:num>
  <w:num w:numId="8">
    <w:abstractNumId w:val="0"/>
  </w:num>
  <w:num w:numId="9">
    <w:abstractNumId w:val="19"/>
  </w:num>
  <w:num w:numId="10">
    <w:abstractNumId w:val="4"/>
  </w:num>
  <w:num w:numId="11">
    <w:abstractNumId w:val="9"/>
  </w:num>
  <w:num w:numId="12">
    <w:abstractNumId w:val="5"/>
  </w:num>
  <w:num w:numId="13">
    <w:abstractNumId w:val="12"/>
  </w:num>
  <w:num w:numId="14">
    <w:abstractNumId w:val="13"/>
  </w:num>
  <w:num w:numId="15">
    <w:abstractNumId w:val="1"/>
  </w:num>
  <w:num w:numId="16">
    <w:abstractNumId w:val="2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lang="en-AU"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C61"/>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4F4F"/>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72"/>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B83"/>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6B0"/>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53E"/>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37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4EF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A01"/>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8B3"/>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9"/>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5EF9"/>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67F07"/>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3F6"/>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66"/>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AD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11"/>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674"/>
    <w:rsid w:val="00536848"/>
    <w:rsid w:val="00536B82"/>
    <w:rsid w:val="00536BED"/>
    <w:rsid w:val="00536DA1"/>
    <w:rsid w:val="00537024"/>
    <w:rsid w:val="0053708A"/>
    <w:rsid w:val="0053723B"/>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411"/>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3F63"/>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8C3"/>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42D"/>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017"/>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011F"/>
    <w:rsid w:val="0071108E"/>
    <w:rsid w:val="007112FA"/>
    <w:rsid w:val="007114A6"/>
    <w:rsid w:val="00711655"/>
    <w:rsid w:val="0071172A"/>
    <w:rsid w:val="007118A1"/>
    <w:rsid w:val="0071198A"/>
    <w:rsid w:val="00711F73"/>
    <w:rsid w:val="007120C9"/>
    <w:rsid w:val="0071253A"/>
    <w:rsid w:val="0071329F"/>
    <w:rsid w:val="00713B45"/>
    <w:rsid w:val="00714FD3"/>
    <w:rsid w:val="00715042"/>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DD2"/>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525"/>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8"/>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40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BA3"/>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3FED"/>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468"/>
    <w:rsid w:val="00A357B2"/>
    <w:rsid w:val="00A357C3"/>
    <w:rsid w:val="00A359E3"/>
    <w:rsid w:val="00A35B40"/>
    <w:rsid w:val="00A35B83"/>
    <w:rsid w:val="00A35CF8"/>
    <w:rsid w:val="00A35EDB"/>
    <w:rsid w:val="00A368E7"/>
    <w:rsid w:val="00A36B36"/>
    <w:rsid w:val="00A36EC4"/>
    <w:rsid w:val="00A36FD3"/>
    <w:rsid w:val="00A373E0"/>
    <w:rsid w:val="00A376E4"/>
    <w:rsid w:val="00A400F7"/>
    <w:rsid w:val="00A40257"/>
    <w:rsid w:val="00A4067F"/>
    <w:rsid w:val="00A4087A"/>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829"/>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4C6"/>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3E9"/>
    <w:rsid w:val="00AD7588"/>
    <w:rsid w:val="00AD76B0"/>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048"/>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092"/>
    <w:rsid w:val="00BC2134"/>
    <w:rsid w:val="00BC24C5"/>
    <w:rsid w:val="00BC2C8D"/>
    <w:rsid w:val="00BC3F46"/>
    <w:rsid w:val="00BC4020"/>
    <w:rsid w:val="00BC44D5"/>
    <w:rsid w:val="00BC49CD"/>
    <w:rsid w:val="00BC545E"/>
    <w:rsid w:val="00BC5478"/>
    <w:rsid w:val="00BC54EF"/>
    <w:rsid w:val="00BC5557"/>
    <w:rsid w:val="00BC559A"/>
    <w:rsid w:val="00BC5748"/>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EE"/>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610"/>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51"/>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6EA"/>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824"/>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D28"/>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649"/>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4A5"/>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2B6"/>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AB2"/>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536"/>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1FC2"/>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D1F"/>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18C9722"/>
    <w:rsid w:val="02D8AE3A"/>
    <w:rsid w:val="08BF1990"/>
    <w:rsid w:val="0A55F16C"/>
    <w:rsid w:val="0C38DB3A"/>
    <w:rsid w:val="1499BF26"/>
    <w:rsid w:val="1555A903"/>
    <w:rsid w:val="1571BB55"/>
    <w:rsid w:val="24D765FB"/>
    <w:rsid w:val="29AE8A38"/>
    <w:rsid w:val="2B2FA438"/>
    <w:rsid w:val="306D7540"/>
    <w:rsid w:val="30F96F6F"/>
    <w:rsid w:val="3B06515A"/>
    <w:rsid w:val="417626D8"/>
    <w:rsid w:val="422C4E24"/>
    <w:rsid w:val="44219C5C"/>
    <w:rsid w:val="468D807A"/>
    <w:rsid w:val="4A6D6C9A"/>
    <w:rsid w:val="4E713179"/>
    <w:rsid w:val="53088BC9"/>
    <w:rsid w:val="58E16B0D"/>
    <w:rsid w:val="59FE5CC4"/>
    <w:rsid w:val="5B879E64"/>
    <w:rsid w:val="5B9A2D25"/>
    <w:rsid w:val="6F343EAE"/>
    <w:rsid w:val="73D030F3"/>
    <w:rsid w:val="74FD7E89"/>
    <w:rsid w:val="75D06AED"/>
    <w:rsid w:val="78A4880A"/>
    <w:rsid w:val="7FE3B9C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semiHidden/>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styleId="BodyTextChar" w:customStyle="1">
    <w:name w:val="Body Text Char"/>
    <w:basedOn w:val="DefaultParagraphFont"/>
    <w:link w:val="BodyText"/>
    <w:rsid w:val="007C0961"/>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00B2A9" w:themeColor="accent1"/>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contextualSpacing/>
    </w:pPr>
    <w:rPr>
      <w:sz w:val="14"/>
    </w:rPr>
  </w:style>
  <w:style w:type="table" w:styleId="HighlightTable" w:customStyle="1">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E02AB8"/>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1306D2"/>
    <w:rPr>
      <w:b/>
      <w:color w:val="494847"/>
    </w:rPr>
  </w:style>
  <w:style w:type="character" w:styleId="ListParagraphChar" w:customStyle="1">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styleId="normaltextrun" w:customStyle="1">
    <w:name w:val="normaltextrun"/>
    <w:basedOn w:val="DefaultParagraphFont"/>
    <w:rsid w:val="00F46F02"/>
  </w:style>
  <w:style w:type="paragraph" w:styleId="paragraph" w:customStyle="1">
    <w:name w:val="paragraph"/>
    <w:basedOn w:val="Normal"/>
    <w:rsid w:val="0071011F"/>
    <w:pPr>
      <w:spacing w:before="100" w:beforeAutospacing="1" w:after="100" w:afterAutospacing="1" w:line="240" w:lineRule="auto"/>
    </w:pPr>
    <w:rPr>
      <w:rFonts w:ascii="Times New Roman" w:hAnsi="Times New Roman" w:cs="Times New Roman"/>
      <w:color w:val="auto"/>
      <w:sz w:val="24"/>
      <w:szCs w:val="24"/>
    </w:rPr>
  </w:style>
  <w:style w:type="character" w:styleId="eop" w:customStyle="1">
    <w:name w:val="eop"/>
    <w:basedOn w:val="DefaultParagraphFont"/>
    <w:rsid w:val="00710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47872847">
      <w:bodyDiv w:val="1"/>
      <w:marLeft w:val="0"/>
      <w:marRight w:val="0"/>
      <w:marTop w:val="0"/>
      <w:marBottom w:val="0"/>
      <w:divBdr>
        <w:top w:val="none" w:sz="0" w:space="0" w:color="auto"/>
        <w:left w:val="none" w:sz="0" w:space="0" w:color="auto"/>
        <w:bottom w:val="none" w:sz="0" w:space="0" w:color="auto"/>
        <w:right w:val="none" w:sz="0" w:space="0" w:color="auto"/>
      </w:divBdr>
      <w:divsChild>
        <w:div w:id="1480683289">
          <w:marLeft w:val="0"/>
          <w:marRight w:val="0"/>
          <w:marTop w:val="0"/>
          <w:marBottom w:val="0"/>
          <w:divBdr>
            <w:top w:val="none" w:sz="0" w:space="0" w:color="auto"/>
            <w:left w:val="none" w:sz="0" w:space="0" w:color="auto"/>
            <w:bottom w:val="none" w:sz="0" w:space="0" w:color="auto"/>
            <w:right w:val="none" w:sz="0" w:space="0" w:color="auto"/>
          </w:divBdr>
        </w:div>
        <w:div w:id="675814466">
          <w:marLeft w:val="0"/>
          <w:marRight w:val="0"/>
          <w:marTop w:val="0"/>
          <w:marBottom w:val="0"/>
          <w:divBdr>
            <w:top w:val="none" w:sz="0" w:space="0" w:color="auto"/>
            <w:left w:val="none" w:sz="0" w:space="0" w:color="auto"/>
            <w:bottom w:val="none" w:sz="0" w:space="0" w:color="auto"/>
            <w:right w:val="none" w:sz="0" w:space="0" w:color="auto"/>
          </w:divBdr>
        </w:div>
        <w:div w:id="678459845">
          <w:marLeft w:val="0"/>
          <w:marRight w:val="0"/>
          <w:marTop w:val="0"/>
          <w:marBottom w:val="0"/>
          <w:divBdr>
            <w:top w:val="none" w:sz="0" w:space="0" w:color="auto"/>
            <w:left w:val="none" w:sz="0" w:space="0" w:color="auto"/>
            <w:bottom w:val="none" w:sz="0" w:space="0" w:color="auto"/>
            <w:right w:val="none" w:sz="0" w:space="0" w:color="auto"/>
          </w:divBdr>
        </w:div>
        <w:div w:id="485898209">
          <w:marLeft w:val="0"/>
          <w:marRight w:val="0"/>
          <w:marTop w:val="0"/>
          <w:marBottom w:val="0"/>
          <w:divBdr>
            <w:top w:val="none" w:sz="0" w:space="0" w:color="auto"/>
            <w:left w:val="none" w:sz="0" w:space="0" w:color="auto"/>
            <w:bottom w:val="none" w:sz="0" w:space="0" w:color="auto"/>
            <w:right w:val="none" w:sz="0" w:space="0" w:color="auto"/>
          </w:divBdr>
        </w:div>
        <w:div w:id="977956203">
          <w:marLeft w:val="0"/>
          <w:marRight w:val="0"/>
          <w:marTop w:val="0"/>
          <w:marBottom w:val="0"/>
          <w:divBdr>
            <w:top w:val="none" w:sz="0" w:space="0" w:color="auto"/>
            <w:left w:val="none" w:sz="0" w:space="0" w:color="auto"/>
            <w:bottom w:val="none" w:sz="0" w:space="0" w:color="auto"/>
            <w:right w:val="none" w:sz="0" w:space="0" w:color="auto"/>
          </w:divBdr>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environment.vic.gov.au/biodiversity/working-together-for-biodiversity" TargetMode="External" Id="rId13" /><Relationship Type="http://schemas.openxmlformats.org/officeDocument/2006/relationships/image" Target="media/image4.svg" Id="rId18" /><Relationship Type="http://schemas.openxmlformats.org/officeDocument/2006/relationships/footer" Target="footer3.xml" Id="rId39" /><Relationship Type="http://schemas.openxmlformats.org/officeDocument/2006/relationships/customXml" Target="../customXml/item3.xml" Id="rId3" /><Relationship Type="http://schemas.openxmlformats.org/officeDocument/2006/relationships/header" Target="header1.xml" Id="rId34" /><Relationship Type="http://schemas.openxmlformats.org/officeDocument/2006/relationships/header" Target="header4.xml" Id="rId42"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11.svg" Id="rId25" /><Relationship Type="http://schemas.openxmlformats.org/officeDocument/2006/relationships/image" Target="media/image19.svg" Id="rId33" /><Relationship Type="http://schemas.openxmlformats.org/officeDocument/2006/relationships/header" Target="header3.xml" Id="rId38" /><Relationship Type="http://schemas.openxmlformats.org/officeDocument/2006/relationships/customXml" Target="../customXml/item2.xml" Id="rId2" /><Relationship Type="http://schemas.openxmlformats.org/officeDocument/2006/relationships/hyperlink" Target="https://www.environment.vic.gov.au/biodiversity/naturekit" TargetMode="External" Id="rId16" /><Relationship Type="http://schemas.openxmlformats.org/officeDocument/2006/relationships/image" Target="media/image6.svg" Id="rId20" /><Relationship Type="http://schemas.openxmlformats.org/officeDocument/2006/relationships/image" Target="media/image15.svg"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image" Target="media/image10.png" Id="rId24" /><Relationship Type="http://schemas.openxmlformats.org/officeDocument/2006/relationships/footer" Target="footer2.xml" Id="rId37" /><Relationship Type="http://schemas.openxmlformats.org/officeDocument/2006/relationships/hyperlink" Target="https://www.environment.vic.gov.au/biodiversity/naturekit" TargetMode="External" Id="rId40" /><Relationship Type="http://schemas.openxmlformats.org/officeDocument/2006/relationships/customXml" Target="../customXml/item5.xml" Id="rId5" /><Relationship Type="http://schemas.openxmlformats.org/officeDocument/2006/relationships/image" Target="media/image2.svg" Id="rId15" /><Relationship Type="http://schemas.openxmlformats.org/officeDocument/2006/relationships/footer" Target="footer1.xml" Id="rId36" /><Relationship Type="http://schemas.openxmlformats.org/officeDocument/2006/relationships/webSettings" Target="webSettings.xml" Id="rId10" /><Relationship Type="http://schemas.openxmlformats.org/officeDocument/2006/relationships/image" Target="media/image17.svg"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png" Id="rId14" /><Relationship Type="http://schemas.openxmlformats.org/officeDocument/2006/relationships/image" Target="media/image8.svg" Id="rId22" /><Relationship Type="http://schemas.openxmlformats.org/officeDocument/2006/relationships/image" Target="media/image13.svg" Id="rId27" /><Relationship Type="http://schemas.openxmlformats.org/officeDocument/2006/relationships/header" Target="header2.xml" Id="rId35" /><Relationship Type="http://schemas.openxmlformats.org/officeDocument/2006/relationships/fontTable" Target="fontTable.xml" Id="rId43" /><Relationship Type="http://schemas.openxmlformats.org/officeDocument/2006/relationships/image" Target="/media/image18.png" Id="R0299d22176734328" /><Relationship Type="http://schemas.openxmlformats.org/officeDocument/2006/relationships/image" Target="/media/image19.png" Id="R93291f9f22014466" /><Relationship Type="http://schemas.openxmlformats.org/officeDocument/2006/relationships/image" Target="/media/image1a.png" Id="R705b73fadfdb4876" /><Relationship Type="http://schemas.openxmlformats.org/officeDocument/2006/relationships/image" Target="/media/image1b.png" Id="R85d78b60eded4057" /><Relationship Type="http://schemas.openxmlformats.org/officeDocument/2006/relationships/image" Target="/media/image1c.png" Id="Rf2884a3fdc0c4288" /><Relationship Type="http://schemas.openxmlformats.org/officeDocument/2006/relationships/image" Target="/media/image1d.png" Id="R28c9e8278ee8407c" /><Relationship Type="http://schemas.openxmlformats.org/officeDocument/2006/relationships/image" Target="/media/image1e.png" Id="R6cb34b71acad4881" /><Relationship Type="http://schemas.openxmlformats.org/officeDocument/2006/relationships/image" Target="/media/image1f.png" Id="Rd4cacb8b01a5419b" /><Relationship Type="http://schemas.openxmlformats.org/officeDocument/2006/relationships/image" Target="/media/image20.png" Id="Rc7c1854ea4b145b5" /><Relationship Type="http://schemas.openxmlformats.org/officeDocument/2006/relationships/image" Target="/media/image21.png" Id="R9db005c9cc1a4df6" /></Relationships>
</file>

<file path=word/_rels/footer3.xml.rels><?xml version="1.0" encoding="UTF-8" standalone="yes"?>
<Relationships xmlns="http://schemas.openxmlformats.org/package/2006/relationships"><Relationship Id="rId3" Type="http://schemas.openxmlformats.org/officeDocument/2006/relationships/image" Target="media/image24.emf"/><Relationship Id="rId2" Type="http://schemas.openxmlformats.org/officeDocument/2006/relationships/image" Target="media/image23.emf"/><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DOCID75-1821465141-1874</_dlc_DocId>
    <_dlc_DocIdUrl xmlns="a5f32de4-e402-4188-b034-e71ca7d22e54">
      <Url>https://delwpvicgovau.sharepoint.com/sites/ecm_75/_layouts/15/DocIdRedir.aspx?ID=DOCID75-1821465141-1874</Url>
      <Description>DOCID75-1821465141-1874</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Props1.xml><?xml version="1.0" encoding="utf-8"?>
<ds:datastoreItem xmlns:ds="http://schemas.openxmlformats.org/officeDocument/2006/customXml" ds:itemID="{A356EBF4-1464-4A93-9E13-702524064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4.xml><?xml version="1.0" encoding="utf-8"?>
<ds:datastoreItem xmlns:ds="http://schemas.openxmlformats.org/officeDocument/2006/customXml" ds:itemID="{AF9A21D6-D606-49F9-B354-6B60B0DF2ECA}">
  <ds:schemaRefs>
    <ds:schemaRef ds:uri="http://schemas.openxmlformats.org/officeDocument/2006/bibliography"/>
  </ds:schemaRefs>
</ds:datastoreItem>
</file>

<file path=customXml/itemProps5.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6.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67</cp:revision>
  <cp:lastPrinted>2020-12-10T06:13:00Z</cp:lastPrinted>
  <dcterms:created xsi:type="dcterms:W3CDTF">2020-11-17T09:39:00Z</dcterms:created>
  <dcterms:modified xsi:type="dcterms:W3CDTF">2021-02-02T02:44:24Z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1716e8f0-9841-4482-a12b-d43d585c7263</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2020-12-10T05:49:41Z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a609d88b-1cd0-43c1-bbd5-998b010bcffb</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