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A13ED" w14:textId="77777777" w:rsidR="00A67A2B" w:rsidRPr="00964DFA" w:rsidRDefault="00A67A2B" w:rsidP="00A67A2B">
      <w:pPr>
        <w:pStyle w:val="Heading2"/>
        <w:numPr>
          <w:ilvl w:val="0"/>
          <w:numId w:val="0"/>
        </w:numPr>
        <w:rPr>
          <w:rFonts w:cstheme="minorHAnsi"/>
        </w:rPr>
      </w:pPr>
      <w:r w:rsidRPr="00964DFA">
        <w:rPr>
          <w:rFonts w:cstheme="minorHAnsi"/>
        </w:rPr>
        <w:t>Introduction</w:t>
      </w:r>
    </w:p>
    <w:p w14:paraId="56F9AD94" w14:textId="77777777" w:rsidR="00DA6F5A" w:rsidRPr="00DA6F5A" w:rsidRDefault="00DA6F5A" w:rsidP="00DA6F5A">
      <w:pPr>
        <w:pStyle w:val="BodyText"/>
      </w:pPr>
      <w:r w:rsidRPr="00DA6F5A">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4384E52D" w14:textId="77777777" w:rsidR="00DA6F5A" w:rsidRPr="00DA6F5A" w:rsidRDefault="00DA6F5A" w:rsidP="00DA6F5A">
      <w:pPr>
        <w:pStyle w:val="BodyText"/>
      </w:pPr>
      <w:r w:rsidRPr="00DA6F5A">
        <w:t xml:space="preserve">DELWP Regional staff have been working with stakeholders on actions to conserve biodiversity in specific landscapes, informed by the best available science and local knowledge. </w:t>
      </w:r>
    </w:p>
    <w:p w14:paraId="5C58C417" w14:textId="77777777" w:rsidR="00DA6F5A" w:rsidRPr="00DA6F5A" w:rsidRDefault="00DA6F5A" w:rsidP="00DA6F5A">
      <w:pPr>
        <w:pStyle w:val="BodyText"/>
      </w:pPr>
      <w:r w:rsidRPr="00DA6F5A">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546790E7" w14:textId="77777777" w:rsidR="00DA6F5A" w:rsidRPr="00DA6F5A" w:rsidRDefault="00DA6F5A" w:rsidP="00DA6F5A">
      <w:pPr>
        <w:pStyle w:val="BodyText"/>
      </w:pPr>
      <w:r w:rsidRPr="00DA6F5A">
        <w:t xml:space="preserve">Further information and the </w:t>
      </w:r>
      <w:hyperlink r:id="rId13">
        <w:r w:rsidRPr="008C40F5">
          <w:rPr>
            <w:rStyle w:val="Hyperlink"/>
            <w:color w:val="363534" w:themeColor="text1"/>
          </w:rPr>
          <w:t>full list of Fact Sheets</w:t>
        </w:r>
      </w:hyperlink>
      <w:r w:rsidRPr="00DA6F5A">
        <w:t xml:space="preserve"> is available on the Department’s Environment website.</w:t>
      </w:r>
    </w:p>
    <w:p w14:paraId="0066EE82" w14:textId="1DB7E2E7" w:rsidR="00C46A59" w:rsidRPr="00050253" w:rsidRDefault="00A67A2B" w:rsidP="00E55642">
      <w:pPr>
        <w:pStyle w:val="Heading2"/>
        <w:numPr>
          <w:ilvl w:val="0"/>
          <w:numId w:val="0"/>
        </w:numPr>
      </w:pPr>
      <w:r>
        <w:t>Landscape d</w:t>
      </w:r>
      <w:r w:rsidR="0026105F">
        <w:t>escription</w:t>
      </w:r>
    </w:p>
    <w:p w14:paraId="3ADBB18D" w14:textId="6CE45A5C" w:rsidR="005D73D7" w:rsidRDefault="00C4134D" w:rsidP="00DA6F5A">
      <w:pPr>
        <w:pStyle w:val="BodyText"/>
      </w:pPr>
      <w:r w:rsidRPr="00840FE7">
        <w:t>This</w:t>
      </w:r>
      <w:r w:rsidR="00BC0C38">
        <w:t xml:space="preserve"> </w:t>
      </w:r>
      <w:r w:rsidR="005027C5">
        <w:t>41,500</w:t>
      </w:r>
      <w:r w:rsidRPr="00BC0C38">
        <w:rPr>
          <w:color w:val="auto"/>
        </w:rPr>
        <w:t>h</w:t>
      </w:r>
      <w:r w:rsidR="004A36C2">
        <w:rPr>
          <w:color w:val="auto"/>
        </w:rPr>
        <w:t>a</w:t>
      </w:r>
      <w:r w:rsidRPr="00AF4B99">
        <w:rPr>
          <w:color w:val="7030A0"/>
        </w:rPr>
        <w:t xml:space="preserve"> </w:t>
      </w:r>
      <w:r w:rsidR="00AF5754" w:rsidRPr="00666925">
        <w:t>area</w:t>
      </w:r>
      <w:r w:rsidR="00824FEA">
        <w:t xml:space="preserve"> </w:t>
      </w:r>
      <w:r w:rsidR="00B87A4C">
        <w:t xml:space="preserve">encompasses </w:t>
      </w:r>
      <w:r w:rsidR="00F7700C">
        <w:t>Cardinia Reservoir, and extends from Berwick to Bunyip</w:t>
      </w:r>
      <w:r w:rsidR="008464CB">
        <w:t xml:space="preserve"> on the southern edge</w:t>
      </w:r>
      <w:r w:rsidR="005574E3">
        <w:t>.</w:t>
      </w:r>
      <w:r w:rsidR="008464CB">
        <w:t xml:space="preserve"> It excludes Bunyip State Park</w:t>
      </w:r>
      <w:r w:rsidR="00EA6253">
        <w:t xml:space="preserve"> (</w:t>
      </w:r>
      <w:r w:rsidR="00A4557C">
        <w:t xml:space="preserve">which is in the </w:t>
      </w:r>
      <w:r w:rsidR="00EA6253">
        <w:t>Eastern Yarra Ranges landscape)</w:t>
      </w:r>
      <w:r w:rsidR="008464CB">
        <w:t>.</w:t>
      </w:r>
      <w:r w:rsidR="005574E3">
        <w:t xml:space="preserve"> </w:t>
      </w:r>
      <w:r w:rsidR="0050473F">
        <w:t xml:space="preserve">The </w:t>
      </w:r>
      <w:r w:rsidR="00183949">
        <w:t>landscape has</w:t>
      </w:r>
      <w:r w:rsidR="00602C55">
        <w:t xml:space="preserve"> </w:t>
      </w:r>
      <w:r w:rsidR="008255F7">
        <w:t>41</w:t>
      </w:r>
      <w:r w:rsidR="00602C55">
        <w:t xml:space="preserve">% native vegetation, and </w:t>
      </w:r>
      <w:r w:rsidR="008B1DFB">
        <w:t>10</w:t>
      </w:r>
      <w:r w:rsidR="00602C55">
        <w:t>% public land.</w:t>
      </w:r>
    </w:p>
    <w:p w14:paraId="470104CF" w14:textId="7898878D" w:rsidR="00F0604B" w:rsidRDefault="00F0604B" w:rsidP="004A4B7A">
      <w:pPr>
        <w:pStyle w:val="Heading2"/>
        <w:numPr>
          <w:ilvl w:val="0"/>
          <w:numId w:val="0"/>
        </w:numPr>
      </w:pPr>
      <w:r>
        <w:t>Cultural importance</w:t>
      </w:r>
    </w:p>
    <w:p w14:paraId="3DA39C10" w14:textId="6323BA22" w:rsidR="008C1B32" w:rsidRDefault="00CF5BD6" w:rsidP="00BC1414">
      <w:pPr>
        <w:pStyle w:val="BodyText"/>
      </w:pPr>
      <w:r w:rsidRPr="00BF5B7F">
        <w:t xml:space="preserve">We recognise that the entire landscape has high cultural value for Traditional Owners. </w:t>
      </w:r>
      <w:r w:rsidR="7DDA2360" w:rsidRPr="16504AF6">
        <w:t>Some l</w:t>
      </w:r>
      <w:r w:rsidRPr="16504AF6">
        <w:t xml:space="preserve">andscapes </w:t>
      </w:r>
      <w:r w:rsidR="72614EBC" w:rsidRPr="16504AF6">
        <w:t>have</w:t>
      </w:r>
      <w:r w:rsidRPr="00BF5B7F">
        <w:t xml:space="preserve"> notable cultural importance based on </w:t>
      </w:r>
      <w:r w:rsidR="0090022D" w:rsidRPr="00BF5B7F">
        <w:t>knowledge</w:t>
      </w:r>
      <w:r w:rsidRPr="00BF5B7F">
        <w:t xml:space="preserve"> </w:t>
      </w:r>
      <w:r w:rsidR="001D2D76" w:rsidRPr="00BF5B7F">
        <w:t xml:space="preserve">shared by </w:t>
      </w:r>
      <w:r w:rsidRPr="00BF5B7F">
        <w:t>T</w:t>
      </w:r>
      <w:r w:rsidR="0090022D" w:rsidRPr="00BF5B7F">
        <w:t xml:space="preserve">raditional </w:t>
      </w:r>
      <w:r w:rsidRPr="00BF5B7F">
        <w:t>O</w:t>
      </w:r>
      <w:r w:rsidR="0090022D" w:rsidRPr="00BF5B7F">
        <w:t>wners</w:t>
      </w:r>
      <w:r w:rsidRPr="00BF5B7F">
        <w:t xml:space="preserve">. </w:t>
      </w:r>
      <w:r w:rsidR="00E619BF" w:rsidRPr="00E619BF">
        <w:t>This landscape includes traditional country of the Bunurong people</w:t>
      </w:r>
      <w:r w:rsidR="00E619BF">
        <w:t xml:space="preserve"> </w:t>
      </w:r>
      <w:r w:rsidR="00E619BF" w:rsidRPr="00E619BF">
        <w:t>and the Wurundjeri people.</w:t>
      </w:r>
    </w:p>
    <w:p w14:paraId="4230D0F0" w14:textId="3683ECEF" w:rsidR="00FD3C5B" w:rsidRDefault="00D117B9" w:rsidP="16504AF6">
      <w:pPr>
        <w:rPr>
          <w:i/>
          <w:iCs/>
        </w:rPr>
      </w:pPr>
      <w:r>
        <w:rPr>
          <w:noProof/>
        </w:rPr>
        <w:drawing>
          <wp:anchor distT="0" distB="0" distL="114300" distR="114300" simplePos="0" relativeHeight="251658249" behindDoc="0" locked="0" layoutInCell="1" allowOverlap="1" wp14:anchorId="1DC80010" wp14:editId="7619F3E0">
            <wp:simplePos x="0" y="0"/>
            <wp:positionH relativeFrom="margin">
              <wp:align>left</wp:align>
            </wp:positionH>
            <wp:positionV relativeFrom="paragraph">
              <wp:posOffset>154305</wp:posOffset>
            </wp:positionV>
            <wp:extent cx="5958840" cy="346710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6038649" cy="351349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1" behindDoc="0" locked="0" layoutInCell="1" allowOverlap="1" wp14:anchorId="23EB0F32" wp14:editId="27A0DC00">
                <wp:simplePos x="0" y="0"/>
                <wp:positionH relativeFrom="margin">
                  <wp:posOffset>238125</wp:posOffset>
                </wp:positionH>
                <wp:positionV relativeFrom="paragraph">
                  <wp:posOffset>3494405</wp:posOffset>
                </wp:positionV>
                <wp:extent cx="4173220" cy="49530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3220" cy="495300"/>
                        </a:xfrm>
                        <a:prstGeom prst="rect">
                          <a:avLst/>
                        </a:prstGeom>
                        <a:solidFill>
                          <a:srgbClr val="FFFFFF"/>
                        </a:solidFill>
                        <a:ln w="9525">
                          <a:noFill/>
                          <a:miter lim="800000"/>
                          <a:headEnd/>
                          <a:tailEnd/>
                        </a:ln>
                      </wps:spPr>
                      <wps:txbx>
                        <w:txbxContent>
                          <w:p w14:paraId="3FE94DC8" w14:textId="77777777" w:rsidR="0021547E" w:rsidRDefault="0021547E" w:rsidP="0021547E">
                            <w:pPr>
                              <w:pStyle w:val="Caption"/>
                              <w:rPr>
                                <w:noProof/>
                              </w:rPr>
                            </w:pPr>
                            <w:r>
                              <w:rPr>
                                <w:noProof/>
                              </w:rPr>
                              <w:t xml:space="preserve">Figure 1: </w:t>
                            </w:r>
                            <w:r w:rsidRPr="00DF3E53">
                              <w:rPr>
                                <w:lang w:eastAsia="en-US"/>
                              </w:rPr>
                              <w:t xml:space="preserve">Map showing location of </w:t>
                            </w:r>
                            <w:r>
                              <w:rPr>
                                <w:lang w:eastAsia="en-US"/>
                              </w:rPr>
                              <w:t>Southern Ranges landscape</w:t>
                            </w:r>
                            <w:r w:rsidRPr="00DF3E53">
                              <w:rPr>
                                <w:lang w:eastAsia="en-US"/>
                              </w:rPr>
                              <w:t xml:space="preserve"> (purple).</w:t>
                            </w:r>
                          </w:p>
                          <w:p w14:paraId="7459D921" w14:textId="77777777" w:rsidR="0021547E" w:rsidRDefault="002154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EB0F32" id="_x0000_t202" coordsize="21600,21600" o:spt="202" path="m,l,21600r21600,l21600,xe">
                <v:stroke joinstyle="miter"/>
                <v:path gradientshapeok="t" o:connecttype="rect"/>
              </v:shapetype>
              <v:shape id="Text Box 2" o:spid="_x0000_s1026" type="#_x0000_t202" style="position:absolute;margin-left:18.75pt;margin-top:275.15pt;width:328.6pt;height:39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" stroked="f">
                <v:textbox>
                  <w:txbxContent>
                    <w:p w14:paraId="3FE94DC8" w14:textId="77777777" w:rsidR="0021547E" w:rsidRDefault="0021547E" w:rsidP="0021547E">
                      <w:pPr>
                        <w:pStyle w:val="Caption"/>
                        <w:rPr>
                          <w:noProof/>
                        </w:rPr>
                      </w:pPr>
                      <w:r>
                        <w:rPr>
                          <w:noProof/>
                        </w:rPr>
                        <w:t xml:space="preserve">Figure 1: </w:t>
                      </w:r>
                      <w:r w:rsidRPr="00DF3E53">
                        <w:rPr>
                          <w:lang w:eastAsia="en-US"/>
                        </w:rPr>
                        <w:t xml:space="preserve">Map showing location of </w:t>
                      </w:r>
                      <w:r>
                        <w:rPr>
                          <w:lang w:eastAsia="en-US"/>
                        </w:rPr>
                        <w:t>Southern Ranges landscape</w:t>
                      </w:r>
                      <w:r w:rsidRPr="00DF3E53">
                        <w:rPr>
                          <w:lang w:eastAsia="en-US"/>
                        </w:rPr>
                        <w:t xml:space="preserve"> (purple).</w:t>
                      </w:r>
                    </w:p>
                    <w:p w14:paraId="7459D921" w14:textId="77777777" w:rsidR="0021547E" w:rsidRDefault="0021547E"/>
                  </w:txbxContent>
                </v:textbox>
                <w10:wrap type="square" anchorx="margin"/>
              </v:shape>
            </w:pict>
          </mc:Fallback>
        </mc:AlternateContent>
      </w:r>
    </w:p>
    <w:p w14:paraId="39EB7CB9" w14:textId="211C1A8A" w:rsidR="00EF472A" w:rsidRPr="0021547E" w:rsidRDefault="00EF472A" w:rsidP="0021547E">
      <w:pPr>
        <w:pStyle w:val="Caption"/>
        <w:rPr>
          <w:i/>
          <w:iCs/>
        </w:rPr>
      </w:pPr>
    </w:p>
    <w:p w14:paraId="69B1FA27" w14:textId="6BD6A1C0" w:rsidR="00D14218" w:rsidRDefault="00D14218">
      <w:pPr>
        <w:rPr>
          <w:rFonts w:cs="Times New Roman"/>
          <w:color w:val="auto"/>
          <w:sz w:val="16"/>
          <w:szCs w:val="16"/>
          <w:lang w:eastAsia="en-US"/>
        </w:rPr>
      </w:pPr>
    </w:p>
    <w:tbl>
      <w:tblPr>
        <w:tblStyle w:val="GridTable1Light-Accent2"/>
        <w:tblW w:w="10095" w:type="dxa"/>
        <w:tblLook w:val="04A0" w:firstRow="1" w:lastRow="0" w:firstColumn="1" w:lastColumn="0" w:noHBand="0" w:noVBand="1"/>
        <w:tblCaption w:val="Hightlight Text"/>
      </w:tblPr>
      <w:tblGrid>
        <w:gridCol w:w="6516"/>
        <w:gridCol w:w="3579"/>
      </w:tblGrid>
      <w:tr w:rsidR="005C7CBB" w:rsidRPr="00E55642" w14:paraId="58C4E84A" w14:textId="77777777" w:rsidTr="286E4F8C">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6516" w:type="dxa"/>
            <w:shd w:val="clear" w:color="auto" w:fill="F4F8D4" w:themeFill="accent2" w:themeFillTint="33"/>
          </w:tcPr>
          <w:p w14:paraId="160AF320" w14:textId="1473469F" w:rsidR="005C7CBB" w:rsidRPr="00E55642" w:rsidRDefault="005C7CBB" w:rsidP="00DC280F">
            <w:pPr>
              <w:pStyle w:val="IntroFeatureText"/>
              <w:spacing w:line="240" w:lineRule="auto"/>
              <w:ind w:left="113" w:right="113"/>
              <w:rPr>
                <w:rFonts w:cs="Times New Roman"/>
                <w:sz w:val="22"/>
                <w:szCs w:val="22"/>
              </w:rPr>
            </w:pPr>
            <w:bookmarkStart w:id="0" w:name="_Hlk48567397"/>
            <w:r w:rsidRPr="00E55642">
              <w:rPr>
                <w:sz w:val="22"/>
                <w:szCs w:val="22"/>
              </w:rPr>
              <w:lastRenderedPageBreak/>
              <w:t xml:space="preserve">Habitat Distribution Models identify </w:t>
            </w:r>
            <w:r w:rsidR="00DF2031">
              <w:rPr>
                <w:sz w:val="22"/>
                <w:szCs w:val="22"/>
              </w:rPr>
              <w:t>6</w:t>
            </w:r>
            <w:r w:rsidRPr="00E55642">
              <w:rPr>
                <w:sz w:val="22"/>
                <w:szCs w:val="22"/>
              </w:rPr>
              <w:t xml:space="preserve"> species </w:t>
            </w:r>
            <w:r w:rsidR="00896D7E">
              <w:rPr>
                <w:sz w:val="22"/>
                <w:szCs w:val="22"/>
              </w:rPr>
              <w:t xml:space="preserve">with </w:t>
            </w:r>
            <w:r w:rsidR="003901D7">
              <w:rPr>
                <w:sz w:val="22"/>
                <w:szCs w:val="22"/>
              </w:rPr>
              <w:t xml:space="preserve">more than </w:t>
            </w:r>
            <w:r w:rsidRPr="00E55642">
              <w:rPr>
                <w:sz w:val="22"/>
                <w:szCs w:val="22"/>
              </w:rPr>
              <w:t>5% of their Victorian range in th</w:t>
            </w:r>
            <w:r w:rsidR="001624A1">
              <w:rPr>
                <w:sz w:val="22"/>
                <w:szCs w:val="22"/>
              </w:rPr>
              <w:t>is</w:t>
            </w:r>
            <w:r w:rsidRPr="00E55642">
              <w:rPr>
                <w:sz w:val="22"/>
                <w:szCs w:val="22"/>
              </w:rPr>
              <w:t xml:space="preserve"> landscape</w:t>
            </w:r>
            <w:r>
              <w:rPr>
                <w:sz w:val="22"/>
                <w:szCs w:val="22"/>
              </w:rPr>
              <w:t xml:space="preserve"> </w:t>
            </w:r>
          </w:p>
        </w:tc>
        <w:tc>
          <w:tcPr>
            <w:tcW w:w="3579" w:type="dxa"/>
            <w:shd w:val="clear" w:color="auto" w:fill="F4F8D4" w:themeFill="accent2" w:themeFillTint="33"/>
          </w:tcPr>
          <w:p w14:paraId="45F16538" w14:textId="23A658A0" w:rsidR="005C7CBB" w:rsidRPr="00E55642" w:rsidRDefault="00D01C98" w:rsidP="00DC280F">
            <w:pPr>
              <w:pStyle w:val="IntroFeatureText"/>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Traditional Owners</w:t>
            </w:r>
            <w:r w:rsidR="00B50E47">
              <w:rPr>
                <w:sz w:val="22"/>
                <w:szCs w:val="22"/>
              </w:rPr>
              <w:t xml:space="preserve">, </w:t>
            </w:r>
            <w:r w:rsidR="006B1469">
              <w:rPr>
                <w:sz w:val="22"/>
                <w:szCs w:val="22"/>
              </w:rPr>
              <w:t>s</w:t>
            </w:r>
            <w:r w:rsidR="00C465E0">
              <w:rPr>
                <w:sz w:val="22"/>
                <w:szCs w:val="22"/>
              </w:rPr>
              <w:t>takeholders</w:t>
            </w:r>
            <w:r w:rsidR="00B50E47">
              <w:rPr>
                <w:sz w:val="22"/>
                <w:szCs w:val="22"/>
              </w:rPr>
              <w:t xml:space="preserve"> and community groups </w:t>
            </w:r>
            <w:r w:rsidR="00544CDD">
              <w:rPr>
                <w:sz w:val="22"/>
                <w:szCs w:val="22"/>
              </w:rPr>
              <w:t>identified</w:t>
            </w:r>
            <w:r w:rsidR="007A6D95">
              <w:rPr>
                <w:sz w:val="22"/>
                <w:szCs w:val="22"/>
              </w:rPr>
              <w:t xml:space="preserve"> the following species</w:t>
            </w:r>
            <w:r w:rsidR="00544CDD">
              <w:rPr>
                <w:sz w:val="22"/>
                <w:szCs w:val="22"/>
              </w:rPr>
              <w:t xml:space="preserve"> </w:t>
            </w:r>
            <w:r w:rsidR="001624A1">
              <w:rPr>
                <w:sz w:val="22"/>
                <w:szCs w:val="22"/>
              </w:rPr>
              <w:t xml:space="preserve">of interest </w:t>
            </w:r>
          </w:p>
        </w:tc>
      </w:tr>
      <w:tr w:rsidR="00F46F02" w:rsidRPr="00E55642" w14:paraId="2ACCFDD6" w14:textId="77777777" w:rsidTr="286E4F8C">
        <w:trPr>
          <w:trHeight w:val="645"/>
        </w:trPr>
        <w:tc>
          <w:tcPr>
            <w:cnfStyle w:val="001000000000" w:firstRow="0" w:lastRow="0" w:firstColumn="1" w:lastColumn="0" w:oddVBand="0" w:evenVBand="0" w:oddHBand="0" w:evenHBand="0" w:firstRowFirstColumn="0" w:firstRowLastColumn="0" w:lastRowFirstColumn="0" w:lastRowLastColumn="0"/>
            <w:tcW w:w="6516" w:type="dxa"/>
          </w:tcPr>
          <w:p w14:paraId="1F453354" w14:textId="3547C396" w:rsidR="007745CF" w:rsidRPr="0049710C" w:rsidRDefault="00F46F02" w:rsidP="286E4F8C">
            <w:pPr>
              <w:pStyle w:val="ListParagraph"/>
              <w:numPr>
                <w:ilvl w:val="0"/>
                <w:numId w:val="22"/>
              </w:numPr>
              <w:spacing w:before="60" w:after="120"/>
              <w:ind w:right="113"/>
              <w:contextualSpacing w:val="0"/>
              <w:rPr>
                <w:rFonts w:cs="Times New Roman"/>
                <w:noProof/>
                <w:sz w:val="22"/>
                <w:szCs w:val="22"/>
                <w:lang w:eastAsia="en-US"/>
              </w:rPr>
            </w:pPr>
            <w:r w:rsidRPr="0049710C">
              <w:rPr>
                <w:rFonts w:cs="Times New Roman"/>
                <w:noProof/>
                <w:color w:val="504B60" w:themeColor="accent6" w:themeShade="80"/>
                <w:sz w:val="22"/>
                <w:szCs w:val="22"/>
                <w:lang w:eastAsia="en-US"/>
              </w:rPr>
              <w:drawing>
                <wp:anchor distT="0" distB="0" distL="114300" distR="114300" simplePos="0" relativeHeight="251658242" behindDoc="0" locked="0" layoutInCell="1" allowOverlap="1" wp14:anchorId="1B7AD0CB" wp14:editId="666448B7">
                  <wp:simplePos x="0" y="0"/>
                  <wp:positionH relativeFrom="column">
                    <wp:posOffset>-462915</wp:posOffset>
                  </wp:positionH>
                  <wp:positionV relativeFrom="paragraph">
                    <wp:posOffset>55245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DF2031" w:rsidRPr="286E4F8C">
              <w:rPr>
                <w:rFonts w:cs="Times New Roman"/>
                <w:b w:val="0"/>
                <w:bCs w:val="0"/>
                <w:sz w:val="22"/>
                <w:szCs w:val="22"/>
                <w:lang w:eastAsia="en-US"/>
              </w:rPr>
              <w:t>6</w:t>
            </w:r>
            <w:r w:rsidRPr="286E4F8C">
              <w:rPr>
                <w:rFonts w:cs="Times New Roman"/>
                <w:b w:val="0"/>
                <w:bCs w:val="0"/>
                <w:sz w:val="22"/>
                <w:szCs w:val="22"/>
                <w:lang w:eastAsia="en-US"/>
              </w:rPr>
              <w:t xml:space="preserve"> </w:t>
            </w:r>
            <w:r w:rsidRPr="286E4F8C">
              <w:rPr>
                <w:rFonts w:cs="Times New Roman"/>
                <w:b w:val="0"/>
                <w:bCs w:val="0"/>
                <w:noProof/>
                <w:sz w:val="22"/>
                <w:szCs w:val="22"/>
                <w:lang w:eastAsia="en-US"/>
              </w:rPr>
              <w:t>Plant</w:t>
            </w:r>
            <w:r w:rsidR="007745CF" w:rsidRPr="286E4F8C">
              <w:rPr>
                <w:rFonts w:cs="Times New Roman"/>
                <w:b w:val="0"/>
                <w:bCs w:val="0"/>
                <w:noProof/>
                <w:sz w:val="22"/>
                <w:szCs w:val="22"/>
                <w:lang w:eastAsia="en-US"/>
              </w:rPr>
              <w:t xml:space="preserve"> species</w:t>
            </w:r>
            <w:r w:rsidRPr="286E4F8C">
              <w:rPr>
                <w:rFonts w:cs="Times New Roman"/>
                <w:b w:val="0"/>
                <w:bCs w:val="0"/>
                <w:noProof/>
                <w:sz w:val="22"/>
                <w:szCs w:val="22"/>
                <w:lang w:eastAsia="en-US"/>
              </w:rPr>
              <w:t xml:space="preserve"> </w:t>
            </w:r>
          </w:p>
          <w:p w14:paraId="660C083E" w14:textId="65D01846" w:rsidR="007745CF" w:rsidRPr="0049710C" w:rsidRDefault="003D4BBA" w:rsidP="286E4F8C">
            <w:pPr>
              <w:pStyle w:val="ListParagraph"/>
              <w:numPr>
                <w:ilvl w:val="0"/>
                <w:numId w:val="22"/>
              </w:numPr>
              <w:spacing w:before="60" w:after="120"/>
              <w:ind w:right="113"/>
              <w:contextualSpacing w:val="0"/>
              <w:rPr>
                <w:rFonts w:cs="Times New Roman"/>
                <w:noProof/>
                <w:sz w:val="22"/>
                <w:szCs w:val="22"/>
                <w:lang w:eastAsia="en-US"/>
              </w:rPr>
            </w:pPr>
            <w:r w:rsidRPr="286E4F8C">
              <w:rPr>
                <w:rFonts w:cs="Times New Roman"/>
                <w:b w:val="0"/>
                <w:bCs w:val="0"/>
                <w:noProof/>
                <w:sz w:val="22"/>
                <w:szCs w:val="22"/>
                <w:lang w:eastAsia="en-US"/>
              </w:rPr>
              <w:t>4</w:t>
            </w:r>
            <w:r w:rsidR="00F46F02" w:rsidRPr="286E4F8C">
              <w:rPr>
                <w:rFonts w:cs="Times New Roman"/>
                <w:b w:val="0"/>
                <w:bCs w:val="0"/>
                <w:noProof/>
                <w:sz w:val="22"/>
                <w:szCs w:val="22"/>
                <w:lang w:eastAsia="en-US"/>
              </w:rPr>
              <w:t xml:space="preserve"> species with </w:t>
            </w:r>
            <w:r w:rsidR="002A59C0" w:rsidRPr="286E4F8C">
              <w:rPr>
                <w:rFonts w:cs="Times New Roman"/>
                <w:b w:val="0"/>
                <w:bCs w:val="0"/>
                <w:noProof/>
                <w:sz w:val="22"/>
                <w:szCs w:val="22"/>
                <w:lang w:eastAsia="en-US"/>
              </w:rPr>
              <w:t>more</w:t>
            </w:r>
            <w:r w:rsidR="00F46F02" w:rsidRPr="286E4F8C">
              <w:rPr>
                <w:rFonts w:cs="Times New Roman"/>
                <w:b w:val="0"/>
                <w:bCs w:val="0"/>
                <w:noProof/>
                <w:sz w:val="22"/>
                <w:szCs w:val="22"/>
                <w:lang w:eastAsia="en-US"/>
              </w:rPr>
              <w:t xml:space="preserve"> than </w:t>
            </w:r>
            <w:r w:rsidR="009054AE" w:rsidRPr="286E4F8C">
              <w:rPr>
                <w:rFonts w:cs="Times New Roman"/>
                <w:b w:val="0"/>
                <w:bCs w:val="0"/>
                <w:noProof/>
                <w:sz w:val="22"/>
                <w:szCs w:val="22"/>
                <w:lang w:eastAsia="en-US"/>
              </w:rPr>
              <w:t>1</w:t>
            </w:r>
            <w:r w:rsidR="008D6F79" w:rsidRPr="286E4F8C">
              <w:rPr>
                <w:rFonts w:cs="Times New Roman"/>
                <w:b w:val="0"/>
                <w:bCs w:val="0"/>
                <w:noProof/>
                <w:sz w:val="22"/>
                <w:szCs w:val="22"/>
                <w:lang w:eastAsia="en-US"/>
              </w:rPr>
              <w:t>0</w:t>
            </w:r>
            <w:r w:rsidR="00F46F02" w:rsidRPr="286E4F8C">
              <w:rPr>
                <w:rFonts w:cs="Times New Roman"/>
                <w:b w:val="0"/>
                <w:bCs w:val="0"/>
                <w:noProof/>
                <w:sz w:val="22"/>
                <w:szCs w:val="22"/>
                <w:lang w:eastAsia="en-US"/>
              </w:rPr>
              <w:t xml:space="preserve">% of </w:t>
            </w:r>
            <w:r w:rsidR="0093780A" w:rsidRPr="286E4F8C">
              <w:rPr>
                <w:rFonts w:cs="Times New Roman"/>
                <w:b w:val="0"/>
                <w:bCs w:val="0"/>
                <w:noProof/>
                <w:sz w:val="22"/>
                <w:szCs w:val="22"/>
                <w:lang w:eastAsia="en-US"/>
              </w:rPr>
              <w:t>statewide</w:t>
            </w:r>
            <w:r w:rsidR="00F46F02" w:rsidRPr="286E4F8C">
              <w:rPr>
                <w:rFonts w:cs="Times New Roman"/>
                <w:b w:val="0"/>
                <w:bCs w:val="0"/>
                <w:noProof/>
                <w:sz w:val="22"/>
                <w:szCs w:val="22"/>
                <w:lang w:eastAsia="en-US"/>
              </w:rPr>
              <w:t xml:space="preserve"> range in area</w:t>
            </w:r>
          </w:p>
          <w:p w14:paraId="67E33470" w14:textId="018A8918" w:rsidR="00BB06CA" w:rsidRPr="00CD0048" w:rsidRDefault="00437AA6" w:rsidP="286E4F8C">
            <w:pPr>
              <w:pStyle w:val="ListParagraph"/>
              <w:numPr>
                <w:ilvl w:val="0"/>
                <w:numId w:val="22"/>
              </w:numPr>
              <w:spacing w:before="60" w:after="120"/>
              <w:ind w:right="113"/>
              <w:contextualSpacing w:val="0"/>
              <w:rPr>
                <w:rFonts w:eastAsiaTheme="minorEastAsia" w:cstheme="minorBidi"/>
                <w:b w:val="0"/>
                <w:bCs w:val="0"/>
                <w:sz w:val="22"/>
                <w:szCs w:val="22"/>
                <w:lang w:eastAsia="en-US"/>
              </w:rPr>
            </w:pPr>
            <w:r w:rsidRPr="286E4F8C">
              <w:rPr>
                <w:rFonts w:cs="Times New Roman"/>
                <w:b w:val="0"/>
                <w:bCs w:val="0"/>
                <w:noProof/>
                <w:sz w:val="22"/>
                <w:szCs w:val="22"/>
                <w:lang w:eastAsia="en-US"/>
              </w:rPr>
              <w:t>Notable species:</w:t>
            </w:r>
            <w:r w:rsidR="006C2699" w:rsidRPr="286E4F8C">
              <w:rPr>
                <w:rFonts w:cs="Times New Roman"/>
                <w:b w:val="0"/>
                <w:bCs w:val="0"/>
                <w:noProof/>
                <w:sz w:val="22"/>
                <w:szCs w:val="22"/>
                <w:lang w:eastAsia="en-US"/>
              </w:rPr>
              <w:t xml:space="preserve"> </w:t>
            </w:r>
            <w:r w:rsidR="003D4BBA" w:rsidRPr="286E4F8C">
              <w:rPr>
                <w:rFonts w:cs="Times New Roman"/>
                <w:b w:val="0"/>
                <w:bCs w:val="0"/>
                <w:noProof/>
                <w:sz w:val="22"/>
                <w:szCs w:val="22"/>
                <w:lang w:eastAsia="en-US"/>
              </w:rPr>
              <w:t xml:space="preserve">White Star-bush (endangered, 16% </w:t>
            </w:r>
            <w:r w:rsidR="00A945E6" w:rsidRPr="286E4F8C">
              <w:rPr>
                <w:rFonts w:cs="Times New Roman"/>
                <w:b w:val="0"/>
                <w:bCs w:val="0"/>
                <w:noProof/>
                <w:sz w:val="22"/>
                <w:szCs w:val="22"/>
                <w:lang w:eastAsia="en-US"/>
              </w:rPr>
              <w:t xml:space="preserve">statewide </w:t>
            </w:r>
            <w:r w:rsidR="003D4BBA" w:rsidRPr="286E4F8C">
              <w:rPr>
                <w:rFonts w:cs="Times New Roman"/>
                <w:b w:val="0"/>
                <w:bCs w:val="0"/>
                <w:noProof/>
                <w:sz w:val="22"/>
                <w:szCs w:val="22"/>
                <w:lang w:eastAsia="en-US"/>
              </w:rPr>
              <w:t xml:space="preserve">range in area), Red-tip Greenhood (rare, 12% </w:t>
            </w:r>
            <w:r w:rsidR="00A945E6" w:rsidRPr="286E4F8C">
              <w:rPr>
                <w:rFonts w:cs="Times New Roman"/>
                <w:b w:val="0"/>
                <w:bCs w:val="0"/>
                <w:noProof/>
                <w:sz w:val="22"/>
                <w:szCs w:val="22"/>
                <w:lang w:eastAsia="en-US"/>
              </w:rPr>
              <w:t xml:space="preserve">statewide </w:t>
            </w:r>
            <w:r w:rsidR="003D4BBA" w:rsidRPr="286E4F8C">
              <w:rPr>
                <w:rFonts w:cs="Times New Roman"/>
                <w:b w:val="0"/>
                <w:bCs w:val="0"/>
                <w:noProof/>
                <w:sz w:val="22"/>
                <w:szCs w:val="22"/>
                <w:lang w:eastAsia="en-US"/>
              </w:rPr>
              <w:t xml:space="preserve">range in area), Wine-lipped Spider-orchid (vulnerable, 11% </w:t>
            </w:r>
            <w:r w:rsidR="00A945E6" w:rsidRPr="286E4F8C">
              <w:rPr>
                <w:rFonts w:cs="Times New Roman"/>
                <w:b w:val="0"/>
                <w:bCs w:val="0"/>
                <w:noProof/>
                <w:sz w:val="22"/>
                <w:szCs w:val="22"/>
                <w:lang w:eastAsia="en-US"/>
              </w:rPr>
              <w:t xml:space="preserve">statewide </w:t>
            </w:r>
            <w:r w:rsidR="003D4BBA" w:rsidRPr="286E4F8C">
              <w:rPr>
                <w:rFonts w:cs="Times New Roman"/>
                <w:b w:val="0"/>
                <w:bCs w:val="0"/>
                <w:noProof/>
                <w:sz w:val="22"/>
                <w:szCs w:val="22"/>
                <w:lang w:eastAsia="en-US"/>
              </w:rPr>
              <w:t xml:space="preserve">range in area), Swamp Bush-pea (rare, 10% </w:t>
            </w:r>
            <w:r w:rsidR="00A945E6" w:rsidRPr="286E4F8C">
              <w:rPr>
                <w:rFonts w:cs="Times New Roman"/>
                <w:b w:val="0"/>
                <w:bCs w:val="0"/>
                <w:noProof/>
                <w:sz w:val="22"/>
                <w:szCs w:val="22"/>
                <w:lang w:eastAsia="en-US"/>
              </w:rPr>
              <w:t xml:space="preserve">statewide </w:t>
            </w:r>
            <w:r w:rsidR="003D4BBA" w:rsidRPr="286E4F8C">
              <w:rPr>
                <w:rFonts w:cs="Times New Roman"/>
                <w:b w:val="0"/>
                <w:bCs w:val="0"/>
                <w:noProof/>
                <w:sz w:val="22"/>
                <w:szCs w:val="22"/>
                <w:lang w:eastAsia="en-US"/>
              </w:rPr>
              <w:t>range in area)</w:t>
            </w:r>
          </w:p>
        </w:tc>
        <w:tc>
          <w:tcPr>
            <w:tcW w:w="3579" w:type="dxa"/>
          </w:tcPr>
          <w:p w14:paraId="15103BA6" w14:textId="50B57C2C" w:rsidR="00772DB9" w:rsidRPr="003D4BBA" w:rsidRDefault="00772DB9" w:rsidP="286E4F8C">
            <w:pPr>
              <w:pStyle w:val="ListParagraph"/>
              <w:spacing w:after="120" w:line="259" w:lineRule="auto"/>
              <w:ind w:left="509"/>
              <w:cnfStyle w:val="000000000000" w:firstRow="0" w:lastRow="0" w:firstColumn="0" w:lastColumn="0" w:oddVBand="0" w:evenVBand="0" w:oddHBand="0" w:evenHBand="0" w:firstRowFirstColumn="0" w:firstRowLastColumn="0" w:lastRowFirstColumn="0" w:lastRowLastColumn="0"/>
              <w:rPr>
                <w:rFonts w:cstheme="minorBidi"/>
                <w:i/>
                <w:iCs/>
                <w:noProof/>
                <w:sz w:val="22"/>
                <w:szCs w:val="22"/>
                <w:lang w:eastAsia="en-US"/>
              </w:rPr>
            </w:pPr>
          </w:p>
        </w:tc>
      </w:tr>
      <w:tr w:rsidR="00F46F02" w:rsidRPr="00E55642" w14:paraId="702E78FF" w14:textId="77777777" w:rsidTr="286E4F8C">
        <w:trPr>
          <w:trHeight w:val="645"/>
        </w:trPr>
        <w:tc>
          <w:tcPr>
            <w:cnfStyle w:val="001000000000" w:firstRow="0" w:lastRow="0" w:firstColumn="1" w:lastColumn="0" w:oddVBand="0" w:evenVBand="0" w:oddHBand="0" w:evenHBand="0" w:firstRowFirstColumn="0" w:firstRowLastColumn="0" w:lastRowFirstColumn="0" w:lastRowLastColumn="0"/>
            <w:tcW w:w="6516" w:type="dxa"/>
          </w:tcPr>
          <w:p w14:paraId="2AE600B7" w14:textId="6C92EB7F" w:rsidR="0049710C" w:rsidRPr="00BB06CA" w:rsidRDefault="00F46F02" w:rsidP="286E4F8C">
            <w:pPr>
              <w:pStyle w:val="ListParagraph"/>
              <w:numPr>
                <w:ilvl w:val="0"/>
                <w:numId w:val="23"/>
              </w:numPr>
              <w:spacing w:after="120" w:line="259" w:lineRule="auto"/>
              <w:contextualSpacing w:val="0"/>
              <w:rPr>
                <w:rFonts w:cs="Times New Roman"/>
                <w:sz w:val="22"/>
                <w:szCs w:val="22"/>
                <w:lang w:eastAsia="en-US"/>
              </w:rPr>
            </w:pPr>
            <w:r w:rsidRPr="00BB06CA">
              <w:rPr>
                <w:rFonts w:cs="Times New Roman"/>
                <w:noProof/>
                <w:color w:val="504B60" w:themeColor="accent6" w:themeShade="80"/>
                <w:sz w:val="22"/>
                <w:szCs w:val="22"/>
                <w:lang w:eastAsia="en-US"/>
              </w:rPr>
              <w:drawing>
                <wp:anchor distT="0" distB="0" distL="114300" distR="114300" simplePos="0" relativeHeight="251658243" behindDoc="0" locked="0" layoutInCell="1" allowOverlap="1" wp14:anchorId="642BC1AA" wp14:editId="7DB190AA">
                  <wp:simplePos x="0" y="0"/>
                  <wp:positionH relativeFrom="column">
                    <wp:posOffset>-520700</wp:posOffset>
                  </wp:positionH>
                  <wp:positionV relativeFrom="paragraph">
                    <wp:posOffset>70485</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2D2260" w:rsidRPr="286E4F8C">
              <w:rPr>
                <w:rFonts w:cs="Times New Roman"/>
                <w:b w:val="0"/>
                <w:bCs w:val="0"/>
                <w:sz w:val="22"/>
                <w:szCs w:val="22"/>
                <w:lang w:eastAsia="en-US"/>
              </w:rPr>
              <w:t>0</w:t>
            </w:r>
            <w:r w:rsidRPr="286E4F8C">
              <w:rPr>
                <w:rFonts w:cs="Times New Roman"/>
                <w:b w:val="0"/>
                <w:bCs w:val="0"/>
                <w:sz w:val="22"/>
                <w:szCs w:val="22"/>
                <w:lang w:eastAsia="en-US"/>
              </w:rPr>
              <w:t xml:space="preserve"> Mammal</w:t>
            </w:r>
            <w:r w:rsidR="0049710C" w:rsidRPr="286E4F8C">
              <w:rPr>
                <w:rFonts w:cs="Times New Roman"/>
                <w:b w:val="0"/>
                <w:bCs w:val="0"/>
                <w:sz w:val="22"/>
                <w:szCs w:val="22"/>
                <w:lang w:eastAsia="en-US"/>
              </w:rPr>
              <w:t xml:space="preserve"> species</w:t>
            </w:r>
            <w:r w:rsidRPr="286E4F8C">
              <w:rPr>
                <w:rFonts w:cs="Times New Roman"/>
                <w:b w:val="0"/>
                <w:bCs w:val="0"/>
                <w:sz w:val="22"/>
                <w:szCs w:val="22"/>
                <w:lang w:eastAsia="en-US"/>
              </w:rPr>
              <w:t xml:space="preserve"> </w:t>
            </w:r>
            <w:r w:rsidR="007D61C9" w:rsidRPr="286E4F8C">
              <w:rPr>
                <w:rFonts w:cs="Times New Roman"/>
                <w:b w:val="0"/>
                <w:bCs w:val="0"/>
                <w:sz w:val="22"/>
                <w:szCs w:val="22"/>
                <w:lang w:eastAsia="en-US"/>
              </w:rPr>
              <w:t>with more than 5% of their Victorian range in this landscape</w:t>
            </w:r>
          </w:p>
          <w:p w14:paraId="4D185E0C" w14:textId="2145CD4F" w:rsidR="00457139" w:rsidRPr="00295703" w:rsidRDefault="00457139" w:rsidP="286E4F8C">
            <w:pPr>
              <w:pStyle w:val="ListParagraph"/>
              <w:numPr>
                <w:ilvl w:val="0"/>
                <w:numId w:val="23"/>
              </w:numPr>
              <w:spacing w:after="120" w:line="259" w:lineRule="auto"/>
              <w:contextualSpacing w:val="0"/>
              <w:rPr>
                <w:rFonts w:cs="Times New Roman"/>
                <w:sz w:val="22"/>
                <w:szCs w:val="22"/>
                <w:lang w:eastAsia="en-US"/>
              </w:rPr>
            </w:pPr>
            <w:r w:rsidRPr="286E4F8C">
              <w:rPr>
                <w:rFonts w:cs="Times New Roman"/>
                <w:b w:val="0"/>
                <w:bCs w:val="0"/>
                <w:sz w:val="22"/>
                <w:szCs w:val="22"/>
                <w:lang w:eastAsia="en-US"/>
              </w:rPr>
              <w:t>Notable species:</w:t>
            </w:r>
            <w:r w:rsidR="00C948DF" w:rsidRPr="286E4F8C">
              <w:rPr>
                <w:rFonts w:cs="Times New Roman"/>
                <w:b w:val="0"/>
                <w:bCs w:val="0"/>
                <w:sz w:val="22"/>
                <w:szCs w:val="22"/>
                <w:lang w:eastAsia="en-US"/>
              </w:rPr>
              <w:t xml:space="preserve"> Gre</w:t>
            </w:r>
            <w:r w:rsidR="001D4E99" w:rsidRPr="286E4F8C">
              <w:rPr>
                <w:rFonts w:cs="Times New Roman"/>
                <w:b w:val="0"/>
                <w:bCs w:val="0"/>
                <w:sz w:val="22"/>
                <w:szCs w:val="22"/>
                <w:lang w:eastAsia="en-US"/>
              </w:rPr>
              <w:t xml:space="preserve">y-headed Flying-fox (vulnerable, 1.6% </w:t>
            </w:r>
            <w:r w:rsidR="00A945E6" w:rsidRPr="286E4F8C">
              <w:rPr>
                <w:rFonts w:cs="Times New Roman"/>
                <w:b w:val="0"/>
                <w:bCs w:val="0"/>
                <w:noProof/>
                <w:sz w:val="22"/>
                <w:szCs w:val="22"/>
                <w:lang w:eastAsia="en-US"/>
              </w:rPr>
              <w:t xml:space="preserve">statewide </w:t>
            </w:r>
            <w:r w:rsidR="001D4E99" w:rsidRPr="286E4F8C">
              <w:rPr>
                <w:rFonts w:cs="Times New Roman"/>
                <w:b w:val="0"/>
                <w:bCs w:val="0"/>
                <w:sz w:val="22"/>
                <w:szCs w:val="22"/>
                <w:lang w:eastAsia="en-US"/>
              </w:rPr>
              <w:t>range in area)</w:t>
            </w:r>
            <w:r w:rsidR="00C67198" w:rsidRPr="286E4F8C">
              <w:rPr>
                <w:rFonts w:cs="Times New Roman"/>
                <w:b w:val="0"/>
                <w:bCs w:val="0"/>
                <w:sz w:val="22"/>
                <w:szCs w:val="22"/>
                <w:lang w:eastAsia="en-US"/>
              </w:rPr>
              <w:t xml:space="preserve">, Southern Brown Bandicoot (near threatened, </w:t>
            </w:r>
            <w:r w:rsidR="00C948DF" w:rsidRPr="286E4F8C">
              <w:rPr>
                <w:rFonts w:cs="Times New Roman"/>
                <w:b w:val="0"/>
                <w:bCs w:val="0"/>
                <w:sz w:val="22"/>
                <w:szCs w:val="22"/>
                <w:lang w:eastAsia="en-US"/>
              </w:rPr>
              <w:t>1.4</w:t>
            </w:r>
            <w:r w:rsidR="00C67198" w:rsidRPr="286E4F8C">
              <w:rPr>
                <w:rFonts w:cs="Times New Roman"/>
                <w:b w:val="0"/>
                <w:bCs w:val="0"/>
                <w:sz w:val="22"/>
                <w:szCs w:val="22"/>
                <w:lang w:eastAsia="en-US"/>
              </w:rPr>
              <w:t xml:space="preserve">% </w:t>
            </w:r>
            <w:r w:rsidR="00A945E6" w:rsidRPr="286E4F8C">
              <w:rPr>
                <w:rFonts w:cs="Times New Roman"/>
                <w:b w:val="0"/>
                <w:bCs w:val="0"/>
                <w:noProof/>
                <w:sz w:val="22"/>
                <w:szCs w:val="22"/>
                <w:lang w:eastAsia="en-US"/>
              </w:rPr>
              <w:t xml:space="preserve">statewide </w:t>
            </w:r>
            <w:r w:rsidR="00C67198" w:rsidRPr="286E4F8C">
              <w:rPr>
                <w:rFonts w:cs="Times New Roman"/>
                <w:b w:val="0"/>
                <w:bCs w:val="0"/>
                <w:sz w:val="22"/>
                <w:szCs w:val="22"/>
                <w:lang w:eastAsia="en-US"/>
              </w:rPr>
              <w:t>range in area)</w:t>
            </w:r>
          </w:p>
        </w:tc>
        <w:tc>
          <w:tcPr>
            <w:tcW w:w="3579" w:type="dxa"/>
          </w:tcPr>
          <w:p w14:paraId="705FE161" w14:textId="77777777" w:rsidR="005D5D51" w:rsidRPr="005D5D51" w:rsidRDefault="005D5D51" w:rsidP="286E4F8C">
            <w:pPr>
              <w:pStyle w:val="ListParagraph"/>
              <w:numPr>
                <w:ilvl w:val="0"/>
                <w:numId w:val="23"/>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286E4F8C">
              <w:rPr>
                <w:rFonts w:cs="Times New Roman"/>
                <w:noProof/>
                <w:sz w:val="22"/>
                <w:szCs w:val="22"/>
                <w:lang w:eastAsia="en-US"/>
              </w:rPr>
              <w:t>Southern Brown Bandicoot</w:t>
            </w:r>
          </w:p>
          <w:p w14:paraId="7DBD3199" w14:textId="0D5A35D3" w:rsidR="1A6A50FA" w:rsidRDefault="1A6A50FA" w:rsidP="286E4F8C">
            <w:pPr>
              <w:pStyle w:val="ListParagraph"/>
              <w:numPr>
                <w:ilvl w:val="0"/>
                <w:numId w:val="23"/>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noProof/>
                <w:sz w:val="22"/>
                <w:szCs w:val="22"/>
                <w:lang w:eastAsia="en-US"/>
              </w:rPr>
            </w:pPr>
            <w:r w:rsidRPr="286E4F8C">
              <w:rPr>
                <w:rFonts w:cs="Times New Roman"/>
                <w:noProof/>
                <w:sz w:val="22"/>
                <w:szCs w:val="22"/>
                <w:lang w:eastAsia="en-US"/>
              </w:rPr>
              <w:t>Platypus</w:t>
            </w:r>
          </w:p>
          <w:p w14:paraId="0E83C523" w14:textId="326D4AC3" w:rsidR="00F46F02" w:rsidRPr="000926CA" w:rsidRDefault="00F46F02" w:rsidP="286E4F8C">
            <w:pPr>
              <w:pStyle w:val="ListParagraph"/>
              <w:spacing w:after="120" w:line="259" w:lineRule="auto"/>
              <w:ind w:left="509"/>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p>
        </w:tc>
      </w:tr>
      <w:tr w:rsidR="00F46F02" w:rsidRPr="00E55642" w14:paraId="02A94396" w14:textId="77777777" w:rsidTr="286E4F8C">
        <w:trPr>
          <w:trHeight w:val="511"/>
        </w:trPr>
        <w:tc>
          <w:tcPr>
            <w:cnfStyle w:val="001000000000" w:firstRow="0" w:lastRow="0" w:firstColumn="1" w:lastColumn="0" w:oddVBand="0" w:evenVBand="0" w:oddHBand="0" w:evenHBand="0" w:firstRowFirstColumn="0" w:firstRowLastColumn="0" w:lastRowFirstColumn="0" w:lastRowLastColumn="0"/>
            <w:tcW w:w="6516" w:type="dxa"/>
          </w:tcPr>
          <w:p w14:paraId="2625ABA0" w14:textId="1B389E81" w:rsidR="00E73609" w:rsidRPr="00786F71" w:rsidRDefault="00F46F02" w:rsidP="286E4F8C">
            <w:pPr>
              <w:pStyle w:val="ListParagraph"/>
              <w:numPr>
                <w:ilvl w:val="0"/>
                <w:numId w:val="23"/>
              </w:numPr>
              <w:spacing w:after="120" w:line="259" w:lineRule="auto"/>
              <w:contextualSpacing w:val="0"/>
              <w:rPr>
                <w:rFonts w:cs="Times New Roman"/>
                <w:noProof/>
                <w:sz w:val="22"/>
                <w:szCs w:val="22"/>
                <w:lang w:eastAsia="en-US"/>
              </w:rPr>
            </w:pPr>
            <w:r w:rsidRPr="00786F71">
              <w:rPr>
                <w:noProof/>
                <w:lang w:eastAsia="en-US"/>
              </w:rPr>
              <w:drawing>
                <wp:anchor distT="0" distB="0" distL="114300" distR="114300" simplePos="0" relativeHeight="251658246" behindDoc="0" locked="0" layoutInCell="1" allowOverlap="1" wp14:anchorId="551B531E" wp14:editId="25BE3246">
                  <wp:simplePos x="0" y="0"/>
                  <wp:positionH relativeFrom="column">
                    <wp:posOffset>-6350</wp:posOffset>
                  </wp:positionH>
                  <wp:positionV relativeFrom="paragraph">
                    <wp:posOffset>173355</wp:posOffset>
                  </wp:positionV>
                  <wp:extent cx="381000" cy="381000"/>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2D2260" w:rsidRPr="286E4F8C">
              <w:rPr>
                <w:rFonts w:cs="Times New Roman"/>
                <w:b w:val="0"/>
                <w:bCs w:val="0"/>
                <w:noProof/>
                <w:sz w:val="22"/>
                <w:szCs w:val="22"/>
                <w:lang w:eastAsia="en-US"/>
              </w:rPr>
              <w:t>0</w:t>
            </w:r>
            <w:r w:rsidRPr="286E4F8C">
              <w:rPr>
                <w:rFonts w:cs="Times New Roman"/>
                <w:b w:val="0"/>
                <w:bCs w:val="0"/>
                <w:noProof/>
                <w:sz w:val="22"/>
                <w:szCs w:val="22"/>
                <w:lang w:eastAsia="en-US"/>
              </w:rPr>
              <w:t xml:space="preserve"> Reptile</w:t>
            </w:r>
            <w:r w:rsidR="00E73609" w:rsidRPr="286E4F8C">
              <w:rPr>
                <w:rFonts w:cs="Times New Roman"/>
                <w:b w:val="0"/>
                <w:bCs w:val="0"/>
                <w:noProof/>
                <w:sz w:val="22"/>
                <w:szCs w:val="22"/>
                <w:lang w:eastAsia="en-US"/>
              </w:rPr>
              <w:t xml:space="preserve"> species</w:t>
            </w:r>
            <w:r w:rsidR="007D61C9" w:rsidRPr="286E4F8C">
              <w:t xml:space="preserve"> </w:t>
            </w:r>
            <w:r w:rsidR="007D61C9" w:rsidRPr="286E4F8C">
              <w:rPr>
                <w:rFonts w:cs="Times New Roman"/>
                <w:b w:val="0"/>
                <w:bCs w:val="0"/>
                <w:noProof/>
                <w:sz w:val="22"/>
                <w:szCs w:val="22"/>
                <w:lang w:eastAsia="en-US"/>
              </w:rPr>
              <w:t>with more than 5% of their Victorian range in this landscape</w:t>
            </w:r>
          </w:p>
          <w:p w14:paraId="7A3D92B2" w14:textId="424FC629" w:rsidR="00C152BA" w:rsidRPr="00A30FE2" w:rsidRDefault="00C152BA" w:rsidP="286E4F8C">
            <w:pPr>
              <w:pStyle w:val="ListParagraph"/>
              <w:numPr>
                <w:ilvl w:val="0"/>
                <w:numId w:val="23"/>
              </w:numPr>
              <w:spacing w:after="120" w:line="259" w:lineRule="auto"/>
              <w:contextualSpacing w:val="0"/>
              <w:rPr>
                <w:rFonts w:cs="Times New Roman"/>
                <w:noProof/>
                <w:sz w:val="22"/>
                <w:szCs w:val="22"/>
                <w:lang w:eastAsia="en-US"/>
              </w:rPr>
            </w:pPr>
            <w:r w:rsidRPr="286E4F8C">
              <w:rPr>
                <w:rFonts w:cs="Times New Roman"/>
                <w:b w:val="0"/>
                <w:bCs w:val="0"/>
                <w:noProof/>
                <w:sz w:val="22"/>
                <w:szCs w:val="22"/>
                <w:lang w:eastAsia="en-US"/>
              </w:rPr>
              <w:t xml:space="preserve">Notable species: </w:t>
            </w:r>
            <w:r w:rsidR="005A1221" w:rsidRPr="286E4F8C">
              <w:rPr>
                <w:rFonts w:cs="Times New Roman"/>
                <w:b w:val="0"/>
                <w:bCs w:val="0"/>
                <w:noProof/>
                <w:sz w:val="22"/>
                <w:szCs w:val="22"/>
                <w:lang w:eastAsia="en-US"/>
              </w:rPr>
              <w:t xml:space="preserve">Metallic Skink (2.1% </w:t>
            </w:r>
            <w:r w:rsidR="00A945E6" w:rsidRPr="286E4F8C">
              <w:rPr>
                <w:rFonts w:cs="Times New Roman"/>
                <w:b w:val="0"/>
                <w:bCs w:val="0"/>
                <w:noProof/>
                <w:sz w:val="22"/>
                <w:szCs w:val="22"/>
                <w:lang w:eastAsia="en-US"/>
              </w:rPr>
              <w:t xml:space="preserve">statewide </w:t>
            </w:r>
            <w:r w:rsidR="005A1221" w:rsidRPr="286E4F8C">
              <w:rPr>
                <w:rFonts w:cs="Times New Roman"/>
                <w:b w:val="0"/>
                <w:bCs w:val="0"/>
                <w:noProof/>
                <w:sz w:val="22"/>
                <w:szCs w:val="22"/>
                <w:lang w:eastAsia="en-US"/>
              </w:rPr>
              <w:t>range in area), Swamp Skink (vulnerable, 1.4</w:t>
            </w:r>
            <w:r w:rsidR="009D2869" w:rsidRPr="286E4F8C">
              <w:rPr>
                <w:rFonts w:cs="Times New Roman"/>
                <w:b w:val="0"/>
                <w:bCs w:val="0"/>
                <w:noProof/>
                <w:sz w:val="22"/>
                <w:szCs w:val="22"/>
                <w:lang w:eastAsia="en-US"/>
              </w:rPr>
              <w:t xml:space="preserve">% </w:t>
            </w:r>
            <w:r w:rsidR="00A945E6" w:rsidRPr="286E4F8C">
              <w:rPr>
                <w:rFonts w:cs="Times New Roman"/>
                <w:b w:val="0"/>
                <w:bCs w:val="0"/>
                <w:noProof/>
                <w:sz w:val="22"/>
                <w:szCs w:val="22"/>
                <w:lang w:eastAsia="en-US"/>
              </w:rPr>
              <w:t xml:space="preserve">statewide </w:t>
            </w:r>
            <w:r w:rsidR="009D2869" w:rsidRPr="286E4F8C">
              <w:rPr>
                <w:rFonts w:cs="Times New Roman"/>
                <w:b w:val="0"/>
                <w:bCs w:val="0"/>
                <w:noProof/>
                <w:sz w:val="22"/>
                <w:szCs w:val="22"/>
                <w:lang w:eastAsia="en-US"/>
              </w:rPr>
              <w:t>range in area)</w:t>
            </w:r>
          </w:p>
        </w:tc>
        <w:tc>
          <w:tcPr>
            <w:tcW w:w="3579" w:type="dxa"/>
          </w:tcPr>
          <w:p w14:paraId="0CC52857" w14:textId="74E293ED" w:rsidR="00DF2141" w:rsidRPr="00707481" w:rsidRDefault="00DF2141" w:rsidP="286E4F8C">
            <w:pPr>
              <w:pStyle w:val="ListParagraph"/>
              <w:spacing w:after="120" w:line="259" w:lineRule="auto"/>
              <w:ind w:left="509"/>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p>
        </w:tc>
      </w:tr>
      <w:tr w:rsidR="00F46F02" w:rsidRPr="00E55642" w14:paraId="3AE7058D" w14:textId="77777777" w:rsidTr="286E4F8C">
        <w:trPr>
          <w:trHeight w:val="511"/>
        </w:trPr>
        <w:tc>
          <w:tcPr>
            <w:cnfStyle w:val="001000000000" w:firstRow="0" w:lastRow="0" w:firstColumn="1" w:lastColumn="0" w:oddVBand="0" w:evenVBand="0" w:oddHBand="0" w:evenHBand="0" w:firstRowFirstColumn="0" w:firstRowLastColumn="0" w:lastRowFirstColumn="0" w:lastRowLastColumn="0"/>
            <w:tcW w:w="6516" w:type="dxa"/>
          </w:tcPr>
          <w:p w14:paraId="689C17D1" w14:textId="4BFA3CE4" w:rsidR="002B3975" w:rsidRPr="00694778" w:rsidRDefault="00F46F02" w:rsidP="286E4F8C">
            <w:pPr>
              <w:pStyle w:val="ListParagraph"/>
              <w:numPr>
                <w:ilvl w:val="0"/>
                <w:numId w:val="23"/>
              </w:numPr>
              <w:spacing w:after="120" w:line="259" w:lineRule="auto"/>
              <w:contextualSpacing w:val="0"/>
              <w:rPr>
                <w:rFonts w:cs="Times New Roman"/>
                <w:noProof/>
                <w:sz w:val="22"/>
                <w:szCs w:val="22"/>
                <w:lang w:eastAsia="en-US"/>
              </w:rPr>
            </w:pPr>
            <w:r w:rsidRPr="00694778">
              <w:rPr>
                <w:rFonts w:cs="Times New Roman"/>
                <w:noProof/>
                <w:color w:val="504B60" w:themeColor="accent6" w:themeShade="80"/>
                <w:sz w:val="22"/>
                <w:szCs w:val="22"/>
                <w:lang w:eastAsia="en-US"/>
              </w:rPr>
              <w:drawing>
                <wp:anchor distT="0" distB="0" distL="114300" distR="114300" simplePos="0" relativeHeight="251658244" behindDoc="0" locked="0" layoutInCell="1" allowOverlap="1" wp14:anchorId="47BF41EF" wp14:editId="7D1A01C7">
                  <wp:simplePos x="0" y="0"/>
                  <wp:positionH relativeFrom="column">
                    <wp:posOffset>-49530</wp:posOffset>
                  </wp:positionH>
                  <wp:positionV relativeFrom="paragraph">
                    <wp:posOffset>62865</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2D2260" w:rsidRPr="286E4F8C">
              <w:rPr>
                <w:rFonts w:cs="Times New Roman"/>
                <w:b w:val="0"/>
                <w:bCs w:val="0"/>
                <w:noProof/>
                <w:sz w:val="22"/>
                <w:szCs w:val="22"/>
                <w:lang w:eastAsia="en-US"/>
              </w:rPr>
              <w:t>0</w:t>
            </w:r>
            <w:r w:rsidRPr="286E4F8C">
              <w:rPr>
                <w:rFonts w:cs="Times New Roman"/>
                <w:b w:val="0"/>
                <w:bCs w:val="0"/>
                <w:noProof/>
                <w:sz w:val="22"/>
                <w:szCs w:val="22"/>
                <w:lang w:eastAsia="en-US"/>
              </w:rPr>
              <w:t xml:space="preserve"> Bird</w:t>
            </w:r>
            <w:r w:rsidR="001505EF" w:rsidRPr="286E4F8C">
              <w:rPr>
                <w:rFonts w:cs="Times New Roman"/>
                <w:b w:val="0"/>
                <w:bCs w:val="0"/>
                <w:noProof/>
                <w:sz w:val="22"/>
                <w:szCs w:val="22"/>
                <w:lang w:eastAsia="en-US"/>
              </w:rPr>
              <w:t xml:space="preserve"> species</w:t>
            </w:r>
            <w:r w:rsidR="007D61C9" w:rsidRPr="286E4F8C">
              <w:t xml:space="preserve"> </w:t>
            </w:r>
            <w:r w:rsidR="007D61C9" w:rsidRPr="286E4F8C">
              <w:rPr>
                <w:rFonts w:cs="Times New Roman"/>
                <w:b w:val="0"/>
                <w:bCs w:val="0"/>
                <w:noProof/>
                <w:sz w:val="22"/>
                <w:szCs w:val="22"/>
                <w:lang w:eastAsia="en-US"/>
              </w:rPr>
              <w:t>with more than 5% of their Victorian range in this landscape</w:t>
            </w:r>
          </w:p>
          <w:p w14:paraId="08300A65" w14:textId="394FDFB7" w:rsidR="00F46F02" w:rsidRPr="00867E9F" w:rsidRDefault="005858A8" w:rsidP="286E4F8C">
            <w:pPr>
              <w:pStyle w:val="ListParagraph"/>
              <w:numPr>
                <w:ilvl w:val="0"/>
                <w:numId w:val="23"/>
              </w:numPr>
              <w:spacing w:after="120" w:line="259" w:lineRule="auto"/>
              <w:contextualSpacing w:val="0"/>
              <w:rPr>
                <w:rFonts w:cs="Times New Roman"/>
                <w:noProof/>
                <w:sz w:val="22"/>
                <w:szCs w:val="22"/>
                <w:lang w:eastAsia="en-US"/>
              </w:rPr>
            </w:pPr>
            <w:r w:rsidRPr="286E4F8C">
              <w:rPr>
                <w:rFonts w:cs="Times New Roman"/>
                <w:b w:val="0"/>
                <w:bCs w:val="0"/>
                <w:noProof/>
                <w:sz w:val="22"/>
                <w:szCs w:val="22"/>
                <w:lang w:eastAsia="en-US"/>
              </w:rPr>
              <w:t xml:space="preserve">Notable species: </w:t>
            </w:r>
            <w:r w:rsidR="00D3528C" w:rsidRPr="286E4F8C">
              <w:rPr>
                <w:rFonts w:cs="Times New Roman"/>
                <w:b w:val="0"/>
                <w:bCs w:val="0"/>
                <w:noProof/>
                <w:sz w:val="22"/>
                <w:szCs w:val="22"/>
                <w:lang w:eastAsia="en-US"/>
              </w:rPr>
              <w:t>Helmeted Honeyeater (critically endangered, 2.6</w:t>
            </w:r>
            <w:r w:rsidR="00584DBE" w:rsidRPr="286E4F8C">
              <w:rPr>
                <w:rFonts w:cs="Times New Roman"/>
                <w:b w:val="0"/>
                <w:bCs w:val="0"/>
                <w:noProof/>
                <w:sz w:val="22"/>
                <w:szCs w:val="22"/>
                <w:lang w:eastAsia="en-US"/>
              </w:rPr>
              <w:t xml:space="preserve">% </w:t>
            </w:r>
            <w:r w:rsidR="00A945E6" w:rsidRPr="286E4F8C">
              <w:rPr>
                <w:rFonts w:cs="Times New Roman"/>
                <w:b w:val="0"/>
                <w:bCs w:val="0"/>
                <w:noProof/>
                <w:sz w:val="22"/>
                <w:szCs w:val="22"/>
                <w:lang w:eastAsia="en-US"/>
              </w:rPr>
              <w:t xml:space="preserve">statewide </w:t>
            </w:r>
            <w:r w:rsidR="00584DBE" w:rsidRPr="286E4F8C">
              <w:rPr>
                <w:rFonts w:cs="Times New Roman"/>
                <w:b w:val="0"/>
                <w:bCs w:val="0"/>
                <w:noProof/>
                <w:sz w:val="22"/>
                <w:szCs w:val="22"/>
                <w:lang w:eastAsia="en-US"/>
              </w:rPr>
              <w:t>range in area)</w:t>
            </w:r>
            <w:r w:rsidR="006965B3" w:rsidRPr="286E4F8C">
              <w:rPr>
                <w:rFonts w:cs="Times New Roman"/>
                <w:b w:val="0"/>
                <w:bCs w:val="0"/>
                <w:noProof/>
                <w:sz w:val="22"/>
                <w:szCs w:val="22"/>
                <w:lang w:eastAsia="en-US"/>
              </w:rPr>
              <w:t xml:space="preserve"> </w:t>
            </w:r>
          </w:p>
        </w:tc>
        <w:tc>
          <w:tcPr>
            <w:tcW w:w="3579" w:type="dxa"/>
          </w:tcPr>
          <w:p w14:paraId="713461DB" w14:textId="77777777" w:rsidR="005D5D51" w:rsidRPr="005D5D51" w:rsidRDefault="005D5D51" w:rsidP="286E4F8C">
            <w:pPr>
              <w:pStyle w:val="ListParagraph"/>
              <w:numPr>
                <w:ilvl w:val="0"/>
                <w:numId w:val="23"/>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286E4F8C">
              <w:rPr>
                <w:rFonts w:cs="Times New Roman"/>
                <w:noProof/>
                <w:sz w:val="22"/>
                <w:szCs w:val="22"/>
                <w:lang w:eastAsia="en-US"/>
              </w:rPr>
              <w:t>Powerful Owls and other owl species</w:t>
            </w:r>
          </w:p>
          <w:p w14:paraId="200677BF" w14:textId="3555D974" w:rsidR="005D5D51" w:rsidRDefault="005D5D51" w:rsidP="286E4F8C">
            <w:pPr>
              <w:pStyle w:val="ListParagraph"/>
              <w:numPr>
                <w:ilvl w:val="0"/>
                <w:numId w:val="23"/>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286E4F8C">
              <w:rPr>
                <w:rFonts w:cs="Times New Roman"/>
                <w:noProof/>
                <w:sz w:val="22"/>
                <w:szCs w:val="22"/>
                <w:lang w:eastAsia="en-US"/>
              </w:rPr>
              <w:t>Emu Wrens</w:t>
            </w:r>
          </w:p>
          <w:p w14:paraId="32928AE3" w14:textId="7FCFBBAB" w:rsidR="00816C36" w:rsidRPr="005D5D51" w:rsidRDefault="005D5D51" w:rsidP="286E4F8C">
            <w:pPr>
              <w:pStyle w:val="ListParagraph"/>
              <w:numPr>
                <w:ilvl w:val="0"/>
                <w:numId w:val="23"/>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286E4F8C">
              <w:rPr>
                <w:rFonts w:cs="Times New Roman"/>
                <w:noProof/>
                <w:sz w:val="22"/>
                <w:szCs w:val="22"/>
                <w:lang w:eastAsia="en-US"/>
              </w:rPr>
              <w:t>Superb Lyrebirds</w:t>
            </w:r>
          </w:p>
        </w:tc>
      </w:tr>
      <w:tr w:rsidR="00F46F02" w:rsidRPr="00E55642" w14:paraId="11E22AD2" w14:textId="77777777" w:rsidTr="286E4F8C">
        <w:trPr>
          <w:trHeight w:val="60"/>
        </w:trPr>
        <w:tc>
          <w:tcPr>
            <w:cnfStyle w:val="001000000000" w:firstRow="0" w:lastRow="0" w:firstColumn="1" w:lastColumn="0" w:oddVBand="0" w:evenVBand="0" w:oddHBand="0" w:evenHBand="0" w:firstRowFirstColumn="0" w:firstRowLastColumn="0" w:lastRowFirstColumn="0" w:lastRowLastColumn="0"/>
            <w:tcW w:w="6516" w:type="dxa"/>
          </w:tcPr>
          <w:p w14:paraId="685DB3B5" w14:textId="005AF1B5" w:rsidR="00E32F12" w:rsidRPr="00E32F12" w:rsidRDefault="00E32F12" w:rsidP="286E4F8C">
            <w:pPr>
              <w:pStyle w:val="ListParagraph"/>
              <w:numPr>
                <w:ilvl w:val="0"/>
                <w:numId w:val="23"/>
              </w:numPr>
              <w:spacing w:after="120" w:line="259" w:lineRule="auto"/>
              <w:contextualSpacing w:val="0"/>
              <w:rPr>
                <w:rFonts w:cs="Times New Roman"/>
                <w:b w:val="0"/>
                <w:bCs w:val="0"/>
                <w:noProof/>
                <w:sz w:val="22"/>
                <w:szCs w:val="22"/>
                <w:lang w:eastAsia="en-US"/>
              </w:rPr>
            </w:pPr>
            <w:r w:rsidRPr="007E1B5F">
              <w:rPr>
                <w:noProof/>
                <w:sz w:val="22"/>
                <w:szCs w:val="22"/>
                <w:highlight w:val="yellow"/>
              </w:rPr>
              <w:drawing>
                <wp:anchor distT="0" distB="0" distL="114300" distR="114300" simplePos="0" relativeHeight="251658245" behindDoc="0" locked="0" layoutInCell="1" allowOverlap="1" wp14:anchorId="0F9B4894" wp14:editId="40A6C512">
                  <wp:simplePos x="0" y="0"/>
                  <wp:positionH relativeFrom="column">
                    <wp:posOffset>11921</wp:posOffset>
                  </wp:positionH>
                  <wp:positionV relativeFrom="paragraph">
                    <wp:posOffset>77344</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002D2260" w:rsidRPr="286E4F8C">
              <w:rPr>
                <w:rFonts w:cs="Times New Roman"/>
                <w:b w:val="0"/>
                <w:bCs w:val="0"/>
                <w:noProof/>
                <w:sz w:val="22"/>
                <w:szCs w:val="22"/>
                <w:lang w:eastAsia="en-US"/>
              </w:rPr>
              <w:t>0</w:t>
            </w:r>
            <w:r w:rsidR="001505EF" w:rsidRPr="286E4F8C">
              <w:rPr>
                <w:rFonts w:cs="Times New Roman"/>
                <w:b w:val="0"/>
                <w:bCs w:val="0"/>
                <w:noProof/>
                <w:sz w:val="22"/>
                <w:szCs w:val="22"/>
                <w:lang w:eastAsia="en-US"/>
              </w:rPr>
              <w:t xml:space="preserve"> species of</w:t>
            </w:r>
            <w:r w:rsidR="00F46F02" w:rsidRPr="286E4F8C">
              <w:rPr>
                <w:rFonts w:cs="Times New Roman"/>
                <w:b w:val="0"/>
                <w:bCs w:val="0"/>
                <w:noProof/>
                <w:sz w:val="22"/>
                <w:szCs w:val="22"/>
                <w:lang w:eastAsia="en-US"/>
              </w:rPr>
              <w:t xml:space="preserve"> amphibians </w:t>
            </w:r>
            <w:r w:rsidR="007D61C9" w:rsidRPr="286E4F8C">
              <w:rPr>
                <w:rFonts w:cs="Times New Roman"/>
                <w:b w:val="0"/>
                <w:bCs w:val="0"/>
                <w:noProof/>
                <w:sz w:val="22"/>
                <w:szCs w:val="22"/>
                <w:lang w:eastAsia="en-US"/>
              </w:rPr>
              <w:t>with more than 5% of their Victorian range in this landscape</w:t>
            </w:r>
          </w:p>
          <w:p w14:paraId="5258D867" w14:textId="6FC0B4E9" w:rsidR="00867E9F" w:rsidRPr="00867E9F" w:rsidRDefault="00867E9F" w:rsidP="286E4F8C">
            <w:pPr>
              <w:pStyle w:val="ListParagraph"/>
              <w:numPr>
                <w:ilvl w:val="0"/>
                <w:numId w:val="23"/>
              </w:numPr>
              <w:spacing w:after="120" w:line="259" w:lineRule="auto"/>
              <w:contextualSpacing w:val="0"/>
              <w:rPr>
                <w:rFonts w:cs="Times New Roman"/>
                <w:b w:val="0"/>
                <w:bCs w:val="0"/>
                <w:noProof/>
                <w:sz w:val="22"/>
                <w:szCs w:val="22"/>
                <w:lang w:eastAsia="en-US"/>
              </w:rPr>
            </w:pPr>
            <w:r w:rsidRPr="286E4F8C">
              <w:rPr>
                <w:rFonts w:cs="Times New Roman"/>
                <w:b w:val="0"/>
                <w:bCs w:val="0"/>
                <w:noProof/>
                <w:sz w:val="22"/>
                <w:szCs w:val="22"/>
                <w:lang w:eastAsia="en-US"/>
              </w:rPr>
              <w:t xml:space="preserve">Notable species: </w:t>
            </w:r>
            <w:r w:rsidR="001F1390" w:rsidRPr="286E4F8C">
              <w:rPr>
                <w:rFonts w:cs="Times New Roman"/>
                <w:b w:val="0"/>
                <w:bCs w:val="0"/>
                <w:noProof/>
                <w:sz w:val="22"/>
                <w:szCs w:val="22"/>
                <w:lang w:eastAsia="en-US"/>
              </w:rPr>
              <w:t>Pobblebonk Frog (</w:t>
            </w:r>
            <w:r w:rsidR="001F1390" w:rsidRPr="286E4F8C">
              <w:rPr>
                <w:rFonts w:cs="Times New Roman"/>
                <w:b w:val="0"/>
                <w:bCs w:val="0"/>
                <w:i/>
                <w:iCs/>
                <w:noProof/>
                <w:sz w:val="22"/>
                <w:szCs w:val="22"/>
                <w:lang w:eastAsia="en-US"/>
              </w:rPr>
              <w:t>Limnodynastes dumerilii insularis</w:t>
            </w:r>
            <w:r w:rsidR="001F1390" w:rsidRPr="286E4F8C">
              <w:rPr>
                <w:rFonts w:cs="Times New Roman"/>
                <w:b w:val="0"/>
                <w:bCs w:val="0"/>
                <w:noProof/>
                <w:sz w:val="22"/>
                <w:szCs w:val="22"/>
                <w:lang w:eastAsia="en-US"/>
              </w:rPr>
              <w:t xml:space="preserve">, </w:t>
            </w:r>
            <w:r w:rsidR="00A36ED5" w:rsidRPr="286E4F8C">
              <w:rPr>
                <w:rFonts w:cs="Times New Roman"/>
                <w:b w:val="0"/>
                <w:bCs w:val="0"/>
                <w:noProof/>
                <w:sz w:val="22"/>
                <w:szCs w:val="22"/>
                <w:lang w:eastAsia="en-US"/>
              </w:rPr>
              <w:t>1.6</w:t>
            </w:r>
            <w:r w:rsidR="001F1390" w:rsidRPr="286E4F8C">
              <w:rPr>
                <w:rFonts w:cs="Times New Roman"/>
                <w:b w:val="0"/>
                <w:bCs w:val="0"/>
                <w:noProof/>
                <w:sz w:val="22"/>
                <w:szCs w:val="22"/>
                <w:lang w:eastAsia="en-US"/>
              </w:rPr>
              <w:t xml:space="preserve">% </w:t>
            </w:r>
            <w:r w:rsidR="00A945E6" w:rsidRPr="286E4F8C">
              <w:rPr>
                <w:rFonts w:cs="Times New Roman"/>
                <w:b w:val="0"/>
                <w:bCs w:val="0"/>
                <w:noProof/>
                <w:sz w:val="22"/>
                <w:szCs w:val="22"/>
                <w:lang w:eastAsia="en-US"/>
              </w:rPr>
              <w:t xml:space="preserve">statewide </w:t>
            </w:r>
            <w:r w:rsidR="001F1390" w:rsidRPr="286E4F8C">
              <w:rPr>
                <w:rFonts w:cs="Times New Roman"/>
                <w:b w:val="0"/>
                <w:bCs w:val="0"/>
                <w:noProof/>
                <w:sz w:val="22"/>
                <w:szCs w:val="22"/>
                <w:lang w:eastAsia="en-US"/>
              </w:rPr>
              <w:t>range in area</w:t>
            </w:r>
            <w:r w:rsidR="00E043B5" w:rsidRPr="286E4F8C">
              <w:rPr>
                <w:rFonts w:cs="Times New Roman"/>
                <w:b w:val="0"/>
                <w:bCs w:val="0"/>
                <w:noProof/>
                <w:sz w:val="22"/>
                <w:szCs w:val="22"/>
                <w:lang w:eastAsia="en-US"/>
              </w:rPr>
              <w:t xml:space="preserve">), </w:t>
            </w:r>
            <w:r w:rsidR="00A36ED5" w:rsidRPr="286E4F8C">
              <w:rPr>
                <w:rFonts w:cs="Times New Roman"/>
                <w:b w:val="0"/>
                <w:bCs w:val="0"/>
                <w:noProof/>
                <w:sz w:val="22"/>
                <w:szCs w:val="22"/>
                <w:lang w:eastAsia="en-US"/>
              </w:rPr>
              <w:t xml:space="preserve">Haswell’s Froglet (1.3% </w:t>
            </w:r>
            <w:r w:rsidR="00A945E6" w:rsidRPr="286E4F8C">
              <w:rPr>
                <w:rFonts w:cs="Times New Roman"/>
                <w:b w:val="0"/>
                <w:bCs w:val="0"/>
                <w:noProof/>
                <w:sz w:val="22"/>
                <w:szCs w:val="22"/>
                <w:lang w:eastAsia="en-US"/>
              </w:rPr>
              <w:t xml:space="preserve">statewide </w:t>
            </w:r>
            <w:r w:rsidR="00A36ED5" w:rsidRPr="286E4F8C">
              <w:rPr>
                <w:rFonts w:cs="Times New Roman"/>
                <w:b w:val="0"/>
                <w:bCs w:val="0"/>
                <w:noProof/>
                <w:sz w:val="22"/>
                <w:szCs w:val="22"/>
                <w:lang w:eastAsia="en-US"/>
              </w:rPr>
              <w:t xml:space="preserve">range in area), </w:t>
            </w:r>
            <w:r w:rsidR="00E043B5" w:rsidRPr="286E4F8C">
              <w:rPr>
                <w:rFonts w:cs="Times New Roman"/>
                <w:b w:val="0"/>
                <w:bCs w:val="0"/>
                <w:noProof/>
                <w:sz w:val="22"/>
                <w:szCs w:val="22"/>
                <w:lang w:eastAsia="en-US"/>
              </w:rPr>
              <w:t xml:space="preserve">Southern Toadlet (vulnerable, </w:t>
            </w:r>
            <w:r w:rsidR="00A36ED5" w:rsidRPr="286E4F8C">
              <w:rPr>
                <w:rFonts w:cs="Times New Roman"/>
                <w:b w:val="0"/>
                <w:bCs w:val="0"/>
                <w:noProof/>
                <w:sz w:val="22"/>
                <w:szCs w:val="22"/>
                <w:lang w:eastAsia="en-US"/>
              </w:rPr>
              <w:t>1.2</w:t>
            </w:r>
            <w:r w:rsidRPr="286E4F8C">
              <w:rPr>
                <w:rFonts w:cs="Times New Roman"/>
                <w:b w:val="0"/>
                <w:bCs w:val="0"/>
                <w:noProof/>
                <w:sz w:val="22"/>
                <w:szCs w:val="22"/>
                <w:lang w:eastAsia="en-US"/>
              </w:rPr>
              <w:t xml:space="preserve">% </w:t>
            </w:r>
            <w:r w:rsidR="00A945E6" w:rsidRPr="286E4F8C">
              <w:rPr>
                <w:rFonts w:cs="Times New Roman"/>
                <w:b w:val="0"/>
                <w:bCs w:val="0"/>
                <w:noProof/>
                <w:sz w:val="22"/>
                <w:szCs w:val="22"/>
                <w:lang w:eastAsia="en-US"/>
              </w:rPr>
              <w:t xml:space="preserve">statewide </w:t>
            </w:r>
            <w:r w:rsidRPr="286E4F8C">
              <w:rPr>
                <w:rFonts w:cs="Times New Roman"/>
                <w:b w:val="0"/>
                <w:bCs w:val="0"/>
                <w:noProof/>
                <w:sz w:val="22"/>
                <w:szCs w:val="22"/>
                <w:lang w:eastAsia="en-US"/>
              </w:rPr>
              <w:t>range in area)</w:t>
            </w:r>
          </w:p>
        </w:tc>
        <w:tc>
          <w:tcPr>
            <w:tcW w:w="3579" w:type="dxa"/>
          </w:tcPr>
          <w:p w14:paraId="6482EEA2" w14:textId="77777777" w:rsidR="005D5D51" w:rsidRPr="005D5D51" w:rsidRDefault="005D5D51" w:rsidP="286E4F8C">
            <w:pPr>
              <w:pStyle w:val="ListParagraph"/>
              <w:numPr>
                <w:ilvl w:val="0"/>
                <w:numId w:val="23"/>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286E4F8C">
              <w:rPr>
                <w:rFonts w:cs="Times New Roman"/>
                <w:noProof/>
                <w:sz w:val="22"/>
                <w:szCs w:val="22"/>
                <w:lang w:eastAsia="en-US"/>
              </w:rPr>
              <w:t>Growling Grass Frog</w:t>
            </w:r>
          </w:p>
          <w:p w14:paraId="3572D856" w14:textId="301CC730" w:rsidR="0044735A" w:rsidRPr="005D5D51" w:rsidRDefault="0044735A" w:rsidP="286E4F8C">
            <w:pPr>
              <w:spacing w:after="120" w:line="259" w:lineRule="auto"/>
              <w:ind w:left="226"/>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p>
        </w:tc>
      </w:tr>
      <w:tr w:rsidR="0098301D" w:rsidRPr="00E55642" w14:paraId="47231AF8" w14:textId="77777777" w:rsidTr="286E4F8C">
        <w:trPr>
          <w:trHeight w:val="60"/>
        </w:trPr>
        <w:tc>
          <w:tcPr>
            <w:cnfStyle w:val="001000000000" w:firstRow="0" w:lastRow="0" w:firstColumn="1" w:lastColumn="0" w:oddVBand="0" w:evenVBand="0" w:oddHBand="0" w:evenHBand="0" w:firstRowFirstColumn="0" w:firstRowLastColumn="0" w:lastRowFirstColumn="0" w:lastRowLastColumn="0"/>
            <w:tcW w:w="6516" w:type="dxa"/>
          </w:tcPr>
          <w:p w14:paraId="468F3BA8" w14:textId="062107F0" w:rsidR="0098301D" w:rsidRPr="007E1B5F" w:rsidRDefault="0098301D" w:rsidP="286E4F8C">
            <w:pPr>
              <w:pStyle w:val="ListParagraph"/>
              <w:spacing w:after="120" w:line="259" w:lineRule="auto"/>
              <w:ind w:left="1440"/>
              <w:contextualSpacing w:val="0"/>
              <w:rPr>
                <w:noProof/>
                <w:sz w:val="22"/>
                <w:szCs w:val="22"/>
                <w:highlight w:val="yellow"/>
              </w:rPr>
            </w:pPr>
            <w:r w:rsidRPr="286E4F8C">
              <w:rPr>
                <w:noProof/>
                <w:sz w:val="22"/>
                <w:szCs w:val="22"/>
              </w:rPr>
              <w:t>Other species</w:t>
            </w:r>
          </w:p>
        </w:tc>
        <w:tc>
          <w:tcPr>
            <w:tcW w:w="3579" w:type="dxa"/>
          </w:tcPr>
          <w:p w14:paraId="5DBAB50F" w14:textId="77777777" w:rsidR="0098301D" w:rsidRPr="0098301D" w:rsidRDefault="0098301D" w:rsidP="286E4F8C">
            <w:pPr>
              <w:pStyle w:val="ListParagraph"/>
              <w:numPr>
                <w:ilvl w:val="0"/>
                <w:numId w:val="23"/>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286E4F8C">
              <w:rPr>
                <w:rFonts w:cs="Times New Roman"/>
                <w:noProof/>
                <w:sz w:val="22"/>
                <w:szCs w:val="22"/>
                <w:lang w:eastAsia="en-US"/>
              </w:rPr>
              <w:t>Dwarf Galaxias</w:t>
            </w:r>
          </w:p>
          <w:p w14:paraId="7FF07771" w14:textId="730B5558" w:rsidR="0098301D" w:rsidRPr="0098301D" w:rsidRDefault="0098301D" w:rsidP="286E4F8C">
            <w:pPr>
              <w:pStyle w:val="ListParagraph"/>
              <w:numPr>
                <w:ilvl w:val="0"/>
                <w:numId w:val="23"/>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286E4F8C">
              <w:rPr>
                <w:rFonts w:cs="Times New Roman"/>
                <w:noProof/>
                <w:sz w:val="22"/>
                <w:szCs w:val="22"/>
                <w:lang w:eastAsia="en-US"/>
              </w:rPr>
              <w:t>Spiny Crayfish</w:t>
            </w:r>
          </w:p>
        </w:tc>
      </w:tr>
      <w:bookmarkEnd w:id="0"/>
    </w:tbl>
    <w:p w14:paraId="1ED8600A" w14:textId="77777777" w:rsidR="002D2260" w:rsidRDefault="002D2260" w:rsidP="00FD5814">
      <w:pPr>
        <w:pStyle w:val="Heading2"/>
      </w:pPr>
      <w:r>
        <w:br w:type="page"/>
      </w:r>
    </w:p>
    <w:p w14:paraId="61C1571B" w14:textId="459C78F0" w:rsidR="00A141BB" w:rsidRDefault="00A141BB" w:rsidP="00FD5814">
      <w:pPr>
        <w:pStyle w:val="Heading2"/>
      </w:pPr>
      <w:r>
        <w:lastRenderedPageBreak/>
        <w:t>Strategic Management Prospects</w:t>
      </w:r>
    </w:p>
    <w:p w14:paraId="4FCEF61C" w14:textId="013ACA5D" w:rsidR="00737AB5" w:rsidRPr="003A1B4C" w:rsidRDefault="005D19B9" w:rsidP="00316765">
      <w:pPr>
        <w:pStyle w:val="BodyText"/>
      </w:pPr>
      <w:r w:rsidRPr="000222C9">
        <w:t xml:space="preserve">Strategic Management Prospects </w:t>
      </w:r>
      <w:r w:rsidR="00A945E6">
        <w:t xml:space="preserve">(SMP) </w:t>
      </w:r>
      <w:r w:rsidRPr="000222C9">
        <w:t xml:space="preserve">models </w:t>
      </w:r>
      <w:r>
        <w:t xml:space="preserve">biodiversity values such as </w:t>
      </w:r>
      <w:r w:rsidRPr="000222C9">
        <w:t xml:space="preserve">species habitat distribution, </w:t>
      </w:r>
      <w:r>
        <w:t>landscap</w:t>
      </w:r>
      <w:bookmarkStart w:id="1" w:name="Here"/>
      <w:bookmarkEnd w:id="1"/>
      <w:r>
        <w:t xml:space="preserve">e-scale </w:t>
      </w:r>
      <w:r w:rsidRPr="000222C9">
        <w:t xml:space="preserve">threats and </w:t>
      </w:r>
      <w:r>
        <w:t>highlights the most</w:t>
      </w:r>
      <w:r w:rsidRPr="000222C9">
        <w:t xml:space="preserve"> cost-effective action</w:t>
      </w:r>
      <w:r w:rsidR="00A945E6">
        <w:t>s</w:t>
      </w:r>
      <w:r>
        <w:t xml:space="preserve"> for</w:t>
      </w:r>
      <w:r w:rsidRPr="000222C9">
        <w:t xml:space="preserve"> specific locations. </w:t>
      </w:r>
      <w:r w:rsidR="00BC680A">
        <w:t xml:space="preserve">More information about SMP is available in </w:t>
      </w:r>
      <w:hyperlink r:id="rId25" w:history="1">
        <w:proofErr w:type="spellStart"/>
        <w:r w:rsidR="00BC680A" w:rsidRPr="00992030">
          <w:rPr>
            <w:rStyle w:val="Hyperlink"/>
          </w:rPr>
          <w:t>NatureKit</w:t>
        </w:r>
        <w:proofErr w:type="spellEnd"/>
      </w:hyperlink>
      <w:r w:rsidR="00BC680A">
        <w:t>.</w:t>
      </w:r>
    </w:p>
    <w:p w14:paraId="7B733F46" w14:textId="60D93CD9" w:rsidR="00B271B0" w:rsidRDefault="00D046AF" w:rsidP="00316765">
      <w:pPr>
        <w:pStyle w:val="BodyText"/>
        <w:rPr>
          <w:noProof/>
        </w:rPr>
      </w:pPr>
      <w:r>
        <w:t>A</w:t>
      </w:r>
      <w:r w:rsidR="00B271B0" w:rsidRPr="00F0680B">
        <w:t xml:space="preserve">reas of </w:t>
      </w:r>
      <w:r w:rsidR="00CB5C84">
        <w:t>Southern Ranges</w:t>
      </w:r>
      <w:r w:rsidR="00B271B0" w:rsidRPr="00F0680B">
        <w:t xml:space="preserve"> </w:t>
      </w:r>
      <w:r w:rsidR="009F1AFD">
        <w:t>shown in Figure 2</w:t>
      </w:r>
      <w:r w:rsidR="00B271B0" w:rsidRPr="00F0680B">
        <w:t xml:space="preserve"> have highly cost-effective actions </w:t>
      </w:r>
      <w:r w:rsidR="001068E8" w:rsidRPr="00F0680B">
        <w:t>(within the top 10%</w:t>
      </w:r>
      <w:r w:rsidR="00BE50DD">
        <w:t xml:space="preserve"> of cost-effectiveness for that action</w:t>
      </w:r>
      <w:r w:rsidR="001068E8" w:rsidRPr="00F0680B">
        <w:t xml:space="preserve"> across the state) that</w:t>
      </w:r>
      <w:r w:rsidR="00B271B0" w:rsidRPr="00F0680B">
        <w:t xml:space="preserve"> provide significant benefit for biodiversity conservation.</w:t>
      </w:r>
      <w:r w:rsidR="00E46C75" w:rsidRPr="00E46C75">
        <w:rPr>
          <w:noProof/>
        </w:rPr>
        <w:t xml:space="preserve"> </w:t>
      </w:r>
    </w:p>
    <w:p w14:paraId="05D93827" w14:textId="397C2FFB" w:rsidR="00A3116C" w:rsidRDefault="00A3116C" w:rsidP="00316765">
      <w:pPr>
        <w:pStyle w:val="BodyText"/>
      </w:pPr>
      <w:r w:rsidRPr="008D0696">
        <w:rPr>
          <w:noProof/>
          <w:color w:val="504B60" w:themeColor="accent6" w:themeShade="80"/>
        </w:rPr>
        <mc:AlternateContent>
          <mc:Choice Requires="wps">
            <w:drawing>
              <wp:anchor distT="45720" distB="45720" distL="114300" distR="114300" simplePos="0" relativeHeight="251658240" behindDoc="0" locked="0" layoutInCell="1" allowOverlap="1" wp14:anchorId="76393748" wp14:editId="0E9F794D">
                <wp:simplePos x="0" y="0"/>
                <wp:positionH relativeFrom="margin">
                  <wp:posOffset>2673350</wp:posOffset>
                </wp:positionH>
                <wp:positionV relativeFrom="paragraph">
                  <wp:posOffset>2881630</wp:posOffset>
                </wp:positionV>
                <wp:extent cx="1973580" cy="1366520"/>
                <wp:effectExtent l="0" t="0" r="762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1366520"/>
                        </a:xfrm>
                        <a:prstGeom prst="rect">
                          <a:avLst/>
                        </a:prstGeom>
                        <a:solidFill>
                          <a:srgbClr val="FFFFFF"/>
                        </a:solidFill>
                        <a:ln w="9525">
                          <a:noFill/>
                          <a:miter lim="800000"/>
                          <a:headEnd/>
                          <a:tailEnd/>
                        </a:ln>
                      </wps:spPr>
                      <wps:txbx>
                        <w:txbxContent>
                          <w:p w14:paraId="20190BDC" w14:textId="7CE95403" w:rsidR="008D0696" w:rsidRPr="00BA3F92" w:rsidRDefault="008D0696" w:rsidP="00316765">
                            <w:pPr>
                              <w:pStyle w:val="Caption"/>
                              <w:rPr>
                                <w:i/>
                                <w:iCs/>
                              </w:rPr>
                            </w:pPr>
                            <w:r>
                              <w:t>F</w:t>
                            </w:r>
                            <w:r w:rsidRPr="00BA3F92">
                              <w:t xml:space="preserve">igure </w:t>
                            </w:r>
                            <w:r>
                              <w:t>2</w:t>
                            </w:r>
                            <w:r w:rsidRPr="00BA3F92">
                              <w:t xml:space="preserve">: </w:t>
                            </w:r>
                            <w:r w:rsidR="008A1637" w:rsidRPr="008A1637">
                              <w:t xml:space="preserve">The SMP priority actions which rank among the top </w:t>
                            </w:r>
                            <w:r w:rsidR="00D046AF">
                              <w:t>10</w:t>
                            </w:r>
                            <w:r w:rsidR="008A1637" w:rsidRPr="008A1637">
                              <w:t>% for cost-effectiveness of that action across the state</w:t>
                            </w:r>
                            <w:r w:rsidRPr="00BA3F92">
                              <w:t xml:space="preserve">. “Grazers” includes deer, domestic grazing, goats, horses, over-abundant kangaroos, pigs, </w:t>
                            </w:r>
                            <w:proofErr w:type="gramStart"/>
                            <w:r w:rsidRPr="00BA3F92">
                              <w:t>rabbits</w:t>
                            </w:r>
                            <w:proofErr w:type="gramEnd"/>
                            <w:r w:rsidRPr="00BA3F92">
                              <w:t xml:space="preserve"> and total grazing pressure</w:t>
                            </w:r>
                          </w:p>
                          <w:p w14:paraId="0D06CFFC" w14:textId="058C9BF2" w:rsidR="008D0696" w:rsidRDefault="008D06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93748" id="_x0000_s1027" type="#_x0000_t202" style="position:absolute;margin-left:210.5pt;margin-top:226.9pt;width:155.4pt;height:107.6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" stroked="f">
                <v:textbox>
                  <w:txbxContent>
                    <w:p w14:paraId="20190BDC" w14:textId="7CE95403" w:rsidR="008D0696" w:rsidRPr="00BA3F92" w:rsidRDefault="008D0696" w:rsidP="00316765">
                      <w:pPr>
                        <w:pStyle w:val="Caption"/>
                        <w:rPr>
                          <w:i/>
                          <w:iCs/>
                        </w:rPr>
                      </w:pPr>
                      <w:r>
                        <w:t>F</w:t>
                      </w:r>
                      <w:r w:rsidRPr="00BA3F92">
                        <w:t xml:space="preserve">igure </w:t>
                      </w:r>
                      <w:r>
                        <w:t>2</w:t>
                      </w:r>
                      <w:r w:rsidRPr="00BA3F92">
                        <w:t xml:space="preserve">: </w:t>
                      </w:r>
                      <w:r w:rsidR="008A1637" w:rsidRPr="008A1637">
                        <w:t xml:space="preserve">The SMP priority actions which rank among the top </w:t>
                      </w:r>
                      <w:r w:rsidR="00D046AF">
                        <w:t>10</w:t>
                      </w:r>
                      <w:r w:rsidR="008A1637" w:rsidRPr="008A1637">
                        <w:t>% for cost-effectiveness of that action across the state</w:t>
                      </w:r>
                      <w:r w:rsidRPr="00BA3F92">
                        <w:t>. “Grazers” includes deer, domestic grazing, goats, horses, over-abundant kangaroos, pigs, rabbits and total grazing pressure</w:t>
                      </w:r>
                    </w:p>
                    <w:p w14:paraId="0D06CFFC" w14:textId="058C9BF2" w:rsidR="008D0696" w:rsidRDefault="008D0696"/>
                  </w:txbxContent>
                </v:textbox>
                <w10:wrap type="square" anchorx="margin"/>
              </v:shape>
            </w:pict>
          </mc:Fallback>
        </mc:AlternateContent>
      </w:r>
      <w:r w:rsidRPr="00422747">
        <w:rPr>
          <w:noProof/>
          <w:sz w:val="44"/>
          <w:szCs w:val="44"/>
        </w:rPr>
        <w:drawing>
          <wp:anchor distT="0" distB="0" distL="114300" distR="114300" simplePos="0" relativeHeight="251658248" behindDoc="0" locked="0" layoutInCell="1" allowOverlap="1" wp14:anchorId="70A7BBCA" wp14:editId="344322EC">
            <wp:simplePos x="0" y="0"/>
            <wp:positionH relativeFrom="column">
              <wp:posOffset>4610735</wp:posOffset>
            </wp:positionH>
            <wp:positionV relativeFrom="paragraph">
              <wp:posOffset>2975610</wp:posOffset>
            </wp:positionV>
            <wp:extent cx="2002790" cy="10909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002790" cy="1090930"/>
                    </a:xfrm>
                    <a:prstGeom prst="rect">
                      <a:avLst/>
                    </a:prstGeom>
                  </pic:spPr>
                </pic:pic>
              </a:graphicData>
            </a:graphic>
            <wp14:sizeRelH relativeFrom="margin">
              <wp14:pctWidth>0</wp14:pctWidth>
            </wp14:sizeRelH>
            <wp14:sizeRelV relativeFrom="margin">
              <wp14:pctHeight>0</wp14:pctHeight>
            </wp14:sizeRelV>
          </wp:anchor>
        </w:drawing>
      </w:r>
      <w:r w:rsidRPr="00227D2A">
        <w:rPr>
          <w:noProof/>
        </w:rPr>
        <w:drawing>
          <wp:anchor distT="0" distB="0" distL="114300" distR="114300" simplePos="0" relativeHeight="251658247" behindDoc="0" locked="0" layoutInCell="1" allowOverlap="1" wp14:anchorId="4D52A583" wp14:editId="69F58C63">
            <wp:simplePos x="0" y="0"/>
            <wp:positionH relativeFrom="margin">
              <wp:posOffset>2623185</wp:posOffset>
            </wp:positionH>
            <wp:positionV relativeFrom="paragraph">
              <wp:posOffset>210516</wp:posOffset>
            </wp:positionV>
            <wp:extent cx="4010660" cy="2922270"/>
            <wp:effectExtent l="0" t="0" r="889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10660" cy="292227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36"/>
        <w:tblOverlap w:val="never"/>
        <w:tblW w:w="0" w:type="auto"/>
        <w:tblLook w:val="04A0" w:firstRow="1" w:lastRow="0" w:firstColumn="1" w:lastColumn="0" w:noHBand="0" w:noVBand="1"/>
        <w:tblCaption w:val="Hightlight Text"/>
      </w:tblPr>
      <w:tblGrid>
        <w:gridCol w:w="1701"/>
        <w:gridCol w:w="993"/>
        <w:gridCol w:w="1134"/>
      </w:tblGrid>
      <w:tr w:rsidR="00587E30" w:rsidRPr="006D06FD" w14:paraId="148D1F89" w14:textId="77777777" w:rsidTr="00587E30">
        <w:trPr>
          <w:cnfStyle w:val="100000000000" w:firstRow="1" w:lastRow="0" w:firstColumn="0" w:lastColumn="0" w:oddVBand="0" w:evenVBand="0" w:oddHBand="0" w:evenHBand="0" w:firstRowFirstColumn="0" w:firstRowLastColumn="0" w:lastRowFirstColumn="0" w:lastRowLastColumn="0"/>
          <w:trHeight w:val="565"/>
        </w:trPr>
        <w:tc>
          <w:tcPr>
            <w:cnfStyle w:val="000000000100" w:firstRow="0" w:lastRow="0" w:firstColumn="0" w:lastColumn="0" w:oddVBand="0" w:evenVBand="0" w:oddHBand="0" w:evenHBand="0" w:firstRowFirstColumn="1" w:firstRowLastColumn="0" w:lastRowFirstColumn="0" w:lastRowLastColumn="0"/>
            <w:tcW w:w="3828" w:type="dxa"/>
            <w:gridSpan w:val="3"/>
            <w:shd w:val="clear" w:color="auto" w:fill="EAF1A9" w:themeFill="accent2" w:themeFillTint="66"/>
          </w:tcPr>
          <w:p w14:paraId="70EECF21" w14:textId="77777777" w:rsidR="00587E30" w:rsidRPr="00C86E29" w:rsidRDefault="00587E30" w:rsidP="00587E30">
            <w:pPr>
              <w:jc w:val="center"/>
              <w:rPr>
                <w:rFonts w:ascii="Calibri" w:hAnsi="Calibri" w:cs="Calibri"/>
                <w:color w:val="00B2A9" w:themeColor="accent1"/>
                <w:sz w:val="22"/>
                <w:szCs w:val="22"/>
              </w:rPr>
            </w:pPr>
            <w:r w:rsidRPr="008C3A2A">
              <w:rPr>
                <w:rFonts w:cstheme="minorHAnsi"/>
                <w:b/>
                <w:bCs/>
                <w:color w:val="00B2A9" w:themeColor="accent1"/>
                <w:sz w:val="22"/>
                <w:szCs w:val="22"/>
              </w:rPr>
              <w:t>Actions with area in the top 3% and top 10%</w:t>
            </w:r>
          </w:p>
        </w:tc>
      </w:tr>
      <w:tr w:rsidR="00587E30" w:rsidRPr="006D06FD" w14:paraId="555D0671" w14:textId="77777777" w:rsidTr="00587E30">
        <w:trPr>
          <w:trHeight w:val="565"/>
        </w:trPr>
        <w:tc>
          <w:tcPr>
            <w:tcW w:w="1701" w:type="dxa"/>
            <w:shd w:val="clear" w:color="auto" w:fill="F4F8D4" w:themeFill="accent2" w:themeFillTint="33"/>
          </w:tcPr>
          <w:p w14:paraId="04FF9447" w14:textId="77777777" w:rsidR="00587E30" w:rsidRPr="0087463C" w:rsidRDefault="00587E30" w:rsidP="00587E30">
            <w:pPr>
              <w:rPr>
                <w:color w:val="00B2A9" w:themeColor="accent1"/>
                <w:sz w:val="22"/>
                <w:szCs w:val="22"/>
              </w:rPr>
            </w:pPr>
            <w:r w:rsidRPr="0087463C">
              <w:rPr>
                <w:color w:val="00B2A9" w:themeColor="accent1"/>
                <w:sz w:val="22"/>
                <w:szCs w:val="22"/>
              </w:rPr>
              <w:t>Specific Action</w:t>
            </w:r>
          </w:p>
        </w:tc>
        <w:tc>
          <w:tcPr>
            <w:tcW w:w="993" w:type="dxa"/>
            <w:shd w:val="clear" w:color="auto" w:fill="F4F8D4" w:themeFill="accent2" w:themeFillTint="33"/>
          </w:tcPr>
          <w:p w14:paraId="5BE82289" w14:textId="4F299CB7" w:rsidR="00587E30" w:rsidRPr="0087463C" w:rsidRDefault="00587E30" w:rsidP="00A24773">
            <w:pPr>
              <w:jc w:val="center"/>
              <w:rPr>
                <w:color w:val="00B2A9" w:themeColor="accent1"/>
                <w:sz w:val="22"/>
                <w:szCs w:val="22"/>
              </w:rPr>
            </w:pPr>
            <w:r w:rsidRPr="0087463C">
              <w:rPr>
                <w:color w:val="00B2A9" w:themeColor="accent1"/>
                <w:sz w:val="22"/>
                <w:szCs w:val="22"/>
              </w:rPr>
              <w:t>Area in top 3%</w:t>
            </w:r>
            <w:r w:rsidR="00A24773">
              <w:rPr>
                <w:color w:val="00B2A9" w:themeColor="accent1"/>
                <w:sz w:val="22"/>
                <w:szCs w:val="22"/>
              </w:rPr>
              <w:t xml:space="preserve"> (ha)</w:t>
            </w:r>
          </w:p>
        </w:tc>
        <w:tc>
          <w:tcPr>
            <w:tcW w:w="1134" w:type="dxa"/>
            <w:shd w:val="clear" w:color="auto" w:fill="F4F8D4" w:themeFill="accent2" w:themeFillTint="33"/>
          </w:tcPr>
          <w:p w14:paraId="7381CB31" w14:textId="3F7DB40A" w:rsidR="00587E30" w:rsidRPr="0087463C" w:rsidRDefault="00587E30" w:rsidP="00A24773">
            <w:pPr>
              <w:jc w:val="center"/>
              <w:rPr>
                <w:color w:val="00B2A9" w:themeColor="accent1"/>
                <w:sz w:val="22"/>
                <w:szCs w:val="22"/>
              </w:rPr>
            </w:pPr>
            <w:r w:rsidRPr="0087463C">
              <w:rPr>
                <w:color w:val="00B2A9" w:themeColor="accent1"/>
                <w:sz w:val="22"/>
                <w:szCs w:val="22"/>
              </w:rPr>
              <w:t>Area in top 10%</w:t>
            </w:r>
            <w:r w:rsidR="00A24773">
              <w:rPr>
                <w:color w:val="00B2A9" w:themeColor="accent1"/>
                <w:sz w:val="22"/>
                <w:szCs w:val="22"/>
              </w:rPr>
              <w:t xml:space="preserve"> (ha)</w:t>
            </w:r>
          </w:p>
        </w:tc>
      </w:tr>
      <w:tr w:rsidR="00277F52" w:rsidRPr="006D06FD" w14:paraId="0BF9F11E" w14:textId="77777777" w:rsidTr="00587E30">
        <w:trPr>
          <w:trHeight w:val="340"/>
        </w:trPr>
        <w:tc>
          <w:tcPr>
            <w:tcW w:w="1701" w:type="dxa"/>
          </w:tcPr>
          <w:p w14:paraId="6CCD0FC3" w14:textId="7CD2D98A" w:rsidR="00277F52" w:rsidRPr="00B511D0" w:rsidRDefault="00277F52" w:rsidP="00277F52">
            <w:pPr>
              <w:rPr>
                <w:noProof/>
                <w:color w:val="504B60" w:themeColor="accent6" w:themeShade="80"/>
                <w:sz w:val="20"/>
                <w:lang w:eastAsia="en-US"/>
              </w:rPr>
            </w:pPr>
            <w:r w:rsidRPr="00722EE1">
              <w:t>Control Overabundant Kangaroos</w:t>
            </w:r>
          </w:p>
        </w:tc>
        <w:tc>
          <w:tcPr>
            <w:tcW w:w="993" w:type="dxa"/>
            <w:shd w:val="clear" w:color="auto" w:fill="auto"/>
          </w:tcPr>
          <w:p w14:paraId="11E2AF91" w14:textId="0938E893" w:rsidR="00277F52" w:rsidRPr="00B511D0" w:rsidRDefault="00277F52" w:rsidP="00277F52">
            <w:pPr>
              <w:jc w:val="right"/>
              <w:rPr>
                <w:noProof/>
                <w:color w:val="504B60" w:themeColor="accent6" w:themeShade="80"/>
                <w:sz w:val="20"/>
                <w:lang w:eastAsia="en-US"/>
              </w:rPr>
            </w:pPr>
            <w:r w:rsidRPr="00722EE1">
              <w:t>246</w:t>
            </w:r>
          </w:p>
        </w:tc>
        <w:tc>
          <w:tcPr>
            <w:tcW w:w="1134" w:type="dxa"/>
          </w:tcPr>
          <w:p w14:paraId="40760DBD" w14:textId="79F64588" w:rsidR="00277F52" w:rsidRPr="00B511D0" w:rsidRDefault="00277F52" w:rsidP="00277F52">
            <w:pPr>
              <w:jc w:val="right"/>
              <w:rPr>
                <w:noProof/>
                <w:color w:val="504B60" w:themeColor="accent6" w:themeShade="80"/>
                <w:sz w:val="20"/>
                <w:lang w:eastAsia="en-US"/>
              </w:rPr>
            </w:pPr>
            <w:r w:rsidRPr="00722EE1">
              <w:t>722</w:t>
            </w:r>
          </w:p>
        </w:tc>
      </w:tr>
      <w:tr w:rsidR="00277F52" w:rsidRPr="006D06FD" w14:paraId="66119264" w14:textId="77777777" w:rsidTr="00587E30">
        <w:trPr>
          <w:trHeight w:val="340"/>
        </w:trPr>
        <w:tc>
          <w:tcPr>
            <w:tcW w:w="1701" w:type="dxa"/>
          </w:tcPr>
          <w:p w14:paraId="0EA3BD21" w14:textId="79F770D5" w:rsidR="00277F52" w:rsidRPr="00B511D0" w:rsidRDefault="00277F52" w:rsidP="00277F52">
            <w:pPr>
              <w:rPr>
                <w:noProof/>
                <w:color w:val="504B60" w:themeColor="accent6" w:themeShade="80"/>
                <w:sz w:val="20"/>
                <w:lang w:eastAsia="en-US"/>
              </w:rPr>
            </w:pPr>
            <w:r w:rsidRPr="00722EE1">
              <w:t>Control Foxes</w:t>
            </w:r>
          </w:p>
        </w:tc>
        <w:tc>
          <w:tcPr>
            <w:tcW w:w="993" w:type="dxa"/>
            <w:shd w:val="clear" w:color="auto" w:fill="auto"/>
          </w:tcPr>
          <w:p w14:paraId="3A9B5B6D" w14:textId="23061AA4" w:rsidR="00277F52" w:rsidRPr="00B511D0" w:rsidRDefault="00277F52" w:rsidP="00277F52">
            <w:pPr>
              <w:jc w:val="right"/>
              <w:rPr>
                <w:noProof/>
                <w:color w:val="504B60" w:themeColor="accent6" w:themeShade="80"/>
                <w:sz w:val="20"/>
                <w:lang w:eastAsia="en-US"/>
              </w:rPr>
            </w:pPr>
            <w:r w:rsidRPr="00722EE1">
              <w:t>338</w:t>
            </w:r>
          </w:p>
        </w:tc>
        <w:tc>
          <w:tcPr>
            <w:tcW w:w="1134" w:type="dxa"/>
          </w:tcPr>
          <w:p w14:paraId="750F4687" w14:textId="6A369C31" w:rsidR="00277F52" w:rsidRPr="00B511D0" w:rsidRDefault="00277F52" w:rsidP="00277F52">
            <w:pPr>
              <w:jc w:val="right"/>
              <w:rPr>
                <w:noProof/>
                <w:color w:val="504B60" w:themeColor="accent6" w:themeShade="80"/>
                <w:sz w:val="20"/>
                <w:lang w:eastAsia="en-US"/>
              </w:rPr>
            </w:pPr>
            <w:r w:rsidRPr="00722EE1">
              <w:t>686</w:t>
            </w:r>
          </w:p>
        </w:tc>
      </w:tr>
      <w:tr w:rsidR="00277F52" w:rsidRPr="0087463C" w14:paraId="602FDCFE" w14:textId="77777777" w:rsidTr="00587E30">
        <w:trPr>
          <w:trHeight w:val="340"/>
        </w:trPr>
        <w:tc>
          <w:tcPr>
            <w:tcW w:w="1701" w:type="dxa"/>
          </w:tcPr>
          <w:p w14:paraId="4B29EF27" w14:textId="0D5FF0A3" w:rsidR="00277F52" w:rsidRPr="00B511D0" w:rsidRDefault="00277F52" w:rsidP="00277F52">
            <w:pPr>
              <w:rPr>
                <w:noProof/>
                <w:color w:val="504B60" w:themeColor="accent6" w:themeShade="80"/>
                <w:sz w:val="20"/>
                <w:lang w:eastAsia="en-US"/>
              </w:rPr>
            </w:pPr>
            <w:r w:rsidRPr="00722EE1">
              <w:t>Control Weeds</w:t>
            </w:r>
          </w:p>
        </w:tc>
        <w:tc>
          <w:tcPr>
            <w:tcW w:w="993" w:type="dxa"/>
            <w:shd w:val="clear" w:color="auto" w:fill="auto"/>
          </w:tcPr>
          <w:p w14:paraId="22C8896E" w14:textId="61236E3C" w:rsidR="00277F52" w:rsidRPr="00B511D0" w:rsidRDefault="00277F52" w:rsidP="00277F52">
            <w:pPr>
              <w:jc w:val="right"/>
              <w:rPr>
                <w:noProof/>
                <w:color w:val="504B60" w:themeColor="accent6" w:themeShade="80"/>
                <w:sz w:val="20"/>
                <w:lang w:eastAsia="en-US"/>
              </w:rPr>
            </w:pPr>
            <w:r w:rsidRPr="00722EE1">
              <w:t>250</w:t>
            </w:r>
          </w:p>
        </w:tc>
        <w:tc>
          <w:tcPr>
            <w:tcW w:w="1134" w:type="dxa"/>
          </w:tcPr>
          <w:p w14:paraId="024D07C6" w14:textId="32896F69" w:rsidR="00277F52" w:rsidRPr="00B511D0" w:rsidRDefault="00277F52" w:rsidP="00277F52">
            <w:pPr>
              <w:jc w:val="right"/>
              <w:rPr>
                <w:noProof/>
                <w:color w:val="504B60" w:themeColor="accent6" w:themeShade="80"/>
                <w:sz w:val="20"/>
                <w:lang w:eastAsia="en-US"/>
              </w:rPr>
            </w:pPr>
            <w:r w:rsidRPr="00722EE1">
              <w:t>647</w:t>
            </w:r>
          </w:p>
        </w:tc>
      </w:tr>
      <w:tr w:rsidR="00277F52" w:rsidRPr="0087463C" w14:paraId="4BBCEAFD" w14:textId="77777777" w:rsidTr="00587E30">
        <w:trPr>
          <w:trHeight w:val="340"/>
        </w:trPr>
        <w:tc>
          <w:tcPr>
            <w:tcW w:w="1701" w:type="dxa"/>
          </w:tcPr>
          <w:p w14:paraId="273DE09B" w14:textId="24E7A740" w:rsidR="00277F52" w:rsidRPr="00B511D0" w:rsidRDefault="00277F52" w:rsidP="00277F52">
            <w:pPr>
              <w:rPr>
                <w:noProof/>
                <w:color w:val="504B60" w:themeColor="accent6" w:themeShade="80"/>
                <w:sz w:val="20"/>
                <w:lang w:eastAsia="en-US"/>
              </w:rPr>
            </w:pPr>
            <w:r w:rsidRPr="00722EE1">
              <w:t>Control Deer</w:t>
            </w:r>
          </w:p>
        </w:tc>
        <w:tc>
          <w:tcPr>
            <w:tcW w:w="993" w:type="dxa"/>
            <w:shd w:val="clear" w:color="auto" w:fill="auto"/>
          </w:tcPr>
          <w:p w14:paraId="0BDE6D1C" w14:textId="5F97D69F" w:rsidR="00277F52" w:rsidRPr="00B511D0" w:rsidRDefault="00277F52" w:rsidP="00277F52">
            <w:pPr>
              <w:jc w:val="right"/>
              <w:rPr>
                <w:noProof/>
                <w:color w:val="504B60" w:themeColor="accent6" w:themeShade="80"/>
                <w:sz w:val="20"/>
                <w:lang w:eastAsia="en-US"/>
              </w:rPr>
            </w:pPr>
            <w:r w:rsidRPr="00722EE1">
              <w:t>53</w:t>
            </w:r>
          </w:p>
        </w:tc>
        <w:tc>
          <w:tcPr>
            <w:tcW w:w="1134" w:type="dxa"/>
          </w:tcPr>
          <w:p w14:paraId="6F0C73A1" w14:textId="3D08C5B5" w:rsidR="00277F52" w:rsidRPr="00B511D0" w:rsidRDefault="00277F52" w:rsidP="00277F52">
            <w:pPr>
              <w:jc w:val="right"/>
              <w:rPr>
                <w:noProof/>
                <w:color w:val="504B60" w:themeColor="accent6" w:themeShade="80"/>
                <w:sz w:val="20"/>
                <w:lang w:eastAsia="en-US"/>
              </w:rPr>
            </w:pPr>
            <w:r w:rsidRPr="00722EE1">
              <w:t>583</w:t>
            </w:r>
          </w:p>
        </w:tc>
      </w:tr>
      <w:tr w:rsidR="00CB5C84" w:rsidRPr="0087463C" w14:paraId="0FC76233" w14:textId="77777777" w:rsidTr="00587E30">
        <w:trPr>
          <w:trHeight w:val="340"/>
        </w:trPr>
        <w:tc>
          <w:tcPr>
            <w:tcW w:w="1701" w:type="dxa"/>
          </w:tcPr>
          <w:p w14:paraId="6FA3DDA4" w14:textId="27934F50" w:rsidR="00CB5C84" w:rsidRPr="00722EE1" w:rsidRDefault="00CB5C84" w:rsidP="00277F52">
            <w:r>
              <w:t>Revegetation</w:t>
            </w:r>
          </w:p>
        </w:tc>
        <w:tc>
          <w:tcPr>
            <w:tcW w:w="993" w:type="dxa"/>
            <w:shd w:val="clear" w:color="auto" w:fill="auto"/>
          </w:tcPr>
          <w:p w14:paraId="7C7AE206" w14:textId="624A6359" w:rsidR="00CB5C84" w:rsidRPr="00722EE1" w:rsidRDefault="008C40F5" w:rsidP="00277F52">
            <w:pPr>
              <w:jc w:val="right"/>
            </w:pPr>
            <w:r>
              <w:t>n/a</w:t>
            </w:r>
          </w:p>
        </w:tc>
        <w:tc>
          <w:tcPr>
            <w:tcW w:w="1134" w:type="dxa"/>
          </w:tcPr>
          <w:p w14:paraId="113DED5A" w14:textId="28915B03" w:rsidR="00CB5C84" w:rsidRPr="00722EE1" w:rsidRDefault="00CB5C84" w:rsidP="00277F52">
            <w:pPr>
              <w:jc w:val="right"/>
            </w:pPr>
            <w:r>
              <w:t>418</w:t>
            </w:r>
          </w:p>
        </w:tc>
      </w:tr>
      <w:tr w:rsidR="00277F52" w:rsidRPr="0087463C" w14:paraId="045701A5" w14:textId="77777777" w:rsidTr="00587E30">
        <w:trPr>
          <w:trHeight w:val="340"/>
        </w:trPr>
        <w:tc>
          <w:tcPr>
            <w:tcW w:w="1701" w:type="dxa"/>
          </w:tcPr>
          <w:p w14:paraId="298FBD5C" w14:textId="49C18612" w:rsidR="00277F52" w:rsidRPr="00B511D0" w:rsidRDefault="00277F52" w:rsidP="00277F52">
            <w:pPr>
              <w:rPr>
                <w:noProof/>
                <w:color w:val="504B60" w:themeColor="accent6" w:themeShade="80"/>
                <w:sz w:val="20"/>
                <w:lang w:eastAsia="en-US"/>
              </w:rPr>
            </w:pPr>
            <w:r w:rsidRPr="00722EE1">
              <w:t>Control Cats</w:t>
            </w:r>
          </w:p>
        </w:tc>
        <w:tc>
          <w:tcPr>
            <w:tcW w:w="993" w:type="dxa"/>
            <w:shd w:val="clear" w:color="auto" w:fill="auto"/>
          </w:tcPr>
          <w:p w14:paraId="0A6036E9" w14:textId="7FA62136" w:rsidR="00277F52" w:rsidRPr="00B511D0" w:rsidRDefault="00277F52" w:rsidP="00277F52">
            <w:pPr>
              <w:jc w:val="right"/>
              <w:rPr>
                <w:noProof/>
                <w:color w:val="504B60" w:themeColor="accent6" w:themeShade="80"/>
                <w:sz w:val="20"/>
                <w:lang w:eastAsia="en-US"/>
              </w:rPr>
            </w:pPr>
            <w:r w:rsidRPr="00722EE1">
              <w:t>171</w:t>
            </w:r>
          </w:p>
        </w:tc>
        <w:tc>
          <w:tcPr>
            <w:tcW w:w="1134" w:type="dxa"/>
          </w:tcPr>
          <w:p w14:paraId="28273CDF" w14:textId="1134F7AA" w:rsidR="00277F52" w:rsidRPr="00B511D0" w:rsidRDefault="00277F52" w:rsidP="00277F52">
            <w:pPr>
              <w:jc w:val="right"/>
              <w:rPr>
                <w:noProof/>
                <w:color w:val="504B60" w:themeColor="accent6" w:themeShade="80"/>
                <w:sz w:val="20"/>
                <w:lang w:eastAsia="en-US"/>
              </w:rPr>
            </w:pPr>
            <w:r w:rsidRPr="00722EE1">
              <w:t>258</w:t>
            </w:r>
          </w:p>
        </w:tc>
      </w:tr>
      <w:tr w:rsidR="00277F52" w:rsidRPr="0087463C" w14:paraId="69E5FEC4" w14:textId="77777777" w:rsidTr="00587E30">
        <w:trPr>
          <w:trHeight w:val="340"/>
        </w:trPr>
        <w:tc>
          <w:tcPr>
            <w:tcW w:w="1701" w:type="dxa"/>
          </w:tcPr>
          <w:p w14:paraId="18E6C71F" w14:textId="08D5347F" w:rsidR="00277F52" w:rsidRPr="00B511D0" w:rsidRDefault="00277F52" w:rsidP="00277F52">
            <w:pPr>
              <w:rPr>
                <w:noProof/>
                <w:color w:val="504B60" w:themeColor="accent6" w:themeShade="80"/>
                <w:sz w:val="20"/>
                <w:lang w:eastAsia="en-US"/>
              </w:rPr>
            </w:pPr>
            <w:r w:rsidRPr="00722EE1">
              <w:t>Permanent Protection</w:t>
            </w:r>
          </w:p>
        </w:tc>
        <w:tc>
          <w:tcPr>
            <w:tcW w:w="993" w:type="dxa"/>
            <w:shd w:val="clear" w:color="auto" w:fill="auto"/>
          </w:tcPr>
          <w:p w14:paraId="6871C23B" w14:textId="5130D96F" w:rsidR="00277F52" w:rsidRPr="00B511D0" w:rsidRDefault="00277F52" w:rsidP="00277F52">
            <w:pPr>
              <w:jc w:val="right"/>
              <w:rPr>
                <w:noProof/>
                <w:color w:val="504B60" w:themeColor="accent6" w:themeShade="80"/>
                <w:sz w:val="20"/>
                <w:lang w:eastAsia="en-US"/>
              </w:rPr>
            </w:pPr>
            <w:r w:rsidRPr="00722EE1">
              <w:t>15</w:t>
            </w:r>
          </w:p>
        </w:tc>
        <w:tc>
          <w:tcPr>
            <w:tcW w:w="1134" w:type="dxa"/>
          </w:tcPr>
          <w:p w14:paraId="6F3546B2" w14:textId="0EC2E746" w:rsidR="00277F52" w:rsidRPr="00B511D0" w:rsidRDefault="00277F52" w:rsidP="00277F52">
            <w:pPr>
              <w:jc w:val="right"/>
              <w:rPr>
                <w:noProof/>
                <w:color w:val="504B60" w:themeColor="accent6" w:themeShade="80"/>
                <w:sz w:val="20"/>
                <w:lang w:eastAsia="en-US"/>
              </w:rPr>
            </w:pPr>
            <w:r w:rsidRPr="00722EE1">
              <w:t>133</w:t>
            </w:r>
          </w:p>
        </w:tc>
      </w:tr>
      <w:tr w:rsidR="004D7F6A" w:rsidRPr="0087463C" w14:paraId="2031DFE3" w14:textId="77777777" w:rsidTr="00587E30">
        <w:trPr>
          <w:trHeight w:val="340"/>
        </w:trPr>
        <w:tc>
          <w:tcPr>
            <w:tcW w:w="1701" w:type="dxa"/>
          </w:tcPr>
          <w:p w14:paraId="0C83EEAE" w14:textId="7F68E5DE" w:rsidR="004D7F6A" w:rsidRPr="00F63A49" w:rsidRDefault="004D7F6A" w:rsidP="004D7F6A">
            <w:r w:rsidRPr="00351492">
              <w:t>Domestic Grazing Control</w:t>
            </w:r>
          </w:p>
        </w:tc>
        <w:tc>
          <w:tcPr>
            <w:tcW w:w="993" w:type="dxa"/>
            <w:shd w:val="clear" w:color="auto" w:fill="auto"/>
          </w:tcPr>
          <w:p w14:paraId="3C684A07" w14:textId="3EFE0C28" w:rsidR="004D7F6A" w:rsidRPr="00F63A49" w:rsidRDefault="006F36D7" w:rsidP="004D7F6A">
            <w:pPr>
              <w:jc w:val="right"/>
            </w:pPr>
            <w:r>
              <w:t>0</w:t>
            </w:r>
          </w:p>
        </w:tc>
        <w:tc>
          <w:tcPr>
            <w:tcW w:w="1134" w:type="dxa"/>
          </w:tcPr>
          <w:p w14:paraId="07ECBD96" w14:textId="76477BB1" w:rsidR="004D7F6A" w:rsidRPr="00F63A49" w:rsidRDefault="004D7F6A" w:rsidP="004D7F6A">
            <w:pPr>
              <w:jc w:val="right"/>
            </w:pPr>
            <w:r w:rsidRPr="00351492">
              <w:t>37</w:t>
            </w:r>
          </w:p>
        </w:tc>
      </w:tr>
      <w:tr w:rsidR="004D7F6A" w:rsidRPr="0087463C" w14:paraId="4A1A77FD" w14:textId="77777777" w:rsidTr="00587E30">
        <w:trPr>
          <w:trHeight w:val="340"/>
        </w:trPr>
        <w:tc>
          <w:tcPr>
            <w:tcW w:w="1701" w:type="dxa"/>
          </w:tcPr>
          <w:p w14:paraId="6C3AD7C4" w14:textId="2F6133DB" w:rsidR="004D7F6A" w:rsidRPr="00F63A49" w:rsidRDefault="004D7F6A" w:rsidP="004D7F6A">
            <w:r w:rsidRPr="00351492">
              <w:t>Total Grazing pressure</w:t>
            </w:r>
          </w:p>
        </w:tc>
        <w:tc>
          <w:tcPr>
            <w:tcW w:w="993" w:type="dxa"/>
            <w:shd w:val="clear" w:color="auto" w:fill="auto"/>
          </w:tcPr>
          <w:p w14:paraId="28747277" w14:textId="33253F76" w:rsidR="004D7F6A" w:rsidRPr="00F63A49" w:rsidRDefault="006F36D7" w:rsidP="004D7F6A">
            <w:pPr>
              <w:jc w:val="right"/>
            </w:pPr>
            <w:r>
              <w:t>0</w:t>
            </w:r>
          </w:p>
        </w:tc>
        <w:tc>
          <w:tcPr>
            <w:tcW w:w="1134" w:type="dxa"/>
          </w:tcPr>
          <w:p w14:paraId="1658073D" w14:textId="3F0F2A75" w:rsidR="004D7F6A" w:rsidRPr="00F63A49" w:rsidRDefault="004D7F6A" w:rsidP="004D7F6A">
            <w:pPr>
              <w:jc w:val="right"/>
            </w:pPr>
            <w:r w:rsidRPr="00351492">
              <w:t>18</w:t>
            </w:r>
          </w:p>
        </w:tc>
      </w:tr>
      <w:tr w:rsidR="004D7F6A" w:rsidRPr="0087463C" w14:paraId="5C0EF20D" w14:textId="77777777" w:rsidTr="00587E30">
        <w:trPr>
          <w:trHeight w:val="340"/>
        </w:trPr>
        <w:tc>
          <w:tcPr>
            <w:tcW w:w="1701" w:type="dxa"/>
          </w:tcPr>
          <w:p w14:paraId="33997DE1" w14:textId="43DC926F" w:rsidR="004D7F6A" w:rsidRPr="00F63A49" w:rsidRDefault="004D7F6A" w:rsidP="004D7F6A">
            <w:r w:rsidRPr="00351492">
              <w:t>Control Rabbits</w:t>
            </w:r>
          </w:p>
        </w:tc>
        <w:tc>
          <w:tcPr>
            <w:tcW w:w="993" w:type="dxa"/>
            <w:shd w:val="clear" w:color="auto" w:fill="auto"/>
          </w:tcPr>
          <w:p w14:paraId="227EE6B9" w14:textId="4BA90687" w:rsidR="004D7F6A" w:rsidRPr="00F63A49" w:rsidRDefault="006F36D7" w:rsidP="004D7F6A">
            <w:pPr>
              <w:jc w:val="right"/>
            </w:pPr>
            <w:r>
              <w:t>0</w:t>
            </w:r>
          </w:p>
        </w:tc>
        <w:tc>
          <w:tcPr>
            <w:tcW w:w="1134" w:type="dxa"/>
          </w:tcPr>
          <w:p w14:paraId="796613B5" w14:textId="7FEA948C" w:rsidR="004D7F6A" w:rsidRPr="00F63A49" w:rsidRDefault="004D7F6A" w:rsidP="004D7F6A">
            <w:pPr>
              <w:jc w:val="right"/>
            </w:pPr>
            <w:r w:rsidRPr="00351492">
              <w:t>5</w:t>
            </w:r>
          </w:p>
        </w:tc>
      </w:tr>
    </w:tbl>
    <w:p w14:paraId="3B0CD03E" w14:textId="228F0CE7" w:rsidR="005B65B9" w:rsidRPr="00323920" w:rsidRDefault="00D870AB" w:rsidP="00323920">
      <w:pPr>
        <w:tabs>
          <w:tab w:val="left" w:pos="3869"/>
        </w:tabs>
        <w:rPr>
          <w:rFonts w:cs="Times New Roman"/>
          <w:sz w:val="22"/>
          <w:szCs w:val="22"/>
          <w:lang w:eastAsia="en-US"/>
        </w:rPr>
      </w:pPr>
      <w:r w:rsidRPr="00D870AB">
        <w:rPr>
          <w:rFonts w:cs="Times New Roman"/>
          <w:sz w:val="22"/>
          <w:szCs w:val="22"/>
          <w:lang w:eastAsia="en-US"/>
        </w:rPr>
        <w:tab/>
      </w:r>
    </w:p>
    <w:p w14:paraId="3D652DBC" w14:textId="12C6D644" w:rsidR="005B65B9" w:rsidRDefault="005B65B9" w:rsidP="00CE5A34">
      <w:pPr>
        <w:spacing w:line="240" w:lineRule="auto"/>
      </w:pPr>
    </w:p>
    <w:p w14:paraId="1182972D" w14:textId="0C309B0A" w:rsidR="005B65B9" w:rsidRDefault="005B65B9" w:rsidP="00CE5A34">
      <w:pPr>
        <w:spacing w:line="240" w:lineRule="auto"/>
      </w:pPr>
    </w:p>
    <w:p w14:paraId="29EE5F52" w14:textId="0E5D368F" w:rsidR="005B65B9" w:rsidRDefault="005B65B9" w:rsidP="00CE5A34">
      <w:pPr>
        <w:spacing w:line="240" w:lineRule="auto"/>
      </w:pPr>
    </w:p>
    <w:p w14:paraId="17E84610" w14:textId="44D49C91" w:rsidR="00FD5814" w:rsidRPr="00FD5814" w:rsidRDefault="00FD5814" w:rsidP="00FD5814"/>
    <w:p w14:paraId="2B874ED4" w14:textId="00E7E0EE" w:rsidR="00FD5814" w:rsidRPr="00FD5814" w:rsidRDefault="00FD5814" w:rsidP="00FD5814"/>
    <w:p w14:paraId="5AACA9A1" w14:textId="0B5D96C3" w:rsidR="00FD5814" w:rsidRDefault="00FD5814" w:rsidP="00FD5814"/>
    <w:p w14:paraId="628F534C" w14:textId="77777777" w:rsidR="00851514" w:rsidRDefault="00851514" w:rsidP="00FD5814"/>
    <w:p w14:paraId="2FD15306" w14:textId="35D89672" w:rsidR="00851514" w:rsidRDefault="00851514" w:rsidP="00FD5814"/>
    <w:p w14:paraId="51105F77" w14:textId="07BABBBE" w:rsidR="00BE50DD" w:rsidRDefault="00BE50DD" w:rsidP="00FD5814"/>
    <w:p w14:paraId="21C1294A" w14:textId="77777777" w:rsidR="00BE50DD" w:rsidRDefault="00BE50DD" w:rsidP="00FD5814"/>
    <w:p w14:paraId="4D9B44D2" w14:textId="77777777" w:rsidR="00671012" w:rsidRDefault="00671012" w:rsidP="00FD5814">
      <w:pPr>
        <w:rPr>
          <w:sz w:val="22"/>
          <w:szCs w:val="22"/>
        </w:rPr>
      </w:pPr>
    </w:p>
    <w:tbl>
      <w:tblPr>
        <w:tblStyle w:val="GridTable1Light-Accent2"/>
        <w:tblW w:w="10206" w:type="dxa"/>
        <w:tblBorders>
          <w:top w:val="single" w:sz="4" w:space="0" w:color="E9EEAE" w:themeColor="accent5"/>
          <w:left w:val="single" w:sz="4" w:space="0" w:color="E9EEAE" w:themeColor="accent5"/>
          <w:bottom w:val="single" w:sz="4" w:space="0" w:color="E9EEAE" w:themeColor="accent5"/>
          <w:right w:val="single" w:sz="4" w:space="0" w:color="E9EEAE" w:themeColor="accent5"/>
          <w:insideH w:val="single" w:sz="4" w:space="0" w:color="E9EEAE" w:themeColor="accent5"/>
          <w:insideV w:val="single" w:sz="4" w:space="0" w:color="E9EEAE" w:themeColor="accent5"/>
        </w:tblBorders>
        <w:tblLook w:val="04A0" w:firstRow="1" w:lastRow="0" w:firstColumn="1" w:lastColumn="0" w:noHBand="0" w:noVBand="1"/>
        <w:tblCaption w:val="Hightlight Text"/>
      </w:tblPr>
      <w:tblGrid>
        <w:gridCol w:w="2689"/>
        <w:gridCol w:w="7517"/>
      </w:tblGrid>
      <w:tr w:rsidR="00671012" w:rsidRPr="00DA416A" w14:paraId="04650B5D" w14:textId="77777777" w:rsidTr="286E4F8C">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206" w:type="dxa"/>
            <w:gridSpan w:val="2"/>
            <w:shd w:val="clear" w:color="auto" w:fill="F4F8D4" w:themeFill="accent2" w:themeFillTint="33"/>
          </w:tcPr>
          <w:p w14:paraId="67C825F5" w14:textId="77777777" w:rsidR="00671012" w:rsidRPr="00990C95" w:rsidRDefault="00671012" w:rsidP="007A0C57">
            <w:pPr>
              <w:pStyle w:val="IntroFeatureText"/>
              <w:spacing w:line="240" w:lineRule="auto"/>
              <w:rPr>
                <w:sz w:val="22"/>
                <w:szCs w:val="22"/>
              </w:rPr>
            </w:pPr>
            <w:r w:rsidRPr="00990C95">
              <w:rPr>
                <w:sz w:val="22"/>
                <w:szCs w:val="22"/>
              </w:rPr>
              <w:t>The most cost-effective action for flora &amp; fauna</w:t>
            </w:r>
          </w:p>
        </w:tc>
      </w:tr>
      <w:tr w:rsidR="00671012" w:rsidRPr="002857E1" w14:paraId="1D7ACE93" w14:textId="77777777" w:rsidTr="286E4F8C">
        <w:trPr>
          <w:trHeight w:val="730"/>
        </w:trPr>
        <w:tc>
          <w:tcPr>
            <w:cnfStyle w:val="001000000000" w:firstRow="0" w:lastRow="0" w:firstColumn="1" w:lastColumn="0" w:oddVBand="0" w:evenVBand="0" w:oddHBand="0" w:evenHBand="0" w:firstRowFirstColumn="0" w:firstRowLastColumn="0" w:lastRowFirstColumn="0" w:lastRowLastColumn="0"/>
            <w:tcW w:w="2689" w:type="dxa"/>
          </w:tcPr>
          <w:p w14:paraId="33719CB8" w14:textId="5C340703" w:rsidR="00671012" w:rsidRPr="002857E1" w:rsidRDefault="00671012" w:rsidP="007A0C57">
            <w:pPr>
              <w:pStyle w:val="BodyText"/>
              <w:rPr>
                <w:b w:val="0"/>
                <w:bCs w:val="0"/>
                <w:noProof/>
              </w:rPr>
            </w:pPr>
            <w:r>
              <w:rPr>
                <w:noProof/>
              </w:rPr>
              <w:drawing>
                <wp:inline distT="0" distB="0" distL="0" distR="0" wp14:anchorId="0B538FE8" wp14:editId="6F577289">
                  <wp:extent cx="365125" cy="365125"/>
                  <wp:effectExtent l="0" t="0" r="0" b="6350"/>
                  <wp:docPr id="4" name="Graphic 4"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5125" cy="365125"/>
                          </a:xfrm>
                          <a:prstGeom prst="rect">
                            <a:avLst/>
                          </a:prstGeom>
                        </pic:spPr>
                      </pic:pic>
                    </a:graphicData>
                  </a:graphic>
                </wp:inline>
              </w:drawing>
            </w:r>
          </w:p>
        </w:tc>
        <w:tc>
          <w:tcPr>
            <w:tcW w:w="7517" w:type="dxa"/>
          </w:tcPr>
          <w:p w14:paraId="2895FF95" w14:textId="7B1F2870" w:rsidR="00671012" w:rsidRPr="00FC08C0" w:rsidRDefault="00671012" w:rsidP="007A0C57">
            <w:pPr>
              <w:pStyle w:val="BodyText"/>
              <w:cnfStyle w:val="000000000000" w:firstRow="0" w:lastRow="0" w:firstColumn="0" w:lastColumn="0" w:oddVBand="0" w:evenVBand="0" w:oddHBand="0" w:evenHBand="0" w:firstRowFirstColumn="0" w:firstRowLastColumn="0" w:lastRowFirstColumn="0" w:lastRowLastColumn="0"/>
              <w:rPr>
                <w:b/>
                <w:bCs/>
              </w:rPr>
            </w:pPr>
            <w:r w:rsidRPr="00FC08C0">
              <w:rPr>
                <w:b/>
                <w:bCs/>
              </w:rPr>
              <w:t xml:space="preserve">Plants </w:t>
            </w:r>
            <w:r>
              <w:rPr>
                <w:b/>
                <w:bCs/>
              </w:rPr>
              <w:t>–</w:t>
            </w:r>
            <w:r w:rsidRPr="00FC08C0">
              <w:rPr>
                <w:b/>
                <w:bCs/>
              </w:rPr>
              <w:t xml:space="preserve"> Control rabbits</w:t>
            </w:r>
          </w:p>
        </w:tc>
      </w:tr>
      <w:tr w:rsidR="00671012" w:rsidRPr="002857E1" w14:paraId="3381ADFC" w14:textId="77777777" w:rsidTr="286E4F8C">
        <w:trPr>
          <w:trHeight w:val="730"/>
        </w:trPr>
        <w:tc>
          <w:tcPr>
            <w:cnfStyle w:val="001000000000" w:firstRow="0" w:lastRow="0" w:firstColumn="1" w:lastColumn="0" w:oddVBand="0" w:evenVBand="0" w:oddHBand="0" w:evenHBand="0" w:firstRowFirstColumn="0" w:firstRowLastColumn="0" w:lastRowFirstColumn="0" w:lastRowLastColumn="0"/>
            <w:tcW w:w="2689" w:type="dxa"/>
          </w:tcPr>
          <w:p w14:paraId="317A20DE" w14:textId="52FDEC29" w:rsidR="00671012" w:rsidRDefault="00671012" w:rsidP="007A0C57">
            <w:pPr>
              <w:pStyle w:val="BodyText"/>
              <w:rPr>
                <w:noProof/>
              </w:rPr>
            </w:pPr>
            <w:r>
              <w:rPr>
                <w:noProof/>
              </w:rPr>
              <w:drawing>
                <wp:inline distT="0" distB="0" distL="0" distR="0" wp14:anchorId="7259B436" wp14:editId="52F79427">
                  <wp:extent cx="365125" cy="365125"/>
                  <wp:effectExtent l="0" t="0" r="6350" b="6350"/>
                  <wp:docPr id="5" name="Graphic 5"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5125" cy="365125"/>
                          </a:xfrm>
                          <a:prstGeom prst="rect">
                            <a:avLst/>
                          </a:prstGeom>
                        </pic:spPr>
                      </pic:pic>
                    </a:graphicData>
                  </a:graphic>
                </wp:inline>
              </w:drawing>
            </w:r>
            <w:r>
              <w:rPr>
                <w:noProof/>
              </w:rPr>
              <w:drawing>
                <wp:inline distT="0" distB="0" distL="0" distR="0" wp14:anchorId="617AFA12" wp14:editId="0AE2018D">
                  <wp:extent cx="381000" cy="381000"/>
                  <wp:effectExtent l="0" t="0" r="0" b="0"/>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1000" cy="381000"/>
                          </a:xfrm>
                          <a:prstGeom prst="rect">
                            <a:avLst/>
                          </a:prstGeom>
                        </pic:spPr>
                      </pic:pic>
                    </a:graphicData>
                  </a:graphic>
                </wp:inline>
              </w:drawing>
            </w:r>
            <w:r>
              <w:rPr>
                <w:noProof/>
              </w:rPr>
              <w:drawing>
                <wp:inline distT="0" distB="0" distL="0" distR="0" wp14:anchorId="18D77ED8" wp14:editId="18836DA8">
                  <wp:extent cx="381635" cy="381635"/>
                  <wp:effectExtent l="0" t="0" r="0" b="0"/>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4"/>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81635" cy="381635"/>
                          </a:xfrm>
                          <a:prstGeom prst="rect">
                            <a:avLst/>
                          </a:prstGeom>
                        </pic:spPr>
                      </pic:pic>
                    </a:graphicData>
                  </a:graphic>
                </wp:inline>
              </w:drawing>
            </w:r>
            <w:r>
              <w:rPr>
                <w:noProof/>
              </w:rPr>
              <w:drawing>
                <wp:inline distT="0" distB="0" distL="0" distR="0" wp14:anchorId="47DADEBD" wp14:editId="42AFBC71">
                  <wp:extent cx="381000" cy="381000"/>
                  <wp:effectExtent l="0" t="0" r="0" b="0"/>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inline>
              </w:drawing>
            </w:r>
          </w:p>
        </w:tc>
        <w:tc>
          <w:tcPr>
            <w:tcW w:w="7517" w:type="dxa"/>
          </w:tcPr>
          <w:p w14:paraId="354BAEE7" w14:textId="64A61680" w:rsidR="00671012" w:rsidRPr="00FC08C0" w:rsidRDefault="00671012" w:rsidP="007A0C57">
            <w:pPr>
              <w:pStyle w:val="BodyText"/>
              <w:cnfStyle w:val="000000000000" w:firstRow="0" w:lastRow="0" w:firstColumn="0" w:lastColumn="0" w:oddVBand="0" w:evenVBand="0" w:oddHBand="0" w:evenHBand="0" w:firstRowFirstColumn="0" w:firstRowLastColumn="0" w:lastRowFirstColumn="0" w:lastRowLastColumn="0"/>
              <w:rPr>
                <w:b/>
                <w:bCs/>
              </w:rPr>
            </w:pPr>
            <w:r w:rsidRPr="00FC08C0">
              <w:rPr>
                <w:b/>
                <w:bCs/>
              </w:rPr>
              <w:t>Birds, Mammals, Amphibians and Reptiles</w:t>
            </w:r>
            <w:r>
              <w:rPr>
                <w:b/>
                <w:bCs/>
              </w:rPr>
              <w:t xml:space="preserve"> – Combined cat and fox control</w:t>
            </w:r>
          </w:p>
        </w:tc>
      </w:tr>
    </w:tbl>
    <w:p w14:paraId="5D98CD73" w14:textId="77777777" w:rsidR="00671012" w:rsidRDefault="00671012" w:rsidP="286E4F8C">
      <w:pPr>
        <w:rPr>
          <w:sz w:val="22"/>
          <w:szCs w:val="22"/>
        </w:rPr>
      </w:pPr>
    </w:p>
    <w:p w14:paraId="79DDE247" w14:textId="4A0E8B2B" w:rsidR="00FD5814" w:rsidRPr="00BE50DD" w:rsidRDefault="00BE44F1" w:rsidP="286E4F8C">
      <w:pPr>
        <w:pStyle w:val="BodyText"/>
        <w:rPr>
          <w:rStyle w:val="Hyperlink"/>
          <w:color w:val="363534" w:themeColor="text1"/>
        </w:rPr>
      </w:pPr>
      <w:r w:rsidRPr="286E4F8C">
        <w:t xml:space="preserve">For a further in depth </w:t>
      </w:r>
      <w:proofErr w:type="gramStart"/>
      <w:r w:rsidRPr="286E4F8C">
        <w:t>look into</w:t>
      </w:r>
      <w:proofErr w:type="gramEnd"/>
      <w:r w:rsidRPr="286E4F8C">
        <w:t xml:space="preserve"> SMP for this landscape, please refer to </w:t>
      </w:r>
      <w:hyperlink r:id="rId32">
        <w:proofErr w:type="spellStart"/>
        <w:r w:rsidRPr="286E4F8C">
          <w:rPr>
            <w:rStyle w:val="Hyperlink"/>
            <w:color w:val="363534" w:themeColor="text1"/>
          </w:rPr>
          <w:t>NatureKit</w:t>
        </w:r>
        <w:proofErr w:type="spellEnd"/>
      </w:hyperlink>
      <w:r w:rsidRPr="286E4F8C">
        <w:rPr>
          <w:rStyle w:val="Hyperlink"/>
          <w:color w:val="363534" w:themeColor="text1"/>
        </w:rPr>
        <w:t>.</w:t>
      </w:r>
    </w:p>
    <w:p w14:paraId="54D0FBDC" w14:textId="03CCD7DF" w:rsidR="005B65B9" w:rsidRDefault="00934E06" w:rsidP="00AA32C2">
      <w:pPr>
        <w:pStyle w:val="Heading2"/>
        <w:numPr>
          <w:ilvl w:val="0"/>
          <w:numId w:val="0"/>
        </w:numPr>
        <w:rPr>
          <w:lang w:eastAsia="en-US"/>
        </w:rPr>
      </w:pPr>
      <w:r>
        <w:rPr>
          <w:lang w:eastAsia="en-US"/>
        </w:rPr>
        <w:lastRenderedPageBreak/>
        <w:t xml:space="preserve">Current actions </w:t>
      </w:r>
      <w:r w:rsidR="00EE2D33">
        <w:rPr>
          <w:lang w:eastAsia="en-US"/>
        </w:rPr>
        <w:t xml:space="preserve">in </w:t>
      </w:r>
      <w:r w:rsidR="007F24F0">
        <w:rPr>
          <w:lang w:eastAsia="en-US"/>
        </w:rPr>
        <w:t>Southern Ranges</w:t>
      </w:r>
    </w:p>
    <w:tbl>
      <w:tblPr>
        <w:tblStyle w:val="TableGrid"/>
        <w:tblpPr w:leftFromText="180" w:rightFromText="180" w:vertAnchor="text" w:horzAnchor="margin" w:tblpY="92"/>
        <w:tblW w:w="0" w:type="auto"/>
        <w:tblLook w:val="04A0" w:firstRow="1" w:lastRow="0" w:firstColumn="1" w:lastColumn="0" w:noHBand="0" w:noVBand="1"/>
      </w:tblPr>
      <w:tblGrid>
        <w:gridCol w:w="3324"/>
        <w:gridCol w:w="2094"/>
        <w:gridCol w:w="2095"/>
      </w:tblGrid>
      <w:tr w:rsidR="00C41524" w:rsidRPr="006D06FD" w14:paraId="32D6968A" w14:textId="77777777" w:rsidTr="00934E0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324" w:type="dxa"/>
            <w:shd w:val="clear" w:color="auto" w:fill="F4F8D4" w:themeFill="accent2" w:themeFillTint="33"/>
            <w:vAlign w:val="top"/>
          </w:tcPr>
          <w:p w14:paraId="59C34B6F" w14:textId="77777777" w:rsidR="00C41524" w:rsidRPr="005B65B9" w:rsidRDefault="00C41524" w:rsidP="00C41524">
            <w:pPr>
              <w:rPr>
                <w:color w:val="00B2A9" w:themeColor="accent1"/>
                <w:sz w:val="22"/>
                <w:szCs w:val="22"/>
              </w:rPr>
            </w:pPr>
            <w:r w:rsidRPr="005B65B9">
              <w:rPr>
                <w:color w:val="00B2A9" w:themeColor="accent1"/>
                <w:sz w:val="22"/>
                <w:szCs w:val="22"/>
              </w:rPr>
              <w:t xml:space="preserve">Specific Actions </w:t>
            </w:r>
          </w:p>
        </w:tc>
        <w:tc>
          <w:tcPr>
            <w:tcW w:w="2094" w:type="dxa"/>
            <w:shd w:val="clear" w:color="auto" w:fill="F4F8D4" w:themeFill="accent2" w:themeFillTint="33"/>
          </w:tcPr>
          <w:p w14:paraId="3431D829" w14:textId="58F96532" w:rsidR="00C41524" w:rsidRPr="005B65B9" w:rsidRDefault="00C41524" w:rsidP="00C41524">
            <w:pPr>
              <w:jc w:val="center"/>
              <w:cnfStyle w:val="100000000000" w:firstRow="1" w:lastRow="0" w:firstColumn="0" w:lastColumn="0" w:oddVBand="0" w:evenVBand="0" w:oddHBand="0" w:evenHBand="0" w:firstRowFirstColumn="0" w:firstRowLastColumn="0" w:lastRowFirstColumn="0" w:lastRowLastColumn="0"/>
              <w:rPr>
                <w:color w:val="00B2A9" w:themeColor="accent1"/>
                <w:sz w:val="22"/>
                <w:szCs w:val="22"/>
              </w:rPr>
            </w:pPr>
            <w:r w:rsidRPr="005B65B9">
              <w:rPr>
                <w:color w:val="00B2A9" w:themeColor="accent1"/>
                <w:sz w:val="22"/>
                <w:szCs w:val="22"/>
              </w:rPr>
              <w:t xml:space="preserve">Current </w:t>
            </w:r>
            <w:r>
              <w:rPr>
                <w:color w:val="00B2A9" w:themeColor="accent1"/>
                <w:sz w:val="22"/>
                <w:szCs w:val="22"/>
              </w:rPr>
              <w:t xml:space="preserve">actions –  </w:t>
            </w:r>
            <w:r w:rsidRPr="005B65B9">
              <w:rPr>
                <w:color w:val="00B2A9" w:themeColor="accent1"/>
                <w:sz w:val="22"/>
                <w:szCs w:val="22"/>
              </w:rPr>
              <w:t xml:space="preserve"> </w:t>
            </w:r>
            <w:r>
              <w:rPr>
                <w:color w:val="00B2A9" w:themeColor="accent1"/>
                <w:sz w:val="22"/>
                <w:szCs w:val="22"/>
              </w:rPr>
              <w:t>t</w:t>
            </w:r>
            <w:r w:rsidRPr="005B65B9">
              <w:rPr>
                <w:color w:val="00B2A9" w:themeColor="accent1"/>
                <w:sz w:val="22"/>
                <w:szCs w:val="22"/>
              </w:rPr>
              <w:t>op 10%</w:t>
            </w:r>
            <w:r>
              <w:rPr>
                <w:color w:val="00B2A9" w:themeColor="accent1"/>
                <w:sz w:val="22"/>
                <w:szCs w:val="22"/>
              </w:rPr>
              <w:t xml:space="preserve"> (ha)</w:t>
            </w:r>
          </w:p>
        </w:tc>
        <w:tc>
          <w:tcPr>
            <w:tcW w:w="2095" w:type="dxa"/>
            <w:shd w:val="clear" w:color="auto" w:fill="F4F8D4" w:themeFill="accent2" w:themeFillTint="33"/>
          </w:tcPr>
          <w:p w14:paraId="773E79E1" w14:textId="01056752" w:rsidR="00C41524" w:rsidRPr="005B65B9" w:rsidRDefault="00C41524" w:rsidP="00C41524">
            <w:pPr>
              <w:jc w:val="center"/>
              <w:cnfStyle w:val="100000000000" w:firstRow="1" w:lastRow="0" w:firstColumn="0" w:lastColumn="0" w:oddVBand="0" w:evenVBand="0" w:oddHBand="0" w:evenHBand="0" w:firstRowFirstColumn="0" w:firstRowLastColumn="0" w:lastRowFirstColumn="0" w:lastRowLastColumn="0"/>
              <w:rPr>
                <w:color w:val="00B2A9" w:themeColor="accent1"/>
                <w:sz w:val="22"/>
                <w:szCs w:val="22"/>
              </w:rPr>
            </w:pPr>
            <w:r w:rsidRPr="005B65B9">
              <w:rPr>
                <w:color w:val="00B2A9" w:themeColor="accent1"/>
                <w:sz w:val="22"/>
                <w:szCs w:val="22"/>
              </w:rPr>
              <w:t xml:space="preserve">Current </w:t>
            </w:r>
            <w:r>
              <w:rPr>
                <w:color w:val="00B2A9" w:themeColor="accent1"/>
                <w:sz w:val="22"/>
                <w:szCs w:val="22"/>
              </w:rPr>
              <w:t xml:space="preserve">actions –  </w:t>
            </w:r>
            <w:r w:rsidRPr="005B65B9">
              <w:rPr>
                <w:color w:val="00B2A9" w:themeColor="accent1"/>
                <w:sz w:val="22"/>
                <w:szCs w:val="22"/>
              </w:rPr>
              <w:t xml:space="preserve"> </w:t>
            </w:r>
            <w:r>
              <w:rPr>
                <w:color w:val="00B2A9" w:themeColor="accent1"/>
                <w:sz w:val="22"/>
                <w:szCs w:val="22"/>
              </w:rPr>
              <w:t xml:space="preserve"> </w:t>
            </w:r>
            <w:r w:rsidRPr="005B65B9">
              <w:rPr>
                <w:color w:val="00B2A9" w:themeColor="accent1"/>
                <w:sz w:val="22"/>
                <w:szCs w:val="22"/>
              </w:rPr>
              <w:t xml:space="preserve"> </w:t>
            </w:r>
            <w:r>
              <w:rPr>
                <w:color w:val="00B2A9" w:themeColor="accent1"/>
                <w:sz w:val="22"/>
                <w:szCs w:val="22"/>
              </w:rPr>
              <w:t>o</w:t>
            </w:r>
            <w:r w:rsidRPr="005B65B9">
              <w:rPr>
                <w:color w:val="00B2A9" w:themeColor="accent1"/>
                <w:sz w:val="22"/>
                <w:szCs w:val="22"/>
              </w:rPr>
              <w:t xml:space="preserve">utside </w:t>
            </w:r>
            <w:r>
              <w:rPr>
                <w:color w:val="00B2A9" w:themeColor="accent1"/>
                <w:sz w:val="22"/>
                <w:szCs w:val="22"/>
              </w:rPr>
              <w:t>t</w:t>
            </w:r>
            <w:r w:rsidRPr="005B65B9">
              <w:rPr>
                <w:color w:val="00B2A9" w:themeColor="accent1"/>
                <w:sz w:val="22"/>
                <w:szCs w:val="22"/>
              </w:rPr>
              <w:t>op 10%</w:t>
            </w:r>
            <w:r>
              <w:rPr>
                <w:color w:val="00B2A9" w:themeColor="accent1"/>
                <w:sz w:val="22"/>
                <w:szCs w:val="22"/>
              </w:rPr>
              <w:t xml:space="preserve"> (ha)</w:t>
            </w:r>
          </w:p>
        </w:tc>
      </w:tr>
      <w:tr w:rsidR="009C42CF" w:rsidRPr="006D06FD" w14:paraId="71F6AADC" w14:textId="77777777" w:rsidTr="00594028">
        <w:tc>
          <w:tcPr>
            <w:tcW w:w="3324" w:type="dxa"/>
          </w:tcPr>
          <w:p w14:paraId="6D59F1E3" w14:textId="5BA9FA23" w:rsidR="009C42CF" w:rsidRPr="00857F2E" w:rsidRDefault="009C42CF" w:rsidP="009C42CF">
            <w:pPr>
              <w:rPr>
                <w:noProof/>
                <w:color w:val="504B60" w:themeColor="accent6" w:themeShade="80"/>
                <w:szCs w:val="18"/>
                <w:lang w:eastAsia="en-US"/>
              </w:rPr>
            </w:pPr>
            <w:r w:rsidRPr="0029567C">
              <w:t xml:space="preserve">Deer Control </w:t>
            </w:r>
          </w:p>
        </w:tc>
        <w:tc>
          <w:tcPr>
            <w:tcW w:w="2094" w:type="dxa"/>
          </w:tcPr>
          <w:p w14:paraId="2EA195CA" w14:textId="205F8C51" w:rsidR="009C42CF" w:rsidRPr="00857F2E" w:rsidRDefault="009C42CF" w:rsidP="009C42CF">
            <w:pPr>
              <w:jc w:val="center"/>
              <w:rPr>
                <w:noProof/>
                <w:color w:val="504B60" w:themeColor="accent6" w:themeShade="80"/>
                <w:szCs w:val="18"/>
                <w:lang w:eastAsia="en-US"/>
              </w:rPr>
            </w:pPr>
            <w:r w:rsidRPr="0029567C">
              <w:t>158</w:t>
            </w:r>
          </w:p>
        </w:tc>
        <w:tc>
          <w:tcPr>
            <w:tcW w:w="2095" w:type="dxa"/>
          </w:tcPr>
          <w:p w14:paraId="07FC37D5" w14:textId="0C5179FB" w:rsidR="009C42CF" w:rsidRPr="00857F2E" w:rsidRDefault="009C42CF" w:rsidP="009C42CF">
            <w:pPr>
              <w:jc w:val="center"/>
              <w:rPr>
                <w:noProof/>
                <w:color w:val="504B60" w:themeColor="accent6" w:themeShade="80"/>
                <w:szCs w:val="18"/>
                <w:lang w:eastAsia="en-US"/>
              </w:rPr>
            </w:pPr>
            <w:r w:rsidRPr="0029567C">
              <w:t>786</w:t>
            </w:r>
          </w:p>
        </w:tc>
      </w:tr>
      <w:tr w:rsidR="009C42CF" w:rsidRPr="006D06FD" w14:paraId="62546A24" w14:textId="77777777" w:rsidTr="00594028">
        <w:tc>
          <w:tcPr>
            <w:tcW w:w="3324" w:type="dxa"/>
          </w:tcPr>
          <w:p w14:paraId="1F05BAE0" w14:textId="0F634182" w:rsidR="009C42CF" w:rsidRPr="00857F2E" w:rsidRDefault="009C42CF" w:rsidP="009C42CF">
            <w:pPr>
              <w:rPr>
                <w:noProof/>
                <w:color w:val="504B60" w:themeColor="accent6" w:themeShade="80"/>
                <w:szCs w:val="18"/>
                <w:lang w:eastAsia="en-US"/>
              </w:rPr>
            </w:pPr>
            <w:r w:rsidRPr="0029567C">
              <w:t xml:space="preserve">Fox Control </w:t>
            </w:r>
          </w:p>
        </w:tc>
        <w:tc>
          <w:tcPr>
            <w:tcW w:w="2094" w:type="dxa"/>
          </w:tcPr>
          <w:p w14:paraId="39DEEE14" w14:textId="17107025" w:rsidR="009C42CF" w:rsidRPr="00857F2E" w:rsidRDefault="009C42CF" w:rsidP="009C42CF">
            <w:pPr>
              <w:jc w:val="center"/>
              <w:rPr>
                <w:noProof/>
                <w:color w:val="504B60" w:themeColor="accent6" w:themeShade="80"/>
                <w:szCs w:val="18"/>
                <w:lang w:eastAsia="en-US"/>
              </w:rPr>
            </w:pPr>
            <w:r w:rsidRPr="0029567C">
              <w:t>153</w:t>
            </w:r>
          </w:p>
        </w:tc>
        <w:tc>
          <w:tcPr>
            <w:tcW w:w="2095" w:type="dxa"/>
          </w:tcPr>
          <w:p w14:paraId="386052C7" w14:textId="74D5FC74" w:rsidR="009C42CF" w:rsidRPr="00857F2E" w:rsidRDefault="009C42CF" w:rsidP="009C42CF">
            <w:pPr>
              <w:jc w:val="center"/>
              <w:rPr>
                <w:noProof/>
                <w:color w:val="504B60" w:themeColor="accent6" w:themeShade="80"/>
                <w:szCs w:val="18"/>
                <w:lang w:eastAsia="en-US"/>
              </w:rPr>
            </w:pPr>
            <w:r w:rsidRPr="0029567C">
              <w:t>1,371</w:t>
            </w:r>
          </w:p>
        </w:tc>
      </w:tr>
      <w:tr w:rsidR="009C42CF" w:rsidRPr="006D06FD" w14:paraId="13E07C9D" w14:textId="77777777" w:rsidTr="00594028">
        <w:tc>
          <w:tcPr>
            <w:tcW w:w="3324" w:type="dxa"/>
          </w:tcPr>
          <w:p w14:paraId="1F5488DA" w14:textId="31D88210" w:rsidR="009C42CF" w:rsidRPr="00857F2E" w:rsidRDefault="009C42CF" w:rsidP="009C42CF">
            <w:pPr>
              <w:rPr>
                <w:noProof/>
                <w:color w:val="504B60" w:themeColor="accent6" w:themeShade="80"/>
                <w:szCs w:val="18"/>
                <w:lang w:eastAsia="en-US"/>
              </w:rPr>
            </w:pPr>
            <w:r w:rsidRPr="0029567C">
              <w:t>Weed Control</w:t>
            </w:r>
          </w:p>
        </w:tc>
        <w:tc>
          <w:tcPr>
            <w:tcW w:w="2094" w:type="dxa"/>
          </w:tcPr>
          <w:p w14:paraId="0912C793" w14:textId="2AA5FCFD" w:rsidR="009C42CF" w:rsidRPr="00857F2E" w:rsidRDefault="009C42CF" w:rsidP="009C42CF">
            <w:pPr>
              <w:jc w:val="center"/>
              <w:rPr>
                <w:noProof/>
                <w:color w:val="504B60" w:themeColor="accent6" w:themeShade="80"/>
                <w:szCs w:val="18"/>
                <w:lang w:eastAsia="en-US"/>
              </w:rPr>
            </w:pPr>
            <w:r w:rsidRPr="0029567C">
              <w:t>1</w:t>
            </w:r>
          </w:p>
        </w:tc>
        <w:tc>
          <w:tcPr>
            <w:tcW w:w="2095" w:type="dxa"/>
          </w:tcPr>
          <w:p w14:paraId="307F049B" w14:textId="10D72B55" w:rsidR="009C42CF" w:rsidRPr="00857F2E" w:rsidRDefault="009C42CF" w:rsidP="009C42CF">
            <w:pPr>
              <w:jc w:val="center"/>
              <w:rPr>
                <w:noProof/>
                <w:color w:val="504B60" w:themeColor="accent6" w:themeShade="80"/>
                <w:szCs w:val="18"/>
                <w:lang w:eastAsia="en-US"/>
              </w:rPr>
            </w:pPr>
            <w:r w:rsidRPr="0029567C">
              <w:t>843</w:t>
            </w:r>
          </w:p>
        </w:tc>
      </w:tr>
      <w:tr w:rsidR="009C42CF" w:rsidRPr="006D06FD" w14:paraId="34C6EE03" w14:textId="77777777" w:rsidTr="00594028">
        <w:tc>
          <w:tcPr>
            <w:tcW w:w="3324" w:type="dxa"/>
          </w:tcPr>
          <w:p w14:paraId="5E408722" w14:textId="612998EE" w:rsidR="009C42CF" w:rsidRPr="00857F2E" w:rsidRDefault="009C42CF" w:rsidP="009C42CF">
            <w:pPr>
              <w:rPr>
                <w:noProof/>
                <w:color w:val="504B60" w:themeColor="accent6" w:themeShade="80"/>
                <w:szCs w:val="18"/>
                <w:lang w:eastAsia="en-US"/>
              </w:rPr>
            </w:pPr>
            <w:r w:rsidRPr="0029567C">
              <w:t xml:space="preserve">Rabbit Control </w:t>
            </w:r>
          </w:p>
        </w:tc>
        <w:tc>
          <w:tcPr>
            <w:tcW w:w="2094" w:type="dxa"/>
          </w:tcPr>
          <w:p w14:paraId="6C8D0FEC" w14:textId="71C837F3" w:rsidR="009C42CF" w:rsidRPr="00857F2E" w:rsidRDefault="00BE5068" w:rsidP="009C42CF">
            <w:pPr>
              <w:jc w:val="center"/>
              <w:rPr>
                <w:noProof/>
                <w:color w:val="504B60" w:themeColor="accent6" w:themeShade="80"/>
                <w:szCs w:val="18"/>
                <w:lang w:eastAsia="en-US"/>
              </w:rPr>
            </w:pPr>
            <w:r>
              <w:rPr>
                <w:noProof/>
                <w:color w:val="504B60" w:themeColor="accent6" w:themeShade="80"/>
                <w:szCs w:val="18"/>
                <w:lang w:eastAsia="en-US"/>
              </w:rPr>
              <w:t>0</w:t>
            </w:r>
          </w:p>
        </w:tc>
        <w:tc>
          <w:tcPr>
            <w:tcW w:w="2095" w:type="dxa"/>
          </w:tcPr>
          <w:p w14:paraId="7AA8B223" w14:textId="206490EB" w:rsidR="009C42CF" w:rsidRPr="00857F2E" w:rsidRDefault="009C42CF" w:rsidP="009C42CF">
            <w:pPr>
              <w:jc w:val="center"/>
              <w:rPr>
                <w:noProof/>
                <w:color w:val="504B60" w:themeColor="accent6" w:themeShade="80"/>
                <w:szCs w:val="18"/>
                <w:lang w:eastAsia="en-US"/>
              </w:rPr>
            </w:pPr>
            <w:r w:rsidRPr="0029567C">
              <w:t>611</w:t>
            </w:r>
          </w:p>
        </w:tc>
      </w:tr>
      <w:tr w:rsidR="009C42CF" w:rsidRPr="006D06FD" w14:paraId="692A6EBD" w14:textId="77777777" w:rsidTr="00594028">
        <w:tc>
          <w:tcPr>
            <w:tcW w:w="3324" w:type="dxa"/>
          </w:tcPr>
          <w:p w14:paraId="5773E615" w14:textId="3603A397" w:rsidR="009C42CF" w:rsidRPr="00857F2E" w:rsidRDefault="009C42CF" w:rsidP="009C42CF">
            <w:pPr>
              <w:rPr>
                <w:szCs w:val="18"/>
              </w:rPr>
            </w:pPr>
            <w:r w:rsidRPr="0029567C">
              <w:t>Domestic Grazing Control</w:t>
            </w:r>
          </w:p>
        </w:tc>
        <w:tc>
          <w:tcPr>
            <w:tcW w:w="2094" w:type="dxa"/>
          </w:tcPr>
          <w:p w14:paraId="144E9ABC" w14:textId="291769D4" w:rsidR="009C42CF" w:rsidRPr="00857F2E" w:rsidRDefault="00BE5068" w:rsidP="009C42CF">
            <w:pPr>
              <w:jc w:val="center"/>
              <w:rPr>
                <w:szCs w:val="18"/>
              </w:rPr>
            </w:pPr>
            <w:r>
              <w:rPr>
                <w:szCs w:val="18"/>
              </w:rPr>
              <w:t>0</w:t>
            </w:r>
          </w:p>
        </w:tc>
        <w:tc>
          <w:tcPr>
            <w:tcW w:w="2095" w:type="dxa"/>
          </w:tcPr>
          <w:p w14:paraId="2692CF60" w14:textId="6FCED18A" w:rsidR="009C42CF" w:rsidRPr="00857F2E" w:rsidRDefault="009C42CF" w:rsidP="009C42CF">
            <w:pPr>
              <w:jc w:val="center"/>
              <w:rPr>
                <w:szCs w:val="18"/>
              </w:rPr>
            </w:pPr>
            <w:r w:rsidRPr="0029567C">
              <w:t>610</w:t>
            </w:r>
          </w:p>
        </w:tc>
      </w:tr>
      <w:tr w:rsidR="009C42CF" w:rsidRPr="006D06FD" w14:paraId="7EA5633A" w14:textId="77777777" w:rsidTr="00594028">
        <w:tc>
          <w:tcPr>
            <w:tcW w:w="3324" w:type="dxa"/>
          </w:tcPr>
          <w:p w14:paraId="6DB23DA0" w14:textId="5FADBA6B" w:rsidR="009C42CF" w:rsidRPr="00857F2E" w:rsidRDefault="009C42CF" w:rsidP="009C42CF">
            <w:pPr>
              <w:rPr>
                <w:szCs w:val="18"/>
              </w:rPr>
            </w:pPr>
            <w:r w:rsidRPr="0029567C">
              <w:t>Permanent Protection</w:t>
            </w:r>
          </w:p>
        </w:tc>
        <w:tc>
          <w:tcPr>
            <w:tcW w:w="2094" w:type="dxa"/>
          </w:tcPr>
          <w:p w14:paraId="69F32247" w14:textId="0243A9EF" w:rsidR="009C42CF" w:rsidRPr="00857F2E" w:rsidRDefault="00BE5068" w:rsidP="009C42CF">
            <w:pPr>
              <w:jc w:val="center"/>
              <w:rPr>
                <w:szCs w:val="18"/>
              </w:rPr>
            </w:pPr>
            <w:r>
              <w:rPr>
                <w:szCs w:val="18"/>
              </w:rPr>
              <w:t>0</w:t>
            </w:r>
          </w:p>
        </w:tc>
        <w:tc>
          <w:tcPr>
            <w:tcW w:w="2095" w:type="dxa"/>
          </w:tcPr>
          <w:p w14:paraId="2F76E113" w14:textId="6732ED0B" w:rsidR="009C42CF" w:rsidRPr="00857F2E" w:rsidRDefault="009C42CF" w:rsidP="009C42CF">
            <w:pPr>
              <w:jc w:val="center"/>
              <w:rPr>
                <w:szCs w:val="18"/>
              </w:rPr>
            </w:pPr>
            <w:r w:rsidRPr="0029567C">
              <w:t>610</w:t>
            </w:r>
          </w:p>
        </w:tc>
      </w:tr>
      <w:tr w:rsidR="00AE1BF1" w:rsidRPr="006D06FD" w14:paraId="529BD9F2" w14:textId="77777777" w:rsidTr="00594028">
        <w:tc>
          <w:tcPr>
            <w:tcW w:w="3324" w:type="dxa"/>
          </w:tcPr>
          <w:p w14:paraId="7846C0A8" w14:textId="7CF36882" w:rsidR="00AE1BF1" w:rsidRPr="0029567C" w:rsidRDefault="00AE1BF1" w:rsidP="00AE1BF1">
            <w:r w:rsidRPr="00166199">
              <w:t>Revegetation</w:t>
            </w:r>
          </w:p>
        </w:tc>
        <w:tc>
          <w:tcPr>
            <w:tcW w:w="2094" w:type="dxa"/>
          </w:tcPr>
          <w:p w14:paraId="4D59EC7C" w14:textId="78DAE6F9" w:rsidR="00AE1BF1" w:rsidRPr="00857F2E" w:rsidRDefault="00BE5068" w:rsidP="00AE1BF1">
            <w:pPr>
              <w:jc w:val="center"/>
              <w:rPr>
                <w:szCs w:val="18"/>
              </w:rPr>
            </w:pPr>
            <w:r>
              <w:rPr>
                <w:szCs w:val="18"/>
              </w:rPr>
              <w:t>0</w:t>
            </w:r>
          </w:p>
        </w:tc>
        <w:tc>
          <w:tcPr>
            <w:tcW w:w="2095" w:type="dxa"/>
          </w:tcPr>
          <w:p w14:paraId="0DD229D7" w14:textId="20FD4874" w:rsidR="00AE1BF1" w:rsidRPr="0029567C" w:rsidRDefault="00AE1BF1" w:rsidP="00AE1BF1">
            <w:pPr>
              <w:jc w:val="center"/>
            </w:pPr>
            <w:r w:rsidRPr="00166199">
              <w:t>45</w:t>
            </w:r>
          </w:p>
        </w:tc>
      </w:tr>
    </w:tbl>
    <w:p w14:paraId="2D621B76" w14:textId="77777777" w:rsidR="005B65B9" w:rsidRDefault="005B65B9" w:rsidP="00CE5A34">
      <w:pPr>
        <w:spacing w:line="240" w:lineRule="auto"/>
      </w:pPr>
    </w:p>
    <w:p w14:paraId="4B0ED46B" w14:textId="77777777" w:rsidR="00C8241A" w:rsidRDefault="00C8241A" w:rsidP="00CE5A34">
      <w:pPr>
        <w:spacing w:line="240" w:lineRule="auto"/>
      </w:pPr>
    </w:p>
    <w:p w14:paraId="4BD6403A" w14:textId="77777777" w:rsidR="00C8241A" w:rsidRDefault="00C8241A" w:rsidP="00CE5A34">
      <w:pPr>
        <w:spacing w:line="240" w:lineRule="auto"/>
      </w:pPr>
    </w:p>
    <w:p w14:paraId="1F1665E0" w14:textId="77777777" w:rsidR="00C8241A" w:rsidRDefault="00C8241A" w:rsidP="00CE5A34">
      <w:pPr>
        <w:spacing w:line="240" w:lineRule="auto"/>
      </w:pPr>
    </w:p>
    <w:p w14:paraId="311CA469" w14:textId="77777777" w:rsidR="001E33D9" w:rsidRDefault="001E33D9" w:rsidP="00CE5A34">
      <w:pPr>
        <w:spacing w:line="240" w:lineRule="auto"/>
      </w:pPr>
    </w:p>
    <w:p w14:paraId="408BD984" w14:textId="77777777" w:rsidR="001E33D9" w:rsidRDefault="001E33D9" w:rsidP="00CE5A34">
      <w:pPr>
        <w:spacing w:line="240" w:lineRule="auto"/>
      </w:pPr>
    </w:p>
    <w:p w14:paraId="21D71C74" w14:textId="77777777" w:rsidR="001E33D9" w:rsidRDefault="001E33D9" w:rsidP="00CE5A34">
      <w:pPr>
        <w:spacing w:line="240" w:lineRule="auto"/>
      </w:pPr>
    </w:p>
    <w:p w14:paraId="4F2F66BD" w14:textId="77777777" w:rsidR="00F2444E" w:rsidRDefault="00F2444E" w:rsidP="00CE5A34">
      <w:pPr>
        <w:spacing w:line="240" w:lineRule="auto"/>
      </w:pPr>
    </w:p>
    <w:p w14:paraId="5C1BFB69" w14:textId="77777777" w:rsidR="00F2444E" w:rsidRDefault="00F2444E" w:rsidP="00CE5A34">
      <w:pPr>
        <w:spacing w:line="240" w:lineRule="auto"/>
      </w:pPr>
    </w:p>
    <w:p w14:paraId="727283C9" w14:textId="77777777" w:rsidR="00F2444E" w:rsidRDefault="00F2444E" w:rsidP="00CE5A34">
      <w:pPr>
        <w:spacing w:line="240" w:lineRule="auto"/>
      </w:pPr>
    </w:p>
    <w:p w14:paraId="00F71D1E" w14:textId="77777777" w:rsidR="00F2444E" w:rsidRDefault="00F2444E" w:rsidP="00CE5A34">
      <w:pPr>
        <w:spacing w:line="240" w:lineRule="auto"/>
      </w:pPr>
    </w:p>
    <w:p w14:paraId="52F8C643" w14:textId="77777777" w:rsidR="00F2444E" w:rsidRDefault="00F2444E" w:rsidP="00CE5A34">
      <w:pPr>
        <w:spacing w:line="240" w:lineRule="auto"/>
      </w:pPr>
    </w:p>
    <w:p w14:paraId="64DE8C53" w14:textId="77777777" w:rsidR="00F2444E" w:rsidRDefault="00F2444E" w:rsidP="00CE5A34">
      <w:pPr>
        <w:spacing w:line="240" w:lineRule="auto"/>
      </w:pPr>
    </w:p>
    <w:p w14:paraId="6E0611F8" w14:textId="77777777" w:rsidR="00D9485C" w:rsidRDefault="00D9485C" w:rsidP="00CE5A34">
      <w:pPr>
        <w:spacing w:line="240" w:lineRule="auto"/>
      </w:pPr>
    </w:p>
    <w:p w14:paraId="7BA1478F" w14:textId="77777777" w:rsidR="00D9485C" w:rsidRDefault="00D9485C" w:rsidP="00CE5A34">
      <w:pPr>
        <w:spacing w:line="240" w:lineRule="auto"/>
      </w:pPr>
    </w:p>
    <w:p w14:paraId="6E8D323B" w14:textId="77777777" w:rsidR="00305555" w:rsidRDefault="00305555" w:rsidP="00831463">
      <w:pPr>
        <w:spacing w:line="240" w:lineRule="auto"/>
        <w:rPr>
          <w:sz w:val="18"/>
          <w:szCs w:val="18"/>
        </w:rPr>
      </w:pPr>
    </w:p>
    <w:p w14:paraId="17396822" w14:textId="57443409" w:rsidR="00831463" w:rsidRPr="00125791" w:rsidRDefault="00831463" w:rsidP="00831463">
      <w:pPr>
        <w:spacing w:line="240" w:lineRule="auto"/>
        <w:rPr>
          <w:sz w:val="18"/>
          <w:szCs w:val="18"/>
        </w:rPr>
      </w:pPr>
      <w:r w:rsidRPr="00125791">
        <w:rPr>
          <w:sz w:val="18"/>
          <w:szCs w:val="18"/>
        </w:rPr>
        <w:t xml:space="preserve">Current actions </w:t>
      </w:r>
      <w:r>
        <w:rPr>
          <w:sz w:val="18"/>
          <w:szCs w:val="18"/>
        </w:rPr>
        <w:t>–</w:t>
      </w:r>
      <w:r w:rsidRPr="00125791">
        <w:rPr>
          <w:sz w:val="18"/>
          <w:szCs w:val="18"/>
        </w:rPr>
        <w:t xml:space="preserve"> top 10% = The area (ha) of the specific action currently occurring in locations identified by SMP as being in the top 10% for cost-effectiveness for that action across the state</w:t>
      </w:r>
    </w:p>
    <w:p w14:paraId="105C9195" w14:textId="77777777" w:rsidR="00831463" w:rsidRPr="00125791" w:rsidRDefault="00831463" w:rsidP="00831463">
      <w:pPr>
        <w:spacing w:line="240" w:lineRule="auto"/>
        <w:rPr>
          <w:sz w:val="18"/>
          <w:szCs w:val="18"/>
        </w:rPr>
      </w:pPr>
      <w:r w:rsidRPr="00125791">
        <w:rPr>
          <w:sz w:val="18"/>
          <w:szCs w:val="18"/>
        </w:rPr>
        <w:t xml:space="preserve">Current actions </w:t>
      </w:r>
      <w:r>
        <w:rPr>
          <w:sz w:val="18"/>
          <w:szCs w:val="18"/>
        </w:rPr>
        <w:t>–</w:t>
      </w:r>
      <w:r w:rsidRPr="00125791">
        <w:rPr>
          <w:sz w:val="18"/>
          <w:szCs w:val="18"/>
        </w:rPr>
        <w:t xml:space="preserve"> outside top 10% = The area (ha) of the specific action currently occurring in locations within this landscape that are </w:t>
      </w:r>
      <w:r w:rsidRPr="156D6ED6">
        <w:rPr>
          <w:b/>
          <w:sz w:val="18"/>
          <w:szCs w:val="18"/>
        </w:rPr>
        <w:t xml:space="preserve">not </w:t>
      </w:r>
      <w:r w:rsidRPr="00125791">
        <w:rPr>
          <w:sz w:val="18"/>
          <w:szCs w:val="18"/>
        </w:rPr>
        <w:t>identified by SMP as being in the top 10% for cost-effectiveness for that action across the state</w:t>
      </w:r>
    </w:p>
    <w:p w14:paraId="7A99155F" w14:textId="77777777" w:rsidR="00CE5A34" w:rsidRDefault="00CE5A34" w:rsidP="00CE5A34">
      <w:pPr>
        <w:tabs>
          <w:tab w:val="left" w:pos="3869"/>
        </w:tabs>
        <w:rPr>
          <w:lang w:eastAsia="en-US"/>
        </w:rPr>
      </w:pPr>
    </w:p>
    <w:p w14:paraId="66925272" w14:textId="13713F61" w:rsidR="009C0AA3" w:rsidRDefault="009C0AA3" w:rsidP="005101E4">
      <w:pPr>
        <w:pStyle w:val="Heading2"/>
        <w:numPr>
          <w:ilvl w:val="0"/>
          <w:numId w:val="0"/>
        </w:numPr>
        <w:rPr>
          <w:lang w:eastAsia="en-US"/>
        </w:rPr>
      </w:pPr>
      <w:r>
        <w:rPr>
          <w:lang w:eastAsia="en-US"/>
        </w:rPr>
        <w:t>What you told us</w:t>
      </w:r>
    </w:p>
    <w:p w14:paraId="257C883B" w14:textId="71BF5EA7" w:rsidR="009C0AA3" w:rsidRPr="009C0AA3" w:rsidRDefault="009C0AA3" w:rsidP="00671012">
      <w:pPr>
        <w:pStyle w:val="BodyText"/>
      </w:pPr>
      <w:r w:rsidRPr="009C0AA3">
        <w:t>SMP is just one tool to use in the process of defining priority landscapes. Feedback from our stakeholders is also vitally important and forms the basis of our understanding of knowledge gaps.</w:t>
      </w:r>
    </w:p>
    <w:p w14:paraId="3CFD19FB" w14:textId="77777777" w:rsidR="009C0AA3" w:rsidRPr="00C41524" w:rsidRDefault="009C0AA3" w:rsidP="00A147BA">
      <w:pPr>
        <w:pStyle w:val="Heading3"/>
        <w:rPr>
          <w:sz w:val="22"/>
          <w:szCs w:val="22"/>
        </w:rPr>
      </w:pPr>
      <w:r w:rsidRPr="00C41524">
        <w:rPr>
          <w:sz w:val="22"/>
          <w:szCs w:val="22"/>
        </w:rPr>
        <w:t>Stakeholder interest</w:t>
      </w:r>
    </w:p>
    <w:p w14:paraId="54DA971C" w14:textId="1467BCDB" w:rsidR="009C0AA3" w:rsidRPr="00C41524" w:rsidRDefault="0067215B" w:rsidP="00A147BA">
      <w:pPr>
        <w:pStyle w:val="Heading5"/>
        <w:rPr>
          <w:sz w:val="22"/>
          <w:szCs w:val="22"/>
        </w:rPr>
      </w:pPr>
      <w:r w:rsidRPr="00C41524">
        <w:rPr>
          <w:sz w:val="22"/>
          <w:szCs w:val="22"/>
        </w:rPr>
        <w:t>Important l</w:t>
      </w:r>
      <w:r w:rsidR="009C0AA3" w:rsidRPr="00C41524">
        <w:rPr>
          <w:sz w:val="22"/>
          <w:szCs w:val="22"/>
        </w:rPr>
        <w:t>andscape</w:t>
      </w:r>
      <w:r w:rsidR="00A147BA" w:rsidRPr="00C41524">
        <w:rPr>
          <w:sz w:val="22"/>
          <w:szCs w:val="22"/>
        </w:rPr>
        <w:t>s</w:t>
      </w:r>
    </w:p>
    <w:p w14:paraId="4A4B81FE" w14:textId="2C84E950" w:rsidR="0016741B" w:rsidRPr="00A3116C" w:rsidRDefault="0016741B" w:rsidP="00A3116C">
      <w:pPr>
        <w:pStyle w:val="ListBullet"/>
      </w:pPr>
      <w:r w:rsidRPr="00A3116C">
        <w:t>Cardinia Reservoir</w:t>
      </w:r>
    </w:p>
    <w:p w14:paraId="4DC6C89C" w14:textId="01F77F47" w:rsidR="0016741B" w:rsidRPr="00A3116C" w:rsidRDefault="0016741B" w:rsidP="00A3116C">
      <w:pPr>
        <w:pStyle w:val="ListBullet"/>
      </w:pPr>
      <w:r w:rsidRPr="00A3116C">
        <w:t>Upper Cardinia Creek</w:t>
      </w:r>
    </w:p>
    <w:p w14:paraId="650A9174" w14:textId="77777777" w:rsidR="0016741B" w:rsidRPr="00A3116C" w:rsidRDefault="0016741B" w:rsidP="00A3116C">
      <w:pPr>
        <w:pStyle w:val="ListBullet"/>
      </w:pPr>
      <w:r w:rsidRPr="00A3116C">
        <w:t>Harkaway Biozone</w:t>
      </w:r>
    </w:p>
    <w:p w14:paraId="486A5BC1" w14:textId="77777777" w:rsidR="0016741B" w:rsidRPr="00A3116C" w:rsidRDefault="0016741B" w:rsidP="00A3116C">
      <w:pPr>
        <w:pStyle w:val="ListBullet"/>
      </w:pPr>
      <w:r w:rsidRPr="00A3116C">
        <w:t>Beaconsfield Nature Conservation Reserve</w:t>
      </w:r>
    </w:p>
    <w:p w14:paraId="3E7C85C0" w14:textId="22DDC109" w:rsidR="575A3BC5" w:rsidRPr="00A3116C" w:rsidRDefault="575A3BC5" w:rsidP="00A3116C">
      <w:pPr>
        <w:pStyle w:val="ListBullet"/>
      </w:pPr>
      <w:r w:rsidRPr="00A3116C">
        <w:t>Cardinia Creek Parklands</w:t>
      </w:r>
    </w:p>
    <w:p w14:paraId="28691BCA" w14:textId="1EA62C79" w:rsidR="575A3BC5" w:rsidRPr="00A3116C" w:rsidRDefault="575A3BC5" w:rsidP="00A3116C">
      <w:pPr>
        <w:pStyle w:val="ListBullet"/>
      </w:pPr>
      <w:r w:rsidRPr="00A3116C">
        <w:t>Beaconsfield Nature Conservation Reserve</w:t>
      </w:r>
    </w:p>
    <w:p w14:paraId="1C5C6659" w14:textId="19A8AF04" w:rsidR="575A3BC5" w:rsidRPr="00A3116C" w:rsidRDefault="575A3BC5" w:rsidP="00A3116C">
      <w:pPr>
        <w:pStyle w:val="ListBullet"/>
      </w:pPr>
      <w:r w:rsidRPr="00A3116C">
        <w:t>Beaconsfield Flora and Fauna Reserve</w:t>
      </w:r>
      <w:r w:rsidR="0048774D">
        <w:t xml:space="preserve"> and</w:t>
      </w:r>
      <w:r w:rsidRPr="00A3116C">
        <w:t xml:space="preserve"> Cardinia Creek Catchment </w:t>
      </w:r>
    </w:p>
    <w:p w14:paraId="04B928B8" w14:textId="743C61B2" w:rsidR="575A3BC5" w:rsidRPr="00A3116C" w:rsidRDefault="575A3BC5" w:rsidP="00A3116C">
      <w:pPr>
        <w:pStyle w:val="ListBullet"/>
      </w:pPr>
      <w:r w:rsidRPr="00A3116C">
        <w:t>Mt Cannibal Flora and Fauna Reserve</w:t>
      </w:r>
      <w:r w:rsidR="00D22494" w:rsidRPr="00A3116C">
        <w:t xml:space="preserve"> </w:t>
      </w:r>
      <w:r w:rsidR="0048774D">
        <w:t>and</w:t>
      </w:r>
      <w:r w:rsidR="00D22494" w:rsidRPr="00A3116C">
        <w:t xml:space="preserve"> </w:t>
      </w:r>
      <w:r w:rsidRPr="00A3116C">
        <w:t>Cannibal Creek Catchment</w:t>
      </w:r>
    </w:p>
    <w:p w14:paraId="1F237C98" w14:textId="4E46D7D1" w:rsidR="009C0AA3" w:rsidRPr="00C41524" w:rsidRDefault="009C0AA3" w:rsidP="00A147BA">
      <w:pPr>
        <w:pStyle w:val="Heading5"/>
        <w:rPr>
          <w:sz w:val="22"/>
          <w:szCs w:val="22"/>
          <w:shd w:val="clear" w:color="auto" w:fill="FFFFFF"/>
        </w:rPr>
      </w:pPr>
      <w:r w:rsidRPr="00C41524">
        <w:rPr>
          <w:sz w:val="22"/>
          <w:szCs w:val="22"/>
          <w:shd w:val="clear" w:color="auto" w:fill="FFFFFF"/>
        </w:rPr>
        <w:t>Current activities/programs/partnerships</w:t>
      </w:r>
    </w:p>
    <w:p w14:paraId="69F78601" w14:textId="001E588B" w:rsidR="00886EBE" w:rsidRPr="00A3116C" w:rsidRDefault="00A01730" w:rsidP="00A3116C">
      <w:pPr>
        <w:pStyle w:val="ListBullet"/>
      </w:pPr>
      <w:r>
        <w:t xml:space="preserve">Port Phillip and Westernport CMA </w:t>
      </w:r>
      <w:r w:rsidR="00886EBE" w:rsidRPr="00A3116C">
        <w:t>R</w:t>
      </w:r>
      <w:r w:rsidR="00C41524" w:rsidRPr="00A3116C">
        <w:t xml:space="preserve">egional Catchment Strategy – </w:t>
      </w:r>
      <w:proofErr w:type="spellStart"/>
      <w:r w:rsidR="00886EBE" w:rsidRPr="00A3116C">
        <w:t>Naturelinks</w:t>
      </w:r>
      <w:proofErr w:type="spellEnd"/>
      <w:r w:rsidR="00886EBE" w:rsidRPr="00A3116C">
        <w:t xml:space="preserve"> – Cardinia Environment Coalition </w:t>
      </w:r>
      <w:proofErr w:type="spellStart"/>
      <w:r w:rsidR="00886EBE" w:rsidRPr="00A3116C">
        <w:t>Biolinks</w:t>
      </w:r>
      <w:proofErr w:type="spellEnd"/>
      <w:r w:rsidR="00886EBE" w:rsidRPr="00A3116C">
        <w:t xml:space="preserve"> Action Plan</w:t>
      </w:r>
      <w:r w:rsidR="00C41524" w:rsidRPr="00A3116C">
        <w:t xml:space="preserve"> – </w:t>
      </w:r>
      <w:r w:rsidR="00886EBE" w:rsidRPr="00A3116C">
        <w:t>Upper Bunyip</w:t>
      </w:r>
    </w:p>
    <w:p w14:paraId="57DCD278" w14:textId="77777777" w:rsidR="00886EBE" w:rsidRPr="00A3116C" w:rsidRDefault="00886EBE" w:rsidP="00A3116C">
      <w:pPr>
        <w:pStyle w:val="ListBullet"/>
      </w:pPr>
      <w:r w:rsidRPr="00A3116C">
        <w:t>City of Casey Biodiversity Enhancement Strategy</w:t>
      </w:r>
    </w:p>
    <w:p w14:paraId="4D83225B" w14:textId="68543F05" w:rsidR="00886EBE" w:rsidRPr="00A3116C" w:rsidRDefault="00886EBE" w:rsidP="00A3116C">
      <w:pPr>
        <w:pStyle w:val="ListBullet"/>
      </w:pPr>
      <w:r w:rsidRPr="00A3116C">
        <w:t xml:space="preserve">Living Melbourne </w:t>
      </w:r>
      <w:r w:rsidR="00C41524" w:rsidRPr="00A3116C">
        <w:t xml:space="preserve">– </w:t>
      </w:r>
      <w:r w:rsidRPr="00A3116C">
        <w:t>Our Metropolitan Urban Forest</w:t>
      </w:r>
    </w:p>
    <w:p w14:paraId="3AC9D1F4" w14:textId="77777777" w:rsidR="00886EBE" w:rsidRPr="00A3116C" w:rsidRDefault="00886EBE" w:rsidP="00A3116C">
      <w:pPr>
        <w:pStyle w:val="ListBullet"/>
      </w:pPr>
      <w:r w:rsidRPr="00A3116C">
        <w:t>Council pest management strategies</w:t>
      </w:r>
    </w:p>
    <w:p w14:paraId="6B884FC2" w14:textId="3C4EC1A2" w:rsidR="00886EBE" w:rsidRPr="00A3116C" w:rsidRDefault="00886EBE" w:rsidP="00A3116C">
      <w:pPr>
        <w:pStyle w:val="ListBullet"/>
      </w:pPr>
      <w:r w:rsidRPr="00A3116C">
        <w:t>Yarra 4 Life – P</w:t>
      </w:r>
      <w:r w:rsidR="00305555" w:rsidRPr="00A3116C">
        <w:t xml:space="preserve">ort Phillip and Westernport </w:t>
      </w:r>
      <w:r w:rsidRPr="00A3116C">
        <w:t>CMA</w:t>
      </w:r>
    </w:p>
    <w:p w14:paraId="6768C8AD" w14:textId="17F2C38A" w:rsidR="00886EBE" w:rsidRPr="00A3116C" w:rsidRDefault="00886EBE" w:rsidP="00A3116C">
      <w:pPr>
        <w:pStyle w:val="ListBullet"/>
      </w:pPr>
      <w:r w:rsidRPr="00A3116C">
        <w:lastRenderedPageBreak/>
        <w:t xml:space="preserve">Cardinia Shire Council – </w:t>
      </w:r>
      <w:r w:rsidR="00305555" w:rsidRPr="00A3116C">
        <w:t>w</w:t>
      </w:r>
      <w:r w:rsidRPr="00A3116C">
        <w:t>orks on</w:t>
      </w:r>
      <w:r w:rsidR="00305555" w:rsidRPr="00A3116C">
        <w:t xml:space="preserve"> various</w:t>
      </w:r>
      <w:r w:rsidRPr="00A3116C">
        <w:t xml:space="preserve"> bushland reserves</w:t>
      </w:r>
    </w:p>
    <w:p w14:paraId="39E770C9" w14:textId="77777777" w:rsidR="00886EBE" w:rsidRPr="00A3116C" w:rsidRDefault="00886EBE" w:rsidP="00A3116C">
      <w:pPr>
        <w:pStyle w:val="ListBullet"/>
      </w:pPr>
      <w:r w:rsidRPr="00A3116C">
        <w:t>Metropolitan Open Space Strategy</w:t>
      </w:r>
    </w:p>
    <w:p w14:paraId="22F9E786" w14:textId="723F616A" w:rsidR="00886EBE" w:rsidRPr="00A3116C" w:rsidRDefault="00886EBE" w:rsidP="00A3116C">
      <w:pPr>
        <w:pStyle w:val="ListBullet"/>
      </w:pPr>
      <w:r w:rsidRPr="00A3116C">
        <w:t>Melbourne Strategic Assessment</w:t>
      </w:r>
    </w:p>
    <w:p w14:paraId="1A226B6C" w14:textId="1801E01C" w:rsidR="0098301D" w:rsidRPr="00A3116C" w:rsidRDefault="0098301D" w:rsidP="00A3116C">
      <w:pPr>
        <w:pStyle w:val="ListBullet"/>
      </w:pPr>
      <w:r w:rsidRPr="00A3116C">
        <w:t>Biodiversity Response Planning project 058 – Cannibal Creek catchment biodiversity project</w:t>
      </w:r>
    </w:p>
    <w:p w14:paraId="1AFF44E7" w14:textId="53D89B47" w:rsidR="008743E3" w:rsidRPr="00A3116C" w:rsidRDefault="008743E3" w:rsidP="00A3116C">
      <w:pPr>
        <w:pStyle w:val="ListBullet"/>
      </w:pPr>
      <w:r w:rsidRPr="00A3116C">
        <w:t>High degree of community engagement in Cannibal Creek catchment</w:t>
      </w:r>
    </w:p>
    <w:p w14:paraId="04891620" w14:textId="3964CF13" w:rsidR="0098301D" w:rsidRPr="00A3116C" w:rsidRDefault="00FC02B2" w:rsidP="00A3116C">
      <w:pPr>
        <w:pStyle w:val="ListBullet"/>
      </w:pPr>
      <w:r w:rsidRPr="00A3116C">
        <w:t>Parks Victoria Native Vegetation Improvement project at Bunyip State Park, and post fire recovery</w:t>
      </w:r>
    </w:p>
    <w:p w14:paraId="6B68DDA6" w14:textId="7433C4D2" w:rsidR="003F46DE" w:rsidRDefault="003F46DE" w:rsidP="00E259CD">
      <w:pPr>
        <w:pStyle w:val="ListBullet"/>
        <w:ind w:left="714" w:hanging="357"/>
      </w:pPr>
      <w:r w:rsidRPr="004A0B98">
        <w:t xml:space="preserve">Various Friends of groups, Landcare groups and other community groups focusing on biodiversity conservation </w:t>
      </w:r>
    </w:p>
    <w:p w14:paraId="01129771" w14:textId="24E3835F" w:rsidR="007204D7" w:rsidRPr="00A3116C" w:rsidRDefault="007204D7" w:rsidP="00BE5068">
      <w:pPr>
        <w:pStyle w:val="ListBullet"/>
        <w:ind w:left="714" w:hanging="357"/>
      </w:pPr>
      <w:r w:rsidRPr="007204D7">
        <w:t>Trust for Nature land covenanting program</w:t>
      </w:r>
    </w:p>
    <w:p w14:paraId="4B2D9F66" w14:textId="2F18DFF0" w:rsidR="009C0AA3" w:rsidRPr="00C41524" w:rsidRDefault="009C0AA3" w:rsidP="00483F5E">
      <w:pPr>
        <w:pStyle w:val="Heading3"/>
        <w:rPr>
          <w:sz w:val="22"/>
          <w:szCs w:val="22"/>
        </w:rPr>
      </w:pPr>
      <w:r w:rsidRPr="00C41524">
        <w:rPr>
          <w:sz w:val="22"/>
          <w:szCs w:val="22"/>
        </w:rPr>
        <w:t>Additional threats</w:t>
      </w:r>
    </w:p>
    <w:p w14:paraId="3048E3DF" w14:textId="77777777" w:rsidR="009C0AA3" w:rsidRPr="00C41524" w:rsidRDefault="009C0AA3" w:rsidP="00671012">
      <w:pPr>
        <w:pStyle w:val="BodyText"/>
      </w:pPr>
      <w:r w:rsidRPr="00C41524">
        <w:t>Threats identified (in addition to those modelled in SMP) through the consultation process were:</w:t>
      </w:r>
    </w:p>
    <w:p w14:paraId="6892E3EA" w14:textId="6E3112BF" w:rsidR="006354AD" w:rsidRPr="00A3116C" w:rsidRDefault="006354AD" w:rsidP="00A3116C">
      <w:pPr>
        <w:pStyle w:val="ListBullet"/>
      </w:pPr>
      <w:r w:rsidRPr="00A3116C">
        <w:t>Post</w:t>
      </w:r>
      <w:r w:rsidR="6D73C8EC" w:rsidRPr="00A3116C">
        <w:t>-</w:t>
      </w:r>
      <w:r w:rsidRPr="00A3116C">
        <w:t xml:space="preserve">fire clearing </w:t>
      </w:r>
    </w:p>
    <w:p w14:paraId="663E64EB" w14:textId="01B48DC0" w:rsidR="006354AD" w:rsidRPr="00A3116C" w:rsidRDefault="006354AD" w:rsidP="00A3116C">
      <w:pPr>
        <w:pStyle w:val="ListBullet"/>
      </w:pPr>
      <w:r w:rsidRPr="00A3116C">
        <w:t>Mineral extraction</w:t>
      </w:r>
    </w:p>
    <w:p w14:paraId="02B26E35" w14:textId="79035534" w:rsidR="006354AD" w:rsidRPr="00A3116C" w:rsidRDefault="006354AD" w:rsidP="00A3116C">
      <w:pPr>
        <w:pStyle w:val="ListBullet"/>
      </w:pPr>
      <w:r w:rsidRPr="00A3116C">
        <w:t>Peri-urban development</w:t>
      </w:r>
    </w:p>
    <w:p w14:paraId="123A8AC6" w14:textId="6C552812" w:rsidR="006354AD" w:rsidRPr="00A3116C" w:rsidRDefault="006354AD" w:rsidP="00A3116C">
      <w:pPr>
        <w:pStyle w:val="ListBullet"/>
      </w:pPr>
      <w:r w:rsidRPr="00A3116C">
        <w:t>Degradation of vegetation</w:t>
      </w:r>
    </w:p>
    <w:p w14:paraId="6AEA8527" w14:textId="05662E1F" w:rsidR="006354AD" w:rsidRPr="00A3116C" w:rsidRDefault="006354AD" w:rsidP="00A3116C">
      <w:pPr>
        <w:pStyle w:val="ListBullet"/>
      </w:pPr>
      <w:r w:rsidRPr="00A3116C">
        <w:t>Stream bank erosion</w:t>
      </w:r>
    </w:p>
    <w:p w14:paraId="420314FD" w14:textId="045147D8" w:rsidR="006354AD" w:rsidRPr="00A3116C" w:rsidRDefault="006354AD" w:rsidP="00A3116C">
      <w:pPr>
        <w:pStyle w:val="ListBullet"/>
      </w:pPr>
      <w:r w:rsidRPr="00A3116C">
        <w:t>Stock access to waterways</w:t>
      </w:r>
    </w:p>
    <w:p w14:paraId="0B491670" w14:textId="072CFA4A" w:rsidR="006354AD" w:rsidRPr="00A3116C" w:rsidRDefault="006354AD" w:rsidP="00A3116C">
      <w:pPr>
        <w:pStyle w:val="ListBullet"/>
      </w:pPr>
      <w:r w:rsidRPr="00A3116C">
        <w:t>Tourism development</w:t>
      </w:r>
    </w:p>
    <w:p w14:paraId="0DEE8914" w14:textId="5A85C599" w:rsidR="006354AD" w:rsidRPr="00A3116C" w:rsidRDefault="006354AD" w:rsidP="00A3116C">
      <w:pPr>
        <w:pStyle w:val="ListBullet"/>
      </w:pPr>
      <w:r w:rsidRPr="00A3116C">
        <w:t>Loss of connectivity</w:t>
      </w:r>
    </w:p>
    <w:p w14:paraId="4458116A" w14:textId="765FC880" w:rsidR="001A67D6" w:rsidRPr="00E8019A" w:rsidRDefault="001A67D6" w:rsidP="00DA6F5A">
      <w:pPr>
        <w:pStyle w:val="BodyText"/>
      </w:pPr>
    </w:p>
    <w:sectPr w:rsidR="001A67D6" w:rsidRPr="00E8019A" w:rsidSect="00893F5A">
      <w:headerReference w:type="default" r:id="rId33"/>
      <w:footerReference w:type="default" r:id="rId34"/>
      <w:pgSz w:w="11906" w:h="16838" w:code="9"/>
      <w:pgMar w:top="2211" w:right="851" w:bottom="1758"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DA08A" w14:textId="77777777" w:rsidR="00132706" w:rsidRDefault="00132706">
      <w:r>
        <w:separator/>
      </w:r>
    </w:p>
    <w:p w14:paraId="6AA4CCC2" w14:textId="77777777" w:rsidR="00132706" w:rsidRDefault="00132706"/>
    <w:p w14:paraId="4F502DC7" w14:textId="77777777" w:rsidR="00132706" w:rsidRDefault="00132706"/>
  </w:endnote>
  <w:endnote w:type="continuationSeparator" w:id="0">
    <w:p w14:paraId="5CC4B2CD" w14:textId="77777777" w:rsidR="00132706" w:rsidRDefault="00132706">
      <w:r>
        <w:continuationSeparator/>
      </w:r>
    </w:p>
    <w:p w14:paraId="010C5292" w14:textId="77777777" w:rsidR="00132706" w:rsidRDefault="00132706"/>
    <w:p w14:paraId="50C85453" w14:textId="77777777" w:rsidR="00132706" w:rsidRDefault="00132706"/>
  </w:endnote>
  <w:endnote w:type="continuationNotice" w:id="1">
    <w:p w14:paraId="340200D9" w14:textId="77777777" w:rsidR="00132706" w:rsidRDefault="0013270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5735841"/>
      <w:docPartObj>
        <w:docPartGallery w:val="Page Numbers (Bottom of Page)"/>
        <w:docPartUnique/>
      </w:docPartObj>
    </w:sdtPr>
    <w:sdtEndPr>
      <w:rPr>
        <w:noProof/>
      </w:rPr>
    </w:sdtEndPr>
    <w:sdtContent>
      <w:p w14:paraId="78C2CB1C" w14:textId="137CE2DD" w:rsidR="006F36D7" w:rsidRDefault="006F36D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1C7C38" w14:textId="77777777" w:rsidR="006F36D7" w:rsidRDefault="006F36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C4126" w14:textId="77777777" w:rsidR="00132706" w:rsidRPr="008F5280" w:rsidRDefault="00132706" w:rsidP="008F5280">
      <w:pPr>
        <w:pStyle w:val="FootnoteSeparator"/>
      </w:pPr>
    </w:p>
    <w:p w14:paraId="5A7C293E" w14:textId="77777777" w:rsidR="00132706" w:rsidRDefault="00132706"/>
  </w:footnote>
  <w:footnote w:type="continuationSeparator" w:id="0">
    <w:p w14:paraId="09A0968E" w14:textId="77777777" w:rsidR="00132706" w:rsidRDefault="00132706" w:rsidP="008F5280">
      <w:pPr>
        <w:pStyle w:val="FootnoteSeparator"/>
      </w:pPr>
    </w:p>
    <w:p w14:paraId="70BC7071" w14:textId="77777777" w:rsidR="00132706" w:rsidRDefault="00132706"/>
    <w:p w14:paraId="08329B5C" w14:textId="77777777" w:rsidR="00132706" w:rsidRDefault="00132706"/>
  </w:footnote>
  <w:footnote w:type="continuationNotice" w:id="1">
    <w:p w14:paraId="555AF177" w14:textId="77777777" w:rsidR="00132706" w:rsidRDefault="00132706" w:rsidP="00D55628"/>
    <w:p w14:paraId="1CEE3F38" w14:textId="77777777" w:rsidR="00132706" w:rsidRDefault="00132706"/>
    <w:p w14:paraId="7AFC0AC7" w14:textId="77777777" w:rsidR="00132706" w:rsidRDefault="001327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1374C92C" w:rsidR="00BB2472" w:rsidRPr="00BC1414" w:rsidRDefault="00BC1414" w:rsidP="00DE028D">
          <w:pPr>
            <w:pStyle w:val="Header"/>
            <w:rPr>
              <w:b w:val="0"/>
              <w:bCs/>
              <w:noProof/>
              <w:szCs w:val="40"/>
            </w:rPr>
          </w:pPr>
          <w:r w:rsidRPr="00BC1414">
            <w:rPr>
              <w:b w:val="0"/>
              <w:bCs/>
              <w:noProof/>
              <w:szCs w:val="40"/>
            </w:rPr>
            <w:t>Biodiversity Response Planning</w:t>
          </w:r>
        </w:p>
        <w:p w14:paraId="162302DC" w14:textId="5D2CC533" w:rsidR="00BB2472" w:rsidRPr="00BC1414" w:rsidRDefault="00BC1414" w:rsidP="00DE028D">
          <w:pPr>
            <w:pStyle w:val="Header"/>
          </w:pPr>
          <w:r w:rsidRPr="00BC1414">
            <w:rPr>
              <w:noProof/>
              <w:szCs w:val="40"/>
            </w:rPr>
            <w:t>Southern Ranges</w:t>
          </w:r>
        </w:p>
      </w:tc>
    </w:tr>
  </w:tbl>
  <w:p w14:paraId="30F7E66D" w14:textId="4AF38A24" w:rsidR="00BB2472" w:rsidRPr="00DE028D" w:rsidRDefault="00347FC8" w:rsidP="00DE028D">
    <w:pPr>
      <w:pStyle w:val="Header"/>
    </w:pPr>
    <w:r w:rsidRPr="00806AB6">
      <w:rPr>
        <w:noProof/>
      </w:rPr>
      <mc:AlternateContent>
        <mc:Choice Requires="wps">
          <w:drawing>
            <wp:anchor distT="0" distB="0" distL="114300" distR="114300" simplePos="0" relativeHeight="251658242" behindDoc="1" locked="0" layoutInCell="1" allowOverlap="1" wp14:anchorId="325F309F" wp14:editId="08D90F5E">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Right" style="position:absolute;margin-left:56.7pt;margin-top:22.7pt;width:68.0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781E4488">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1" behindDoc="1" locked="0" layoutInCell="1" allowOverlap="1" wp14:anchorId="0A2F4731" wp14:editId="52CAE590">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Left" style="position:absolute;margin-left:22.7pt;margin-top:22.7pt;width:68.05pt;height:7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77CB35DB">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4CD59915" wp14:editId="395E9751">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style="position:absolute;margin-left:22.7pt;margin-top:22.7pt;width:552.7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A29DE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F5B0F3DC"/>
    <w:name w:val="DEPIListBullets"/>
    <w:lvl w:ilvl="0">
      <w:start w:val="1"/>
      <w:numFmt w:val="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0EA2B86E"/>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8F1E39"/>
    <w:multiLevelType w:val="hybridMultilevel"/>
    <w:tmpl w:val="750A9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29B0162"/>
    <w:multiLevelType w:val="hybridMultilevel"/>
    <w:tmpl w:val="57AAA196"/>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6" w15:restartNumberingAfterBreak="0">
    <w:nsid w:val="18E07F8F"/>
    <w:multiLevelType w:val="hybridMultilevel"/>
    <w:tmpl w:val="F4B8DAA6"/>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365182F"/>
    <w:multiLevelType w:val="hybridMultilevel"/>
    <w:tmpl w:val="12CA28D2"/>
    <w:lvl w:ilvl="0" w:tplc="50B0E6D0">
      <w:start w:val="1"/>
      <w:numFmt w:val="bullet"/>
      <w:lvlText w:val=""/>
      <w:lvlJc w:val="left"/>
      <w:pPr>
        <w:ind w:left="720" w:hanging="360"/>
      </w:pPr>
      <w:rPr>
        <w:rFonts w:ascii="Symbol" w:hAnsi="Symbol" w:hint="default"/>
      </w:rPr>
    </w:lvl>
    <w:lvl w:ilvl="1" w:tplc="68E80810">
      <w:start w:val="1"/>
      <w:numFmt w:val="bullet"/>
      <w:lvlText w:val="o"/>
      <w:lvlJc w:val="left"/>
      <w:pPr>
        <w:ind w:left="1440" w:hanging="360"/>
      </w:pPr>
      <w:rPr>
        <w:rFonts w:ascii="Courier New" w:hAnsi="Courier New" w:hint="default"/>
      </w:rPr>
    </w:lvl>
    <w:lvl w:ilvl="2" w:tplc="932ED782">
      <w:start w:val="1"/>
      <w:numFmt w:val="bullet"/>
      <w:lvlText w:val=""/>
      <w:lvlJc w:val="left"/>
      <w:pPr>
        <w:ind w:left="2160" w:hanging="360"/>
      </w:pPr>
      <w:rPr>
        <w:rFonts w:ascii="Wingdings" w:hAnsi="Wingdings" w:hint="default"/>
      </w:rPr>
    </w:lvl>
    <w:lvl w:ilvl="3" w:tplc="4FE8F70C">
      <w:start w:val="1"/>
      <w:numFmt w:val="bullet"/>
      <w:lvlText w:val=""/>
      <w:lvlJc w:val="left"/>
      <w:pPr>
        <w:ind w:left="2880" w:hanging="360"/>
      </w:pPr>
      <w:rPr>
        <w:rFonts w:ascii="Symbol" w:hAnsi="Symbol" w:hint="default"/>
      </w:rPr>
    </w:lvl>
    <w:lvl w:ilvl="4" w:tplc="1332D6AA">
      <w:start w:val="1"/>
      <w:numFmt w:val="bullet"/>
      <w:lvlText w:val="o"/>
      <w:lvlJc w:val="left"/>
      <w:pPr>
        <w:ind w:left="3600" w:hanging="360"/>
      </w:pPr>
      <w:rPr>
        <w:rFonts w:ascii="Courier New" w:hAnsi="Courier New" w:hint="default"/>
      </w:rPr>
    </w:lvl>
    <w:lvl w:ilvl="5" w:tplc="D3DA0134">
      <w:start w:val="1"/>
      <w:numFmt w:val="bullet"/>
      <w:lvlText w:val=""/>
      <w:lvlJc w:val="left"/>
      <w:pPr>
        <w:ind w:left="4320" w:hanging="360"/>
      </w:pPr>
      <w:rPr>
        <w:rFonts w:ascii="Wingdings" w:hAnsi="Wingdings" w:hint="default"/>
      </w:rPr>
    </w:lvl>
    <w:lvl w:ilvl="6" w:tplc="8FD46048">
      <w:start w:val="1"/>
      <w:numFmt w:val="bullet"/>
      <w:lvlText w:val=""/>
      <w:lvlJc w:val="left"/>
      <w:pPr>
        <w:ind w:left="5040" w:hanging="360"/>
      </w:pPr>
      <w:rPr>
        <w:rFonts w:ascii="Symbol" w:hAnsi="Symbol" w:hint="default"/>
      </w:rPr>
    </w:lvl>
    <w:lvl w:ilvl="7" w:tplc="3076ABF2">
      <w:start w:val="1"/>
      <w:numFmt w:val="bullet"/>
      <w:lvlText w:val="o"/>
      <w:lvlJc w:val="left"/>
      <w:pPr>
        <w:ind w:left="5760" w:hanging="360"/>
      </w:pPr>
      <w:rPr>
        <w:rFonts w:ascii="Courier New" w:hAnsi="Courier New" w:hint="default"/>
      </w:rPr>
    </w:lvl>
    <w:lvl w:ilvl="8" w:tplc="FFAE4642">
      <w:start w:val="1"/>
      <w:numFmt w:val="bullet"/>
      <w:lvlText w:val=""/>
      <w:lvlJc w:val="left"/>
      <w:pPr>
        <w:ind w:left="6480" w:hanging="360"/>
      </w:pPr>
      <w:rPr>
        <w:rFonts w:ascii="Wingdings" w:hAnsi="Wingdings" w:hint="default"/>
      </w:rPr>
    </w:lvl>
  </w:abstractNum>
  <w:abstractNum w:abstractNumId="10" w15:restartNumberingAfterBreak="0">
    <w:nsid w:val="25E16F0F"/>
    <w:multiLevelType w:val="hybridMultilevel"/>
    <w:tmpl w:val="60CCF1CC"/>
    <w:lvl w:ilvl="0" w:tplc="E2649264">
      <w:start w:val="1"/>
      <w:numFmt w:val="bullet"/>
      <w:pStyle w:val="ListBullet"/>
      <w:lvlText w:val=""/>
      <w:lvlJc w:val="left"/>
      <w:pPr>
        <w:ind w:left="720" w:hanging="360"/>
      </w:pPr>
      <w:rPr>
        <w:rFonts w:ascii="Symbol" w:hAnsi="Symbol" w:hint="default"/>
      </w:rPr>
    </w:lvl>
    <w:lvl w:ilvl="1" w:tplc="0C090003" w:tentative="1">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282B60"/>
    <w:multiLevelType w:val="hybridMultilevel"/>
    <w:tmpl w:val="7C72876A"/>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12"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35E07DAF"/>
    <w:multiLevelType w:val="hybridMultilevel"/>
    <w:tmpl w:val="DAC08F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38723AD4"/>
    <w:multiLevelType w:val="hybridMultilevel"/>
    <w:tmpl w:val="C3FC21F4"/>
    <w:name w:val="DEPIPullOutBoxBullets"/>
    <w:lvl w:ilvl="0" w:tplc="1C344C5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0040E004">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AD50761C">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718C977A">
      <w:start w:val="1"/>
      <w:numFmt w:val="none"/>
      <w:lvlText w:val=""/>
      <w:lvlJc w:val="left"/>
      <w:pPr>
        <w:ind w:left="0" w:firstLine="0"/>
      </w:pPr>
      <w:rPr>
        <w:rFonts w:hint="default"/>
      </w:rPr>
    </w:lvl>
    <w:lvl w:ilvl="4" w:tplc="8E0C0996">
      <w:start w:val="1"/>
      <w:numFmt w:val="none"/>
      <w:lvlText w:val=""/>
      <w:lvlJc w:val="left"/>
      <w:pPr>
        <w:ind w:left="0" w:firstLine="0"/>
      </w:pPr>
      <w:rPr>
        <w:rFonts w:hint="default"/>
      </w:rPr>
    </w:lvl>
    <w:lvl w:ilvl="5" w:tplc="39C243F2">
      <w:start w:val="1"/>
      <w:numFmt w:val="none"/>
      <w:lvlText w:val=""/>
      <w:lvlJc w:val="left"/>
      <w:pPr>
        <w:ind w:left="0" w:firstLine="0"/>
      </w:pPr>
      <w:rPr>
        <w:rFonts w:hint="default"/>
      </w:rPr>
    </w:lvl>
    <w:lvl w:ilvl="6" w:tplc="FEB638C0">
      <w:start w:val="1"/>
      <w:numFmt w:val="none"/>
      <w:lvlText w:val=""/>
      <w:lvlJc w:val="left"/>
      <w:pPr>
        <w:ind w:left="0" w:firstLine="0"/>
      </w:pPr>
      <w:rPr>
        <w:rFonts w:hint="default"/>
      </w:rPr>
    </w:lvl>
    <w:lvl w:ilvl="7" w:tplc="6518D9E6">
      <w:start w:val="1"/>
      <w:numFmt w:val="none"/>
      <w:lvlText w:val=""/>
      <w:lvlJc w:val="left"/>
      <w:pPr>
        <w:ind w:left="0" w:firstLine="0"/>
      </w:pPr>
      <w:rPr>
        <w:rFonts w:hint="default"/>
      </w:rPr>
    </w:lvl>
    <w:lvl w:ilvl="8" w:tplc="FAB20632">
      <w:start w:val="1"/>
      <w:numFmt w:val="none"/>
      <w:lvlText w:val=""/>
      <w:lvlJc w:val="left"/>
      <w:pPr>
        <w:ind w:left="0" w:firstLine="0"/>
      </w:pPr>
      <w:rPr>
        <w:rFonts w:hint="default"/>
      </w:rPr>
    </w:lvl>
  </w:abstractNum>
  <w:abstractNum w:abstractNumId="15" w15:restartNumberingAfterBreak="0">
    <w:nsid w:val="3A505378"/>
    <w:multiLevelType w:val="hybridMultilevel"/>
    <w:tmpl w:val="40F457D2"/>
    <w:name w:val="JemenaBullets"/>
    <w:lvl w:ilvl="0" w:tplc="4A6EBDE6">
      <w:start w:val="1"/>
      <w:numFmt w:val="bullet"/>
      <w:lvlText w:val=""/>
      <w:lvlJc w:val="left"/>
      <w:pPr>
        <w:tabs>
          <w:tab w:val="num" w:pos="340"/>
        </w:tabs>
        <w:ind w:left="340" w:hanging="340"/>
      </w:pPr>
      <w:rPr>
        <w:rFonts w:ascii="Symbol" w:hAnsi="Symbol" w:hint="default"/>
        <w:color w:val="auto"/>
        <w:position w:val="0"/>
        <w:sz w:val="16"/>
      </w:rPr>
    </w:lvl>
    <w:lvl w:ilvl="1" w:tplc="966C2E04">
      <w:start w:val="1"/>
      <w:numFmt w:val="bullet"/>
      <w:lvlRestart w:val="0"/>
      <w:lvlText w:val=""/>
      <w:lvlJc w:val="left"/>
      <w:pPr>
        <w:tabs>
          <w:tab w:val="num" w:pos="851"/>
        </w:tabs>
        <w:ind w:left="851" w:hanging="426"/>
      </w:pPr>
      <w:rPr>
        <w:rFonts w:ascii="Webdings" w:hAnsi="Webdings" w:hint="default"/>
        <w:color w:val="auto"/>
      </w:rPr>
    </w:lvl>
    <w:lvl w:ilvl="2" w:tplc="AAB0B706">
      <w:start w:val="1"/>
      <w:numFmt w:val="bullet"/>
      <w:lvlRestart w:val="0"/>
      <w:lvlText w:val="–"/>
      <w:lvlJc w:val="left"/>
      <w:pPr>
        <w:tabs>
          <w:tab w:val="num" w:pos="1276"/>
        </w:tabs>
        <w:ind w:left="1276" w:hanging="425"/>
      </w:pPr>
      <w:rPr>
        <w:rFonts w:ascii="Arial" w:hAnsi="Arial" w:hint="default"/>
        <w:color w:val="auto"/>
      </w:rPr>
    </w:lvl>
    <w:lvl w:ilvl="3" w:tplc="19567DD4">
      <w:start w:val="1"/>
      <w:numFmt w:val="decimal"/>
      <w:lvlText w:val="(%4)"/>
      <w:lvlJc w:val="left"/>
      <w:pPr>
        <w:tabs>
          <w:tab w:val="num" w:pos="1440"/>
        </w:tabs>
        <w:ind w:left="1440" w:hanging="360"/>
      </w:pPr>
      <w:rPr>
        <w:rFonts w:hint="default"/>
      </w:rPr>
    </w:lvl>
    <w:lvl w:ilvl="4" w:tplc="A1EE92F4">
      <w:start w:val="1"/>
      <w:numFmt w:val="lowerLetter"/>
      <w:lvlText w:val="(%5)"/>
      <w:lvlJc w:val="left"/>
      <w:pPr>
        <w:tabs>
          <w:tab w:val="num" w:pos="1800"/>
        </w:tabs>
        <w:ind w:left="1800" w:hanging="360"/>
      </w:pPr>
      <w:rPr>
        <w:rFonts w:hint="default"/>
      </w:rPr>
    </w:lvl>
    <w:lvl w:ilvl="5" w:tplc="075A5EF6">
      <w:start w:val="1"/>
      <w:numFmt w:val="lowerRoman"/>
      <w:lvlText w:val="(%6)"/>
      <w:lvlJc w:val="left"/>
      <w:pPr>
        <w:tabs>
          <w:tab w:val="num" w:pos="2160"/>
        </w:tabs>
        <w:ind w:left="2160" w:hanging="360"/>
      </w:pPr>
      <w:rPr>
        <w:rFonts w:hint="default"/>
      </w:rPr>
    </w:lvl>
    <w:lvl w:ilvl="6" w:tplc="9C026BE4">
      <w:start w:val="1"/>
      <w:numFmt w:val="decimal"/>
      <w:lvlText w:val="%7."/>
      <w:lvlJc w:val="left"/>
      <w:pPr>
        <w:tabs>
          <w:tab w:val="num" w:pos="2520"/>
        </w:tabs>
        <w:ind w:left="2520" w:hanging="360"/>
      </w:pPr>
      <w:rPr>
        <w:rFonts w:hint="default"/>
      </w:rPr>
    </w:lvl>
    <w:lvl w:ilvl="7" w:tplc="97040C52">
      <w:start w:val="1"/>
      <w:numFmt w:val="lowerLetter"/>
      <w:lvlText w:val="%8."/>
      <w:lvlJc w:val="left"/>
      <w:pPr>
        <w:tabs>
          <w:tab w:val="num" w:pos="2880"/>
        </w:tabs>
        <w:ind w:left="2880" w:hanging="360"/>
      </w:pPr>
      <w:rPr>
        <w:rFonts w:hint="default"/>
      </w:rPr>
    </w:lvl>
    <w:lvl w:ilvl="8" w:tplc="F82C6274">
      <w:start w:val="1"/>
      <w:numFmt w:val="lowerRoman"/>
      <w:lvlText w:val="%9."/>
      <w:lvlJc w:val="left"/>
      <w:pPr>
        <w:tabs>
          <w:tab w:val="num" w:pos="3240"/>
        </w:tabs>
        <w:ind w:left="3240" w:hanging="360"/>
      </w:pPr>
      <w:rPr>
        <w:rFonts w:hint="default"/>
      </w:rPr>
    </w:lvl>
  </w:abstractNum>
  <w:abstractNum w:abstractNumId="16" w15:restartNumberingAfterBreak="0">
    <w:nsid w:val="3CFD75B0"/>
    <w:multiLevelType w:val="hybridMultilevel"/>
    <w:tmpl w:val="0409001D"/>
    <w:styleLink w:val="1ai"/>
    <w:lvl w:ilvl="0" w:tplc="A1606344">
      <w:start w:val="1"/>
      <w:numFmt w:val="decimal"/>
      <w:lvlText w:val="%1)"/>
      <w:lvlJc w:val="left"/>
      <w:pPr>
        <w:tabs>
          <w:tab w:val="num" w:pos="360"/>
        </w:tabs>
        <w:ind w:left="360" w:hanging="360"/>
      </w:pPr>
    </w:lvl>
    <w:lvl w:ilvl="1" w:tplc="8430935C">
      <w:start w:val="1"/>
      <w:numFmt w:val="lowerLetter"/>
      <w:lvlText w:val="%2)"/>
      <w:lvlJc w:val="left"/>
      <w:pPr>
        <w:tabs>
          <w:tab w:val="num" w:pos="720"/>
        </w:tabs>
        <w:ind w:left="720" w:hanging="360"/>
      </w:pPr>
    </w:lvl>
    <w:lvl w:ilvl="2" w:tplc="D33C224E">
      <w:start w:val="1"/>
      <w:numFmt w:val="lowerRoman"/>
      <w:lvlText w:val="%3)"/>
      <w:lvlJc w:val="left"/>
      <w:pPr>
        <w:tabs>
          <w:tab w:val="num" w:pos="1080"/>
        </w:tabs>
        <w:ind w:left="1080" w:hanging="360"/>
      </w:pPr>
    </w:lvl>
    <w:lvl w:ilvl="3" w:tplc="5FA25190">
      <w:start w:val="1"/>
      <w:numFmt w:val="decimal"/>
      <w:lvlText w:val="(%4)"/>
      <w:lvlJc w:val="left"/>
      <w:pPr>
        <w:tabs>
          <w:tab w:val="num" w:pos="1440"/>
        </w:tabs>
        <w:ind w:left="1440" w:hanging="360"/>
      </w:pPr>
    </w:lvl>
    <w:lvl w:ilvl="4" w:tplc="9782E8B2">
      <w:start w:val="1"/>
      <w:numFmt w:val="lowerLetter"/>
      <w:lvlText w:val="(%5)"/>
      <w:lvlJc w:val="left"/>
      <w:pPr>
        <w:tabs>
          <w:tab w:val="num" w:pos="1800"/>
        </w:tabs>
        <w:ind w:left="1800" w:hanging="360"/>
      </w:pPr>
    </w:lvl>
    <w:lvl w:ilvl="5" w:tplc="712881D2">
      <w:start w:val="1"/>
      <w:numFmt w:val="lowerRoman"/>
      <w:lvlText w:val="(%6)"/>
      <w:lvlJc w:val="left"/>
      <w:pPr>
        <w:tabs>
          <w:tab w:val="num" w:pos="2160"/>
        </w:tabs>
        <w:ind w:left="2160" w:hanging="360"/>
      </w:pPr>
    </w:lvl>
    <w:lvl w:ilvl="6" w:tplc="CAC216BC">
      <w:start w:val="1"/>
      <w:numFmt w:val="decimal"/>
      <w:lvlText w:val="%7."/>
      <w:lvlJc w:val="left"/>
      <w:pPr>
        <w:tabs>
          <w:tab w:val="num" w:pos="2520"/>
        </w:tabs>
        <w:ind w:left="2520" w:hanging="360"/>
      </w:pPr>
    </w:lvl>
    <w:lvl w:ilvl="7" w:tplc="741851FE">
      <w:start w:val="1"/>
      <w:numFmt w:val="lowerLetter"/>
      <w:lvlText w:val="%8."/>
      <w:lvlJc w:val="left"/>
      <w:pPr>
        <w:tabs>
          <w:tab w:val="num" w:pos="2880"/>
        </w:tabs>
        <w:ind w:left="2880" w:hanging="360"/>
      </w:pPr>
    </w:lvl>
    <w:lvl w:ilvl="8" w:tplc="E260FE32">
      <w:start w:val="1"/>
      <w:numFmt w:val="lowerRoman"/>
      <w:lvlText w:val="%9."/>
      <w:lvlJc w:val="left"/>
      <w:pPr>
        <w:tabs>
          <w:tab w:val="num" w:pos="3240"/>
        </w:tabs>
        <w:ind w:left="3240" w:hanging="360"/>
      </w:pPr>
    </w:lvl>
  </w:abstractNum>
  <w:abstractNum w:abstractNumId="17" w15:restartNumberingAfterBreak="0">
    <w:nsid w:val="3D5E7213"/>
    <w:multiLevelType w:val="hybridMultilevel"/>
    <w:tmpl w:val="2C32D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F21788"/>
    <w:multiLevelType w:val="hybridMultilevel"/>
    <w:tmpl w:val="AEEC30DE"/>
    <w:lvl w:ilvl="0" w:tplc="045CBBB8">
      <w:start w:val="1"/>
      <w:numFmt w:val="bullet"/>
      <w:pStyle w:val="SmallBullet"/>
      <w:lvlText w:val="•"/>
      <w:lvlJc w:val="left"/>
      <w:pPr>
        <w:ind w:left="170" w:hanging="170"/>
      </w:pPr>
      <w:rPr>
        <w:rFonts w:ascii="Arial" w:hAnsi="Arial" w:hint="default"/>
        <w:color w:val="363534" w:themeColor="text1"/>
      </w:rPr>
    </w:lvl>
    <w:lvl w:ilvl="1" w:tplc="23B6479E">
      <w:start w:val="1"/>
      <w:numFmt w:val="bullet"/>
      <w:lvlText w:val="o"/>
      <w:lvlJc w:val="left"/>
      <w:pPr>
        <w:ind w:left="1440" w:hanging="360"/>
      </w:pPr>
      <w:rPr>
        <w:rFonts w:ascii="Courier New" w:hAnsi="Courier New" w:cs="Courier New" w:hint="default"/>
      </w:rPr>
    </w:lvl>
    <w:lvl w:ilvl="2" w:tplc="D40A3224">
      <w:start w:val="1"/>
      <w:numFmt w:val="bullet"/>
      <w:lvlText w:val=""/>
      <w:lvlJc w:val="left"/>
      <w:pPr>
        <w:ind w:left="2160" w:hanging="360"/>
      </w:pPr>
      <w:rPr>
        <w:rFonts w:ascii="Wingdings" w:hAnsi="Wingdings" w:hint="default"/>
      </w:rPr>
    </w:lvl>
    <w:lvl w:ilvl="3" w:tplc="11A441B4">
      <w:start w:val="1"/>
      <w:numFmt w:val="bullet"/>
      <w:lvlText w:val=""/>
      <w:lvlJc w:val="left"/>
      <w:pPr>
        <w:ind w:left="2880" w:hanging="360"/>
      </w:pPr>
      <w:rPr>
        <w:rFonts w:ascii="Symbol" w:hAnsi="Symbol" w:hint="default"/>
      </w:rPr>
    </w:lvl>
    <w:lvl w:ilvl="4" w:tplc="0E645D54">
      <w:start w:val="1"/>
      <w:numFmt w:val="bullet"/>
      <w:lvlText w:val="o"/>
      <w:lvlJc w:val="left"/>
      <w:pPr>
        <w:ind w:left="3600" w:hanging="360"/>
      </w:pPr>
      <w:rPr>
        <w:rFonts w:ascii="Courier New" w:hAnsi="Courier New" w:cs="Courier New" w:hint="default"/>
      </w:rPr>
    </w:lvl>
    <w:lvl w:ilvl="5" w:tplc="B22AA2E4">
      <w:start w:val="1"/>
      <w:numFmt w:val="bullet"/>
      <w:lvlText w:val=""/>
      <w:lvlJc w:val="left"/>
      <w:pPr>
        <w:ind w:left="4320" w:hanging="360"/>
      </w:pPr>
      <w:rPr>
        <w:rFonts w:ascii="Wingdings" w:hAnsi="Wingdings" w:hint="default"/>
      </w:rPr>
    </w:lvl>
    <w:lvl w:ilvl="6" w:tplc="7EFAAAD2">
      <w:start w:val="1"/>
      <w:numFmt w:val="bullet"/>
      <w:lvlText w:val=""/>
      <w:lvlJc w:val="left"/>
      <w:pPr>
        <w:ind w:left="5040" w:hanging="360"/>
      </w:pPr>
      <w:rPr>
        <w:rFonts w:ascii="Symbol" w:hAnsi="Symbol" w:hint="default"/>
      </w:rPr>
    </w:lvl>
    <w:lvl w:ilvl="7" w:tplc="DE8EAAF0">
      <w:start w:val="1"/>
      <w:numFmt w:val="bullet"/>
      <w:lvlText w:val="o"/>
      <w:lvlJc w:val="left"/>
      <w:pPr>
        <w:ind w:left="5760" w:hanging="360"/>
      </w:pPr>
      <w:rPr>
        <w:rFonts w:ascii="Courier New" w:hAnsi="Courier New" w:cs="Courier New" w:hint="default"/>
      </w:rPr>
    </w:lvl>
    <w:lvl w:ilvl="8" w:tplc="66FC704E">
      <w:start w:val="1"/>
      <w:numFmt w:val="bullet"/>
      <w:lvlText w:val=""/>
      <w:lvlJc w:val="left"/>
      <w:pPr>
        <w:ind w:left="6480" w:hanging="360"/>
      </w:pPr>
      <w:rPr>
        <w:rFonts w:ascii="Wingdings" w:hAnsi="Wingdings" w:hint="default"/>
      </w:rPr>
    </w:lvl>
  </w:abstractNum>
  <w:abstractNum w:abstractNumId="19" w15:restartNumberingAfterBreak="0">
    <w:nsid w:val="49D82900"/>
    <w:multiLevelType w:val="hybridMultilevel"/>
    <w:tmpl w:val="5F164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hybridMultilevel"/>
    <w:tmpl w:val="E70AEB56"/>
    <w:name w:val="HighlightBoxBullet"/>
    <w:lvl w:ilvl="0" w:tplc="E00CC09E">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05087184">
      <w:start w:val="1"/>
      <w:numFmt w:val="bullet"/>
      <w:lvlText w:val="o"/>
      <w:lvlJc w:val="left"/>
      <w:pPr>
        <w:ind w:left="1667" w:hanging="360"/>
      </w:pPr>
      <w:rPr>
        <w:rFonts w:ascii="Courier New" w:hAnsi="Courier New" w:cs="Courier New" w:hint="default"/>
      </w:rPr>
    </w:lvl>
    <w:lvl w:ilvl="2" w:tplc="3460ABE4">
      <w:start w:val="1"/>
      <w:numFmt w:val="bullet"/>
      <w:lvlText w:val=""/>
      <w:lvlJc w:val="left"/>
      <w:pPr>
        <w:ind w:left="2387" w:hanging="360"/>
      </w:pPr>
      <w:rPr>
        <w:rFonts w:ascii="Wingdings" w:hAnsi="Wingdings" w:hint="default"/>
      </w:rPr>
    </w:lvl>
    <w:lvl w:ilvl="3" w:tplc="D4EE5F36">
      <w:start w:val="1"/>
      <w:numFmt w:val="bullet"/>
      <w:lvlText w:val=""/>
      <w:lvlJc w:val="left"/>
      <w:pPr>
        <w:ind w:left="3107" w:hanging="360"/>
      </w:pPr>
      <w:rPr>
        <w:rFonts w:ascii="Symbol" w:hAnsi="Symbol" w:hint="default"/>
      </w:rPr>
    </w:lvl>
    <w:lvl w:ilvl="4" w:tplc="28EC4084">
      <w:start w:val="1"/>
      <w:numFmt w:val="bullet"/>
      <w:lvlText w:val="o"/>
      <w:lvlJc w:val="left"/>
      <w:pPr>
        <w:ind w:left="3827" w:hanging="360"/>
      </w:pPr>
      <w:rPr>
        <w:rFonts w:ascii="Courier New" w:hAnsi="Courier New" w:cs="Courier New" w:hint="default"/>
      </w:rPr>
    </w:lvl>
    <w:lvl w:ilvl="5" w:tplc="983CBB62">
      <w:start w:val="1"/>
      <w:numFmt w:val="bullet"/>
      <w:lvlText w:val=""/>
      <w:lvlJc w:val="left"/>
      <w:pPr>
        <w:ind w:left="4547" w:hanging="360"/>
      </w:pPr>
      <w:rPr>
        <w:rFonts w:ascii="Wingdings" w:hAnsi="Wingdings" w:hint="default"/>
      </w:rPr>
    </w:lvl>
    <w:lvl w:ilvl="6" w:tplc="3758A39E">
      <w:start w:val="1"/>
      <w:numFmt w:val="bullet"/>
      <w:lvlText w:val=""/>
      <w:lvlJc w:val="left"/>
      <w:pPr>
        <w:ind w:left="5267" w:hanging="360"/>
      </w:pPr>
      <w:rPr>
        <w:rFonts w:ascii="Symbol" w:hAnsi="Symbol" w:hint="default"/>
      </w:rPr>
    </w:lvl>
    <w:lvl w:ilvl="7" w:tplc="6CE2AEAC">
      <w:start w:val="1"/>
      <w:numFmt w:val="bullet"/>
      <w:lvlText w:val="o"/>
      <w:lvlJc w:val="left"/>
      <w:pPr>
        <w:ind w:left="5987" w:hanging="360"/>
      </w:pPr>
      <w:rPr>
        <w:rFonts w:ascii="Courier New" w:hAnsi="Courier New" w:cs="Courier New" w:hint="default"/>
      </w:rPr>
    </w:lvl>
    <w:lvl w:ilvl="8" w:tplc="7EB0C8A0">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hybridMultilevel"/>
    <w:tmpl w:val="D97E5BB2"/>
    <w:name w:val="PBNumbering"/>
    <w:lvl w:ilvl="0" w:tplc="C6AEAD96">
      <w:start w:val="1"/>
      <w:numFmt w:val="decimal"/>
      <w:lvlText w:val="%1."/>
      <w:lvlJc w:val="left"/>
      <w:pPr>
        <w:tabs>
          <w:tab w:val="num" w:pos="425"/>
        </w:tabs>
        <w:ind w:left="425" w:hanging="425"/>
      </w:pPr>
      <w:rPr>
        <w:rFonts w:hint="default"/>
      </w:rPr>
    </w:lvl>
    <w:lvl w:ilvl="1" w:tplc="EBFEF666">
      <w:start w:val="1"/>
      <w:numFmt w:val="lowerLetter"/>
      <w:lvlText w:val="%2)"/>
      <w:lvlJc w:val="left"/>
      <w:pPr>
        <w:tabs>
          <w:tab w:val="num" w:pos="851"/>
        </w:tabs>
        <w:ind w:left="851" w:hanging="426"/>
      </w:pPr>
      <w:rPr>
        <w:rFonts w:hint="default"/>
      </w:rPr>
    </w:lvl>
    <w:lvl w:ilvl="2" w:tplc="2A30E96C">
      <w:start w:val="1"/>
      <w:numFmt w:val="lowerRoman"/>
      <w:lvlText w:val="%3)"/>
      <w:lvlJc w:val="left"/>
      <w:pPr>
        <w:tabs>
          <w:tab w:val="num" w:pos="1276"/>
        </w:tabs>
        <w:ind w:left="1276" w:hanging="425"/>
      </w:pPr>
      <w:rPr>
        <w:rFonts w:hint="default"/>
      </w:rPr>
    </w:lvl>
    <w:lvl w:ilvl="3" w:tplc="8604ACE0">
      <w:start w:val="1"/>
      <w:numFmt w:val="bullet"/>
      <w:lvlText w:val="–"/>
      <w:lvlJc w:val="left"/>
      <w:pPr>
        <w:tabs>
          <w:tab w:val="num" w:pos="1559"/>
        </w:tabs>
        <w:ind w:left="1559" w:hanging="283"/>
      </w:pPr>
      <w:rPr>
        <w:rFonts w:ascii="Arial" w:hAnsi="Arial" w:hint="default"/>
      </w:rPr>
    </w:lvl>
    <w:lvl w:ilvl="4" w:tplc="9EE089C6">
      <w:start w:val="1"/>
      <w:numFmt w:val="none"/>
      <w:lvlText w:val=""/>
      <w:lvlJc w:val="left"/>
      <w:pPr>
        <w:tabs>
          <w:tab w:val="num" w:pos="1800"/>
        </w:tabs>
        <w:ind w:left="-32767" w:firstLine="0"/>
      </w:pPr>
      <w:rPr>
        <w:rFonts w:hint="default"/>
      </w:rPr>
    </w:lvl>
    <w:lvl w:ilvl="5" w:tplc="DFFA09EC">
      <w:start w:val="1"/>
      <w:numFmt w:val="none"/>
      <w:lvlText w:val="(%6)"/>
      <w:lvlJc w:val="left"/>
      <w:pPr>
        <w:tabs>
          <w:tab w:val="num" w:pos="2160"/>
        </w:tabs>
        <w:ind w:left="-32767" w:firstLine="0"/>
      </w:pPr>
      <w:rPr>
        <w:rFonts w:hint="default"/>
      </w:rPr>
    </w:lvl>
    <w:lvl w:ilvl="6" w:tplc="E6E6A1BC">
      <w:start w:val="1"/>
      <w:numFmt w:val="none"/>
      <w:lvlText w:val="%7"/>
      <w:lvlJc w:val="left"/>
      <w:pPr>
        <w:tabs>
          <w:tab w:val="num" w:pos="2520"/>
        </w:tabs>
        <w:ind w:left="-32767" w:firstLine="0"/>
      </w:pPr>
      <w:rPr>
        <w:rFonts w:hint="default"/>
      </w:rPr>
    </w:lvl>
    <w:lvl w:ilvl="7" w:tplc="5462A364">
      <w:start w:val="1"/>
      <w:numFmt w:val="none"/>
      <w:lvlText w:val=""/>
      <w:lvlJc w:val="left"/>
      <w:pPr>
        <w:tabs>
          <w:tab w:val="num" w:pos="2880"/>
        </w:tabs>
        <w:ind w:left="-32767" w:firstLine="0"/>
      </w:pPr>
      <w:rPr>
        <w:rFonts w:hint="default"/>
      </w:rPr>
    </w:lvl>
    <w:lvl w:ilvl="8" w:tplc="A3D465E0">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FEF6A6D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4934FEA"/>
    <w:multiLevelType w:val="hybridMultilevel"/>
    <w:tmpl w:val="EEA6F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0540A9"/>
    <w:multiLevelType w:val="multilevel"/>
    <w:tmpl w:val="0D18C3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5D607FAD"/>
    <w:multiLevelType w:val="hybridMultilevel"/>
    <w:tmpl w:val="B734C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A869DF"/>
    <w:multiLevelType w:val="multilevel"/>
    <w:tmpl w:val="B34AA32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AD71A7C"/>
    <w:multiLevelType w:val="hybridMultilevel"/>
    <w:tmpl w:val="947CF61A"/>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28" w15:restartNumberingAfterBreak="0">
    <w:nsid w:val="6D1D40AC"/>
    <w:multiLevelType w:val="hybridMultilevel"/>
    <w:tmpl w:val="4A4219B0"/>
    <w:name w:val="TableNumbering"/>
    <w:lvl w:ilvl="0" w:tplc="1C3CAED6">
      <w:start w:val="1"/>
      <w:numFmt w:val="decimal"/>
      <w:pStyle w:val="TableTextNumbered"/>
      <w:lvlText w:val="%1."/>
      <w:lvlJc w:val="left"/>
      <w:pPr>
        <w:tabs>
          <w:tab w:val="num" w:pos="482"/>
        </w:tabs>
        <w:ind w:left="482" w:hanging="369"/>
      </w:pPr>
      <w:rPr>
        <w:rFonts w:hint="default"/>
      </w:rPr>
    </w:lvl>
    <w:lvl w:ilvl="1" w:tplc="C1CE9B98">
      <w:start w:val="1"/>
      <w:numFmt w:val="lowerLetter"/>
      <w:pStyle w:val="TableTextNumbered2"/>
      <w:lvlText w:val="%2."/>
      <w:lvlJc w:val="left"/>
      <w:pPr>
        <w:tabs>
          <w:tab w:val="num" w:pos="822"/>
        </w:tabs>
        <w:ind w:left="822" w:hanging="340"/>
      </w:pPr>
      <w:rPr>
        <w:rFonts w:hint="default"/>
      </w:rPr>
    </w:lvl>
    <w:lvl w:ilvl="2" w:tplc="A6AC81CA">
      <w:start w:val="1"/>
      <w:numFmt w:val="lowerRoman"/>
      <w:pStyle w:val="TableTextNumbered3"/>
      <w:lvlText w:val="%3."/>
      <w:lvlJc w:val="left"/>
      <w:pPr>
        <w:tabs>
          <w:tab w:val="num" w:pos="1219"/>
        </w:tabs>
        <w:ind w:left="1219" w:hanging="397"/>
      </w:pPr>
      <w:rPr>
        <w:rFonts w:hint="default"/>
      </w:rPr>
    </w:lvl>
    <w:lvl w:ilvl="3" w:tplc="C0D2EBA6">
      <w:start w:val="1"/>
      <w:numFmt w:val="none"/>
      <w:lvlText w:val=""/>
      <w:lvlJc w:val="left"/>
      <w:pPr>
        <w:ind w:left="1440" w:hanging="360"/>
      </w:pPr>
      <w:rPr>
        <w:rFonts w:hint="default"/>
      </w:rPr>
    </w:lvl>
    <w:lvl w:ilvl="4" w:tplc="C2524694">
      <w:start w:val="1"/>
      <w:numFmt w:val="none"/>
      <w:lvlText w:val=""/>
      <w:lvlJc w:val="left"/>
      <w:pPr>
        <w:ind w:left="1800" w:hanging="360"/>
      </w:pPr>
      <w:rPr>
        <w:rFonts w:hint="default"/>
      </w:rPr>
    </w:lvl>
    <w:lvl w:ilvl="5" w:tplc="2570B1FA">
      <w:start w:val="1"/>
      <w:numFmt w:val="none"/>
      <w:lvlText w:val=""/>
      <w:lvlJc w:val="left"/>
      <w:pPr>
        <w:ind w:left="2160" w:hanging="360"/>
      </w:pPr>
      <w:rPr>
        <w:rFonts w:hint="default"/>
      </w:rPr>
    </w:lvl>
    <w:lvl w:ilvl="6" w:tplc="5BE271FA">
      <w:start w:val="1"/>
      <w:numFmt w:val="none"/>
      <w:lvlText w:val=""/>
      <w:lvlJc w:val="left"/>
      <w:pPr>
        <w:ind w:left="2520" w:hanging="360"/>
      </w:pPr>
      <w:rPr>
        <w:rFonts w:hint="default"/>
      </w:rPr>
    </w:lvl>
    <w:lvl w:ilvl="7" w:tplc="DD3E44F0">
      <w:start w:val="1"/>
      <w:numFmt w:val="none"/>
      <w:lvlText w:val=""/>
      <w:lvlJc w:val="left"/>
      <w:pPr>
        <w:ind w:left="2880" w:hanging="360"/>
      </w:pPr>
      <w:rPr>
        <w:rFonts w:hint="default"/>
      </w:rPr>
    </w:lvl>
    <w:lvl w:ilvl="8" w:tplc="4056AEDE">
      <w:start w:val="1"/>
      <w:numFmt w:val="none"/>
      <w:lvlText w:val=""/>
      <w:lvlJc w:val="left"/>
      <w:pPr>
        <w:ind w:left="3240" w:hanging="360"/>
      </w:pPr>
      <w:rPr>
        <w:rFonts w:hint="default"/>
      </w:rPr>
    </w:lvl>
  </w:abstractNum>
  <w:abstractNum w:abstractNumId="29" w15:restartNumberingAfterBreak="0">
    <w:nsid w:val="6DCE3B24"/>
    <w:multiLevelType w:val="hybridMultilevel"/>
    <w:tmpl w:val="495A6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CB3FBC"/>
    <w:multiLevelType w:val="hybridMultilevel"/>
    <w:tmpl w:val="E286E4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70250B03"/>
    <w:multiLevelType w:val="hybridMultilevel"/>
    <w:tmpl w:val="F3EA2326"/>
    <w:name w:val="DEPIQuoteBullets"/>
    <w:lvl w:ilvl="0" w:tplc="42308096">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9634B65A">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2CA87D54">
      <w:start w:val="1"/>
      <w:numFmt w:val="bullet"/>
      <w:lvlText w:val="‒"/>
      <w:lvlJc w:val="left"/>
      <w:pPr>
        <w:tabs>
          <w:tab w:val="num" w:pos="1418"/>
        </w:tabs>
        <w:ind w:left="1418" w:hanging="283"/>
      </w:pPr>
      <w:rPr>
        <w:rFonts w:ascii="Calibri" w:hAnsi="Calibri" w:hint="default"/>
        <w:color w:val="CDDC29" w:themeColor="text2"/>
      </w:rPr>
    </w:lvl>
    <w:lvl w:ilvl="3" w:tplc="603E94F2">
      <w:start w:val="1"/>
      <w:numFmt w:val="bullet"/>
      <w:lvlText w:val=""/>
      <w:lvlJc w:val="left"/>
      <w:pPr>
        <w:ind w:left="1136" w:firstLine="283"/>
      </w:pPr>
      <w:rPr>
        <w:rFonts w:ascii="Symbol" w:hAnsi="Symbol" w:hint="default"/>
      </w:rPr>
    </w:lvl>
    <w:lvl w:ilvl="4" w:tplc="8D10027C">
      <w:start w:val="1"/>
      <w:numFmt w:val="bullet"/>
      <w:lvlText w:val=""/>
      <w:lvlJc w:val="left"/>
      <w:pPr>
        <w:ind w:left="1420" w:firstLine="283"/>
      </w:pPr>
      <w:rPr>
        <w:rFonts w:ascii="Symbol" w:hAnsi="Symbol" w:hint="default"/>
      </w:rPr>
    </w:lvl>
    <w:lvl w:ilvl="5" w:tplc="9F64322C">
      <w:start w:val="1"/>
      <w:numFmt w:val="bullet"/>
      <w:lvlText w:val=""/>
      <w:lvlJc w:val="left"/>
      <w:pPr>
        <w:ind w:left="1704" w:firstLine="283"/>
      </w:pPr>
      <w:rPr>
        <w:rFonts w:ascii="Wingdings" w:hAnsi="Wingdings" w:hint="default"/>
      </w:rPr>
    </w:lvl>
    <w:lvl w:ilvl="6" w:tplc="31DC474E">
      <w:start w:val="1"/>
      <w:numFmt w:val="bullet"/>
      <w:lvlText w:val=""/>
      <w:lvlJc w:val="left"/>
      <w:pPr>
        <w:ind w:left="1988" w:firstLine="283"/>
      </w:pPr>
      <w:rPr>
        <w:rFonts w:ascii="Wingdings" w:hAnsi="Wingdings" w:hint="default"/>
      </w:rPr>
    </w:lvl>
    <w:lvl w:ilvl="7" w:tplc="F75AF7A2">
      <w:start w:val="1"/>
      <w:numFmt w:val="bullet"/>
      <w:lvlText w:val=""/>
      <w:lvlJc w:val="left"/>
      <w:pPr>
        <w:ind w:left="2272" w:firstLine="283"/>
      </w:pPr>
      <w:rPr>
        <w:rFonts w:ascii="Symbol" w:hAnsi="Symbol" w:hint="default"/>
      </w:rPr>
    </w:lvl>
    <w:lvl w:ilvl="8" w:tplc="8ACE8E54">
      <w:start w:val="1"/>
      <w:numFmt w:val="bullet"/>
      <w:lvlText w:val=""/>
      <w:lvlJc w:val="left"/>
      <w:pPr>
        <w:ind w:left="2556" w:firstLine="283"/>
      </w:pPr>
      <w:rPr>
        <w:rFonts w:ascii="Symbol" w:hAnsi="Symbol" w:hint="default"/>
      </w:rPr>
    </w:lvl>
  </w:abstractNum>
  <w:abstractNum w:abstractNumId="32"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B85E06"/>
    <w:multiLevelType w:val="hybridMultilevel"/>
    <w:tmpl w:val="0408042A"/>
    <w:lvl w:ilvl="0" w:tplc="0C090001">
      <w:start w:val="1"/>
      <w:numFmt w:val="bullet"/>
      <w:lvlText w:val=""/>
      <w:lvlJc w:val="left"/>
      <w:pPr>
        <w:ind w:left="827" w:hanging="360"/>
      </w:pPr>
      <w:rPr>
        <w:rFonts w:ascii="Symbol" w:hAnsi="Symbol" w:hint="default"/>
      </w:rPr>
    </w:lvl>
    <w:lvl w:ilvl="1" w:tplc="0C090003" w:tentative="1">
      <w:start w:val="1"/>
      <w:numFmt w:val="bullet"/>
      <w:lvlText w:val="o"/>
      <w:lvlJc w:val="left"/>
      <w:pPr>
        <w:ind w:left="1547" w:hanging="360"/>
      </w:pPr>
      <w:rPr>
        <w:rFonts w:ascii="Courier New" w:hAnsi="Courier New" w:cs="Courier New" w:hint="default"/>
      </w:rPr>
    </w:lvl>
    <w:lvl w:ilvl="2" w:tplc="0C090005" w:tentative="1">
      <w:start w:val="1"/>
      <w:numFmt w:val="bullet"/>
      <w:lvlText w:val=""/>
      <w:lvlJc w:val="left"/>
      <w:pPr>
        <w:ind w:left="2267" w:hanging="360"/>
      </w:pPr>
      <w:rPr>
        <w:rFonts w:ascii="Wingdings" w:hAnsi="Wingdings" w:hint="default"/>
      </w:rPr>
    </w:lvl>
    <w:lvl w:ilvl="3" w:tplc="0C090001" w:tentative="1">
      <w:start w:val="1"/>
      <w:numFmt w:val="bullet"/>
      <w:lvlText w:val=""/>
      <w:lvlJc w:val="left"/>
      <w:pPr>
        <w:ind w:left="2987" w:hanging="360"/>
      </w:pPr>
      <w:rPr>
        <w:rFonts w:ascii="Symbol" w:hAnsi="Symbol" w:hint="default"/>
      </w:rPr>
    </w:lvl>
    <w:lvl w:ilvl="4" w:tplc="0C090003" w:tentative="1">
      <w:start w:val="1"/>
      <w:numFmt w:val="bullet"/>
      <w:lvlText w:val="o"/>
      <w:lvlJc w:val="left"/>
      <w:pPr>
        <w:ind w:left="3707" w:hanging="360"/>
      </w:pPr>
      <w:rPr>
        <w:rFonts w:ascii="Courier New" w:hAnsi="Courier New" w:cs="Courier New" w:hint="default"/>
      </w:rPr>
    </w:lvl>
    <w:lvl w:ilvl="5" w:tplc="0C090005" w:tentative="1">
      <w:start w:val="1"/>
      <w:numFmt w:val="bullet"/>
      <w:lvlText w:val=""/>
      <w:lvlJc w:val="left"/>
      <w:pPr>
        <w:ind w:left="4427" w:hanging="360"/>
      </w:pPr>
      <w:rPr>
        <w:rFonts w:ascii="Wingdings" w:hAnsi="Wingdings" w:hint="default"/>
      </w:rPr>
    </w:lvl>
    <w:lvl w:ilvl="6" w:tplc="0C090001" w:tentative="1">
      <w:start w:val="1"/>
      <w:numFmt w:val="bullet"/>
      <w:lvlText w:val=""/>
      <w:lvlJc w:val="left"/>
      <w:pPr>
        <w:ind w:left="5147" w:hanging="360"/>
      </w:pPr>
      <w:rPr>
        <w:rFonts w:ascii="Symbol" w:hAnsi="Symbol" w:hint="default"/>
      </w:rPr>
    </w:lvl>
    <w:lvl w:ilvl="7" w:tplc="0C090003" w:tentative="1">
      <w:start w:val="1"/>
      <w:numFmt w:val="bullet"/>
      <w:lvlText w:val="o"/>
      <w:lvlJc w:val="left"/>
      <w:pPr>
        <w:ind w:left="5867" w:hanging="360"/>
      </w:pPr>
      <w:rPr>
        <w:rFonts w:ascii="Courier New" w:hAnsi="Courier New" w:cs="Courier New" w:hint="default"/>
      </w:rPr>
    </w:lvl>
    <w:lvl w:ilvl="8" w:tplc="0C090005" w:tentative="1">
      <w:start w:val="1"/>
      <w:numFmt w:val="bullet"/>
      <w:lvlText w:val=""/>
      <w:lvlJc w:val="left"/>
      <w:pPr>
        <w:ind w:left="6587" w:hanging="360"/>
      </w:pPr>
      <w:rPr>
        <w:rFonts w:ascii="Wingdings" w:hAnsi="Wingdings" w:hint="default"/>
      </w:rPr>
    </w:lvl>
  </w:abstractNum>
  <w:abstractNum w:abstractNumId="3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5" w15:restartNumberingAfterBreak="0">
    <w:nsid w:val="7CAF1A93"/>
    <w:multiLevelType w:val="hybridMultilevel"/>
    <w:tmpl w:val="6C2C3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28"/>
  </w:num>
  <w:num w:numId="4">
    <w:abstractNumId w:val="24"/>
  </w:num>
  <w:num w:numId="5">
    <w:abstractNumId w:val="34"/>
  </w:num>
  <w:num w:numId="6">
    <w:abstractNumId w:val="12"/>
  </w:num>
  <w:num w:numId="7">
    <w:abstractNumId w:val="4"/>
  </w:num>
  <w:num w:numId="8">
    <w:abstractNumId w:val="2"/>
  </w:num>
  <w:num w:numId="9">
    <w:abstractNumId w:val="0"/>
  </w:num>
  <w:num w:numId="10">
    <w:abstractNumId w:val="31"/>
  </w:num>
  <w:num w:numId="11">
    <w:abstractNumId w:val="7"/>
  </w:num>
  <w:num w:numId="12">
    <w:abstractNumId w:val="14"/>
  </w:num>
  <w:num w:numId="13">
    <w:abstractNumId w:val="8"/>
  </w:num>
  <w:num w:numId="14">
    <w:abstractNumId w:val="18"/>
  </w:num>
  <w:num w:numId="15">
    <w:abstractNumId w:val="20"/>
  </w:num>
  <w:num w:numId="16">
    <w:abstractNumId w:val="1"/>
  </w:num>
  <w:num w:numId="17">
    <w:abstractNumId w:val="32"/>
  </w:num>
  <w:num w:numId="18">
    <w:abstractNumId w:val="29"/>
  </w:num>
  <w:num w:numId="19">
    <w:abstractNumId w:val="3"/>
  </w:num>
  <w:num w:numId="20">
    <w:abstractNumId w:val="23"/>
  </w:num>
  <w:num w:numId="21">
    <w:abstractNumId w:val="27"/>
  </w:num>
  <w:num w:numId="22">
    <w:abstractNumId w:val="30"/>
  </w:num>
  <w:num w:numId="23">
    <w:abstractNumId w:val="13"/>
  </w:num>
  <w:num w:numId="24">
    <w:abstractNumId w:val="25"/>
  </w:num>
  <w:num w:numId="25">
    <w:abstractNumId w:val="6"/>
  </w:num>
  <w:num w:numId="26">
    <w:abstractNumId w:val="5"/>
  </w:num>
  <w:num w:numId="27">
    <w:abstractNumId w:val="11"/>
  </w:num>
  <w:num w:numId="28">
    <w:abstractNumId w:val="19"/>
  </w:num>
  <w:num w:numId="29">
    <w:abstractNumId w:val="35"/>
  </w:num>
  <w:num w:numId="30">
    <w:abstractNumId w:val="10"/>
  </w:num>
  <w:num w:numId="31">
    <w:abstractNumId w:val="17"/>
  </w:num>
  <w:num w:numId="32">
    <w:abstractNumId w:val="3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Single"/>
    <w:docVar w:name="Theme Color" w:val="Environment"/>
    <w:docVar w:name="TOC" w:val="Fals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279"/>
    <w:rsid w:val="0001466C"/>
    <w:rsid w:val="00014E15"/>
    <w:rsid w:val="0001584D"/>
    <w:rsid w:val="00015BB6"/>
    <w:rsid w:val="00016478"/>
    <w:rsid w:val="000171F8"/>
    <w:rsid w:val="000171FD"/>
    <w:rsid w:val="00017669"/>
    <w:rsid w:val="00017D91"/>
    <w:rsid w:val="00020B01"/>
    <w:rsid w:val="00020DB2"/>
    <w:rsid w:val="00021934"/>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0E27"/>
    <w:rsid w:val="0003108C"/>
    <w:rsid w:val="00031190"/>
    <w:rsid w:val="000312CC"/>
    <w:rsid w:val="000312E9"/>
    <w:rsid w:val="000314FF"/>
    <w:rsid w:val="0003176C"/>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0DBD"/>
    <w:rsid w:val="0004176C"/>
    <w:rsid w:val="00041797"/>
    <w:rsid w:val="00041877"/>
    <w:rsid w:val="00041903"/>
    <w:rsid w:val="00041C5B"/>
    <w:rsid w:val="00041D02"/>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C1A"/>
    <w:rsid w:val="00046EE3"/>
    <w:rsid w:val="000472FE"/>
    <w:rsid w:val="000473A1"/>
    <w:rsid w:val="0004761D"/>
    <w:rsid w:val="00047B1D"/>
    <w:rsid w:val="00047C72"/>
    <w:rsid w:val="00047CE9"/>
    <w:rsid w:val="000501F1"/>
    <w:rsid w:val="00050257"/>
    <w:rsid w:val="00050487"/>
    <w:rsid w:val="000504A5"/>
    <w:rsid w:val="00050593"/>
    <w:rsid w:val="000507C3"/>
    <w:rsid w:val="00052234"/>
    <w:rsid w:val="0005245E"/>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60BA"/>
    <w:rsid w:val="000570E5"/>
    <w:rsid w:val="00057B7B"/>
    <w:rsid w:val="00057EB2"/>
    <w:rsid w:val="0006013C"/>
    <w:rsid w:val="00060538"/>
    <w:rsid w:val="00060EE0"/>
    <w:rsid w:val="00060FD9"/>
    <w:rsid w:val="000612AF"/>
    <w:rsid w:val="00061573"/>
    <w:rsid w:val="000617D7"/>
    <w:rsid w:val="000620DA"/>
    <w:rsid w:val="000623CA"/>
    <w:rsid w:val="000626EE"/>
    <w:rsid w:val="00062985"/>
    <w:rsid w:val="00062A67"/>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035"/>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727"/>
    <w:rsid w:val="000758E3"/>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460"/>
    <w:rsid w:val="000838A2"/>
    <w:rsid w:val="00083917"/>
    <w:rsid w:val="00083BF7"/>
    <w:rsid w:val="00083CD6"/>
    <w:rsid w:val="00084187"/>
    <w:rsid w:val="00084CB1"/>
    <w:rsid w:val="00084E5F"/>
    <w:rsid w:val="000854DB"/>
    <w:rsid w:val="00085689"/>
    <w:rsid w:val="0008568F"/>
    <w:rsid w:val="00086009"/>
    <w:rsid w:val="00087430"/>
    <w:rsid w:val="0008745F"/>
    <w:rsid w:val="0008764D"/>
    <w:rsid w:val="00087E20"/>
    <w:rsid w:val="000908D6"/>
    <w:rsid w:val="0009125C"/>
    <w:rsid w:val="000913AD"/>
    <w:rsid w:val="00091F49"/>
    <w:rsid w:val="0009214D"/>
    <w:rsid w:val="000926CA"/>
    <w:rsid w:val="00093051"/>
    <w:rsid w:val="000935F8"/>
    <w:rsid w:val="00093761"/>
    <w:rsid w:val="000938C5"/>
    <w:rsid w:val="00093F02"/>
    <w:rsid w:val="000948CF"/>
    <w:rsid w:val="00094A84"/>
    <w:rsid w:val="00094F27"/>
    <w:rsid w:val="0009521E"/>
    <w:rsid w:val="00095D97"/>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778"/>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51F3"/>
    <w:rsid w:val="000A5E67"/>
    <w:rsid w:val="000A5EBD"/>
    <w:rsid w:val="000A6267"/>
    <w:rsid w:val="000A6592"/>
    <w:rsid w:val="000A6BF3"/>
    <w:rsid w:val="000A6C89"/>
    <w:rsid w:val="000A719A"/>
    <w:rsid w:val="000A73D0"/>
    <w:rsid w:val="000A73DC"/>
    <w:rsid w:val="000A7418"/>
    <w:rsid w:val="000A752D"/>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6AC"/>
    <w:rsid w:val="000B3831"/>
    <w:rsid w:val="000B3DC1"/>
    <w:rsid w:val="000B3E83"/>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4DB"/>
    <w:rsid w:val="000C0A3E"/>
    <w:rsid w:val="000C27FF"/>
    <w:rsid w:val="000C2888"/>
    <w:rsid w:val="000C2CCC"/>
    <w:rsid w:val="000C2CD8"/>
    <w:rsid w:val="000C2DE3"/>
    <w:rsid w:val="000C33EB"/>
    <w:rsid w:val="000C3B79"/>
    <w:rsid w:val="000C3C38"/>
    <w:rsid w:val="000C3CB2"/>
    <w:rsid w:val="000C3F67"/>
    <w:rsid w:val="000C3FEF"/>
    <w:rsid w:val="000C41E0"/>
    <w:rsid w:val="000C41F9"/>
    <w:rsid w:val="000C4231"/>
    <w:rsid w:val="000C436A"/>
    <w:rsid w:val="000C4CBD"/>
    <w:rsid w:val="000C4E6D"/>
    <w:rsid w:val="000C55BE"/>
    <w:rsid w:val="000C576D"/>
    <w:rsid w:val="000C57F2"/>
    <w:rsid w:val="000C59E2"/>
    <w:rsid w:val="000C6231"/>
    <w:rsid w:val="000C707C"/>
    <w:rsid w:val="000C7611"/>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C01"/>
    <w:rsid w:val="000D4EC1"/>
    <w:rsid w:val="000D6DC7"/>
    <w:rsid w:val="000D703A"/>
    <w:rsid w:val="000D7202"/>
    <w:rsid w:val="000D7482"/>
    <w:rsid w:val="000D76D9"/>
    <w:rsid w:val="000D7891"/>
    <w:rsid w:val="000D7E1F"/>
    <w:rsid w:val="000D7FC0"/>
    <w:rsid w:val="000E01C1"/>
    <w:rsid w:val="000E01D0"/>
    <w:rsid w:val="000E056A"/>
    <w:rsid w:val="000E05CC"/>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AB7"/>
    <w:rsid w:val="000E4B54"/>
    <w:rsid w:val="000E53BD"/>
    <w:rsid w:val="000E55A2"/>
    <w:rsid w:val="000E5F4E"/>
    <w:rsid w:val="000E6684"/>
    <w:rsid w:val="000E6777"/>
    <w:rsid w:val="000E7410"/>
    <w:rsid w:val="000E7936"/>
    <w:rsid w:val="000F03BC"/>
    <w:rsid w:val="000F0A47"/>
    <w:rsid w:val="000F0B24"/>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1CA"/>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D55"/>
    <w:rsid w:val="00104F66"/>
    <w:rsid w:val="001054A3"/>
    <w:rsid w:val="0010559C"/>
    <w:rsid w:val="0010595B"/>
    <w:rsid w:val="00105C32"/>
    <w:rsid w:val="0010606F"/>
    <w:rsid w:val="0010632A"/>
    <w:rsid w:val="0010632E"/>
    <w:rsid w:val="001068E8"/>
    <w:rsid w:val="00106A7E"/>
    <w:rsid w:val="00106A81"/>
    <w:rsid w:val="00106B89"/>
    <w:rsid w:val="00106CA2"/>
    <w:rsid w:val="00107921"/>
    <w:rsid w:val="001101A6"/>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F77"/>
    <w:rsid w:val="001202B1"/>
    <w:rsid w:val="001203C0"/>
    <w:rsid w:val="001204D7"/>
    <w:rsid w:val="001208F4"/>
    <w:rsid w:val="0012093F"/>
    <w:rsid w:val="001210F1"/>
    <w:rsid w:val="00121248"/>
    <w:rsid w:val="00121266"/>
    <w:rsid w:val="00121268"/>
    <w:rsid w:val="001217C3"/>
    <w:rsid w:val="001217E3"/>
    <w:rsid w:val="001219CD"/>
    <w:rsid w:val="00121E66"/>
    <w:rsid w:val="00121FF8"/>
    <w:rsid w:val="0012207E"/>
    <w:rsid w:val="00122355"/>
    <w:rsid w:val="00122358"/>
    <w:rsid w:val="001226AD"/>
    <w:rsid w:val="00122A3C"/>
    <w:rsid w:val="00122AE8"/>
    <w:rsid w:val="00122C72"/>
    <w:rsid w:val="001230A5"/>
    <w:rsid w:val="00123733"/>
    <w:rsid w:val="00123ACC"/>
    <w:rsid w:val="00123C4F"/>
    <w:rsid w:val="00123F8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06"/>
    <w:rsid w:val="00132744"/>
    <w:rsid w:val="00132777"/>
    <w:rsid w:val="00132A90"/>
    <w:rsid w:val="00132B52"/>
    <w:rsid w:val="00132CC8"/>
    <w:rsid w:val="00133770"/>
    <w:rsid w:val="00133A4B"/>
    <w:rsid w:val="00133A9C"/>
    <w:rsid w:val="00133E3D"/>
    <w:rsid w:val="0013436B"/>
    <w:rsid w:val="0013448B"/>
    <w:rsid w:val="001346B4"/>
    <w:rsid w:val="00134898"/>
    <w:rsid w:val="00134E87"/>
    <w:rsid w:val="00135893"/>
    <w:rsid w:val="00135A18"/>
    <w:rsid w:val="00136666"/>
    <w:rsid w:val="00136CE3"/>
    <w:rsid w:val="00136D91"/>
    <w:rsid w:val="00136EBF"/>
    <w:rsid w:val="0013707A"/>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5D44"/>
    <w:rsid w:val="00146165"/>
    <w:rsid w:val="00146CDE"/>
    <w:rsid w:val="0014701F"/>
    <w:rsid w:val="001470F1"/>
    <w:rsid w:val="001474AE"/>
    <w:rsid w:val="001474D5"/>
    <w:rsid w:val="00147B75"/>
    <w:rsid w:val="00147B9C"/>
    <w:rsid w:val="00147CA0"/>
    <w:rsid w:val="00147EC2"/>
    <w:rsid w:val="00150172"/>
    <w:rsid w:val="001501A0"/>
    <w:rsid w:val="001505EF"/>
    <w:rsid w:val="0015064B"/>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674"/>
    <w:rsid w:val="00155B6F"/>
    <w:rsid w:val="001562D9"/>
    <w:rsid w:val="0015661D"/>
    <w:rsid w:val="001568CE"/>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4FFD"/>
    <w:rsid w:val="0016502A"/>
    <w:rsid w:val="0016509E"/>
    <w:rsid w:val="00165678"/>
    <w:rsid w:val="00165754"/>
    <w:rsid w:val="0016579F"/>
    <w:rsid w:val="001658FA"/>
    <w:rsid w:val="00165D74"/>
    <w:rsid w:val="001664DC"/>
    <w:rsid w:val="00166B17"/>
    <w:rsid w:val="00166FEF"/>
    <w:rsid w:val="00167413"/>
    <w:rsid w:val="0016741B"/>
    <w:rsid w:val="0016766C"/>
    <w:rsid w:val="001676F4"/>
    <w:rsid w:val="00167865"/>
    <w:rsid w:val="00167CC5"/>
    <w:rsid w:val="001705CB"/>
    <w:rsid w:val="00170713"/>
    <w:rsid w:val="00170AF6"/>
    <w:rsid w:val="00170F85"/>
    <w:rsid w:val="001715D8"/>
    <w:rsid w:val="00171973"/>
    <w:rsid w:val="00171FD1"/>
    <w:rsid w:val="00172031"/>
    <w:rsid w:val="0017276A"/>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29"/>
    <w:rsid w:val="00180234"/>
    <w:rsid w:val="001808BF"/>
    <w:rsid w:val="001811ED"/>
    <w:rsid w:val="0018138B"/>
    <w:rsid w:val="0018157F"/>
    <w:rsid w:val="001818CF"/>
    <w:rsid w:val="00182759"/>
    <w:rsid w:val="0018296A"/>
    <w:rsid w:val="00182986"/>
    <w:rsid w:val="00183265"/>
    <w:rsid w:val="00183949"/>
    <w:rsid w:val="00183DC3"/>
    <w:rsid w:val="00183F0D"/>
    <w:rsid w:val="0018400C"/>
    <w:rsid w:val="0018432F"/>
    <w:rsid w:val="00184D8A"/>
    <w:rsid w:val="00184FE9"/>
    <w:rsid w:val="00185004"/>
    <w:rsid w:val="001856A2"/>
    <w:rsid w:val="0018593D"/>
    <w:rsid w:val="00185D75"/>
    <w:rsid w:val="00185F4B"/>
    <w:rsid w:val="0018600C"/>
    <w:rsid w:val="0018616D"/>
    <w:rsid w:val="001863C1"/>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023"/>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25F"/>
    <w:rsid w:val="001975F4"/>
    <w:rsid w:val="00197717"/>
    <w:rsid w:val="001977C0"/>
    <w:rsid w:val="00197BB0"/>
    <w:rsid w:val="00197F7F"/>
    <w:rsid w:val="001A0827"/>
    <w:rsid w:val="001A0CDC"/>
    <w:rsid w:val="001A0EF8"/>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67D6"/>
    <w:rsid w:val="001A6C44"/>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45B"/>
    <w:rsid w:val="001B36B4"/>
    <w:rsid w:val="001B38B7"/>
    <w:rsid w:val="001B39AE"/>
    <w:rsid w:val="001B3F7F"/>
    <w:rsid w:val="001B411F"/>
    <w:rsid w:val="001B4653"/>
    <w:rsid w:val="001B4A22"/>
    <w:rsid w:val="001B4A40"/>
    <w:rsid w:val="001B58BC"/>
    <w:rsid w:val="001B5CF0"/>
    <w:rsid w:val="001B5E7A"/>
    <w:rsid w:val="001B6912"/>
    <w:rsid w:val="001B6ADE"/>
    <w:rsid w:val="001B71C7"/>
    <w:rsid w:val="001B7723"/>
    <w:rsid w:val="001B780F"/>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3C9D"/>
    <w:rsid w:val="001C4162"/>
    <w:rsid w:val="001C4284"/>
    <w:rsid w:val="001C4299"/>
    <w:rsid w:val="001C43F5"/>
    <w:rsid w:val="001C44D3"/>
    <w:rsid w:val="001C5239"/>
    <w:rsid w:val="001C5392"/>
    <w:rsid w:val="001C5501"/>
    <w:rsid w:val="001C5664"/>
    <w:rsid w:val="001C58FF"/>
    <w:rsid w:val="001C591F"/>
    <w:rsid w:val="001C6065"/>
    <w:rsid w:val="001C63D2"/>
    <w:rsid w:val="001C6526"/>
    <w:rsid w:val="001C6952"/>
    <w:rsid w:val="001C6A87"/>
    <w:rsid w:val="001C6E3A"/>
    <w:rsid w:val="001C6ECE"/>
    <w:rsid w:val="001C7078"/>
    <w:rsid w:val="001C709B"/>
    <w:rsid w:val="001C7813"/>
    <w:rsid w:val="001D1792"/>
    <w:rsid w:val="001D1AE6"/>
    <w:rsid w:val="001D2509"/>
    <w:rsid w:val="001D2D76"/>
    <w:rsid w:val="001D2DA8"/>
    <w:rsid w:val="001D3116"/>
    <w:rsid w:val="001D347F"/>
    <w:rsid w:val="001D3B9E"/>
    <w:rsid w:val="001D3E83"/>
    <w:rsid w:val="001D3F6F"/>
    <w:rsid w:val="001D4649"/>
    <w:rsid w:val="001D4A29"/>
    <w:rsid w:val="001D4E99"/>
    <w:rsid w:val="001D4F9A"/>
    <w:rsid w:val="001D5114"/>
    <w:rsid w:val="001D52D3"/>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D9"/>
    <w:rsid w:val="001E33E3"/>
    <w:rsid w:val="001E3511"/>
    <w:rsid w:val="001E3642"/>
    <w:rsid w:val="001E36FB"/>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B9"/>
    <w:rsid w:val="001F11E2"/>
    <w:rsid w:val="001F1390"/>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68A"/>
    <w:rsid w:val="001F6AB6"/>
    <w:rsid w:val="001F6D64"/>
    <w:rsid w:val="001F765B"/>
    <w:rsid w:val="001F770A"/>
    <w:rsid w:val="0020035C"/>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0F71"/>
    <w:rsid w:val="00211046"/>
    <w:rsid w:val="002112B2"/>
    <w:rsid w:val="00211AE6"/>
    <w:rsid w:val="00211B95"/>
    <w:rsid w:val="00211FE8"/>
    <w:rsid w:val="0021210F"/>
    <w:rsid w:val="00212DA6"/>
    <w:rsid w:val="00213289"/>
    <w:rsid w:val="002139D9"/>
    <w:rsid w:val="00213B45"/>
    <w:rsid w:val="00213C82"/>
    <w:rsid w:val="002147CA"/>
    <w:rsid w:val="0021547E"/>
    <w:rsid w:val="002154DF"/>
    <w:rsid w:val="002158A2"/>
    <w:rsid w:val="00215AEB"/>
    <w:rsid w:val="00215BB7"/>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23"/>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18E"/>
    <w:rsid w:val="00227B32"/>
    <w:rsid w:val="00227D6E"/>
    <w:rsid w:val="0023007D"/>
    <w:rsid w:val="002302F5"/>
    <w:rsid w:val="00230478"/>
    <w:rsid w:val="0023084B"/>
    <w:rsid w:val="00231074"/>
    <w:rsid w:val="00231311"/>
    <w:rsid w:val="0023151E"/>
    <w:rsid w:val="00231D0B"/>
    <w:rsid w:val="0023219B"/>
    <w:rsid w:val="00232248"/>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2D"/>
    <w:rsid w:val="00243E8D"/>
    <w:rsid w:val="00244224"/>
    <w:rsid w:val="00244B6B"/>
    <w:rsid w:val="002454C8"/>
    <w:rsid w:val="00245790"/>
    <w:rsid w:val="00245971"/>
    <w:rsid w:val="00245CE9"/>
    <w:rsid w:val="00245E00"/>
    <w:rsid w:val="00246012"/>
    <w:rsid w:val="0024629D"/>
    <w:rsid w:val="00247B52"/>
    <w:rsid w:val="00247E49"/>
    <w:rsid w:val="00247EB2"/>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5"/>
    <w:rsid w:val="00255D7F"/>
    <w:rsid w:val="00255DD3"/>
    <w:rsid w:val="00256057"/>
    <w:rsid w:val="002560F7"/>
    <w:rsid w:val="002568FE"/>
    <w:rsid w:val="002576D9"/>
    <w:rsid w:val="0025775A"/>
    <w:rsid w:val="002578D4"/>
    <w:rsid w:val="002579C1"/>
    <w:rsid w:val="002604DA"/>
    <w:rsid w:val="00260781"/>
    <w:rsid w:val="00260992"/>
    <w:rsid w:val="00260A76"/>
    <w:rsid w:val="00260E1C"/>
    <w:rsid w:val="00260FC1"/>
    <w:rsid w:val="0026105F"/>
    <w:rsid w:val="002611D2"/>
    <w:rsid w:val="00261311"/>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09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77F52"/>
    <w:rsid w:val="002802E1"/>
    <w:rsid w:val="0028044C"/>
    <w:rsid w:val="0028048B"/>
    <w:rsid w:val="00280B02"/>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391B"/>
    <w:rsid w:val="002940DF"/>
    <w:rsid w:val="002942A8"/>
    <w:rsid w:val="0029457A"/>
    <w:rsid w:val="00294BC0"/>
    <w:rsid w:val="00294C41"/>
    <w:rsid w:val="00294EB1"/>
    <w:rsid w:val="00294F96"/>
    <w:rsid w:val="0029505A"/>
    <w:rsid w:val="00295606"/>
    <w:rsid w:val="00295703"/>
    <w:rsid w:val="002958B8"/>
    <w:rsid w:val="00295F12"/>
    <w:rsid w:val="00296613"/>
    <w:rsid w:val="002972FC"/>
    <w:rsid w:val="00297462"/>
    <w:rsid w:val="00297CA9"/>
    <w:rsid w:val="00297EC6"/>
    <w:rsid w:val="002A01AF"/>
    <w:rsid w:val="002A09D9"/>
    <w:rsid w:val="002A0AED"/>
    <w:rsid w:val="002A13AD"/>
    <w:rsid w:val="002A2754"/>
    <w:rsid w:val="002A289B"/>
    <w:rsid w:val="002A2AFA"/>
    <w:rsid w:val="002A2CA1"/>
    <w:rsid w:val="002A307B"/>
    <w:rsid w:val="002A314B"/>
    <w:rsid w:val="002A36DE"/>
    <w:rsid w:val="002A38F1"/>
    <w:rsid w:val="002A3DA4"/>
    <w:rsid w:val="002A4235"/>
    <w:rsid w:val="002A4489"/>
    <w:rsid w:val="002A4B40"/>
    <w:rsid w:val="002A4CF9"/>
    <w:rsid w:val="002A4DF9"/>
    <w:rsid w:val="002A5358"/>
    <w:rsid w:val="002A59C0"/>
    <w:rsid w:val="002A5D8B"/>
    <w:rsid w:val="002A5E13"/>
    <w:rsid w:val="002A6771"/>
    <w:rsid w:val="002A67CE"/>
    <w:rsid w:val="002A6829"/>
    <w:rsid w:val="002A6C11"/>
    <w:rsid w:val="002A6C41"/>
    <w:rsid w:val="002A6CDD"/>
    <w:rsid w:val="002A6FC7"/>
    <w:rsid w:val="002A7217"/>
    <w:rsid w:val="002A783B"/>
    <w:rsid w:val="002A7AC5"/>
    <w:rsid w:val="002A7DF3"/>
    <w:rsid w:val="002B00B5"/>
    <w:rsid w:val="002B0284"/>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3975"/>
    <w:rsid w:val="002B407B"/>
    <w:rsid w:val="002B407C"/>
    <w:rsid w:val="002B42DA"/>
    <w:rsid w:val="002B4CAF"/>
    <w:rsid w:val="002B509A"/>
    <w:rsid w:val="002B5497"/>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1FE"/>
    <w:rsid w:val="002C043E"/>
    <w:rsid w:val="002C04C2"/>
    <w:rsid w:val="002C09A2"/>
    <w:rsid w:val="002C13EA"/>
    <w:rsid w:val="002C1547"/>
    <w:rsid w:val="002C1D39"/>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A1D"/>
    <w:rsid w:val="002D1D09"/>
    <w:rsid w:val="002D1E0C"/>
    <w:rsid w:val="002D1EBA"/>
    <w:rsid w:val="002D1EEC"/>
    <w:rsid w:val="002D1F56"/>
    <w:rsid w:val="002D212B"/>
    <w:rsid w:val="002D2260"/>
    <w:rsid w:val="002D23E1"/>
    <w:rsid w:val="002D23FC"/>
    <w:rsid w:val="002D27CA"/>
    <w:rsid w:val="002D2C45"/>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D7DA8"/>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3E2"/>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A6E"/>
    <w:rsid w:val="002F0BF5"/>
    <w:rsid w:val="002F1517"/>
    <w:rsid w:val="002F174F"/>
    <w:rsid w:val="002F1D03"/>
    <w:rsid w:val="002F1ECC"/>
    <w:rsid w:val="002F2355"/>
    <w:rsid w:val="002F25E9"/>
    <w:rsid w:val="002F3E23"/>
    <w:rsid w:val="002F3FEF"/>
    <w:rsid w:val="002F4165"/>
    <w:rsid w:val="002F44C2"/>
    <w:rsid w:val="002F4916"/>
    <w:rsid w:val="002F4B98"/>
    <w:rsid w:val="002F4CC3"/>
    <w:rsid w:val="002F4FB6"/>
    <w:rsid w:val="002F57C5"/>
    <w:rsid w:val="002F57C9"/>
    <w:rsid w:val="002F5A17"/>
    <w:rsid w:val="002F5CA3"/>
    <w:rsid w:val="002F5DE3"/>
    <w:rsid w:val="002F6632"/>
    <w:rsid w:val="002F6A05"/>
    <w:rsid w:val="002F6C77"/>
    <w:rsid w:val="002F713A"/>
    <w:rsid w:val="002F71D3"/>
    <w:rsid w:val="002F7537"/>
    <w:rsid w:val="002F7561"/>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4BCA"/>
    <w:rsid w:val="00305555"/>
    <w:rsid w:val="00305AF5"/>
    <w:rsid w:val="00306030"/>
    <w:rsid w:val="00306780"/>
    <w:rsid w:val="00306796"/>
    <w:rsid w:val="00306B0C"/>
    <w:rsid w:val="00307282"/>
    <w:rsid w:val="00307322"/>
    <w:rsid w:val="00307581"/>
    <w:rsid w:val="003077A5"/>
    <w:rsid w:val="003078FD"/>
    <w:rsid w:val="00307C36"/>
    <w:rsid w:val="00307DE3"/>
    <w:rsid w:val="00307EE7"/>
    <w:rsid w:val="0031061F"/>
    <w:rsid w:val="00310A6E"/>
    <w:rsid w:val="00310F51"/>
    <w:rsid w:val="003114B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765"/>
    <w:rsid w:val="00316C07"/>
    <w:rsid w:val="00316EE5"/>
    <w:rsid w:val="00316F88"/>
    <w:rsid w:val="003177C7"/>
    <w:rsid w:val="00317B03"/>
    <w:rsid w:val="00317B60"/>
    <w:rsid w:val="00320D1D"/>
    <w:rsid w:val="00320E0A"/>
    <w:rsid w:val="00321131"/>
    <w:rsid w:val="00321137"/>
    <w:rsid w:val="003217EF"/>
    <w:rsid w:val="003229CA"/>
    <w:rsid w:val="00323063"/>
    <w:rsid w:val="003234E6"/>
    <w:rsid w:val="0032380A"/>
    <w:rsid w:val="00323920"/>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F50"/>
    <w:rsid w:val="003310FE"/>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1AC"/>
    <w:rsid w:val="003363DA"/>
    <w:rsid w:val="003364BF"/>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F16"/>
    <w:rsid w:val="00346F99"/>
    <w:rsid w:val="0034750A"/>
    <w:rsid w:val="00347BA8"/>
    <w:rsid w:val="00347FC8"/>
    <w:rsid w:val="00350C48"/>
    <w:rsid w:val="00350E09"/>
    <w:rsid w:val="003511D3"/>
    <w:rsid w:val="003511FF"/>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AF1"/>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328E"/>
    <w:rsid w:val="00373317"/>
    <w:rsid w:val="0037344B"/>
    <w:rsid w:val="0037377A"/>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496"/>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28F8"/>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788"/>
    <w:rsid w:val="00387B23"/>
    <w:rsid w:val="00387F59"/>
    <w:rsid w:val="003901B7"/>
    <w:rsid w:val="003901D7"/>
    <w:rsid w:val="00390F45"/>
    <w:rsid w:val="00391137"/>
    <w:rsid w:val="00391E78"/>
    <w:rsid w:val="00391F27"/>
    <w:rsid w:val="00391FC9"/>
    <w:rsid w:val="003920B2"/>
    <w:rsid w:val="00392127"/>
    <w:rsid w:val="00392E40"/>
    <w:rsid w:val="0039318E"/>
    <w:rsid w:val="00393205"/>
    <w:rsid w:val="003936CD"/>
    <w:rsid w:val="003938BA"/>
    <w:rsid w:val="003938F3"/>
    <w:rsid w:val="0039396D"/>
    <w:rsid w:val="00393EA9"/>
    <w:rsid w:val="00394109"/>
    <w:rsid w:val="00394293"/>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B4C"/>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38C"/>
    <w:rsid w:val="003A546D"/>
    <w:rsid w:val="003A5F89"/>
    <w:rsid w:val="003A634F"/>
    <w:rsid w:val="003A6451"/>
    <w:rsid w:val="003A64FA"/>
    <w:rsid w:val="003A6CE9"/>
    <w:rsid w:val="003A6D48"/>
    <w:rsid w:val="003A738C"/>
    <w:rsid w:val="003A7910"/>
    <w:rsid w:val="003A79F1"/>
    <w:rsid w:val="003A7D28"/>
    <w:rsid w:val="003A7D9F"/>
    <w:rsid w:val="003B0339"/>
    <w:rsid w:val="003B0406"/>
    <w:rsid w:val="003B04EC"/>
    <w:rsid w:val="003B061E"/>
    <w:rsid w:val="003B06BF"/>
    <w:rsid w:val="003B0724"/>
    <w:rsid w:val="003B0B95"/>
    <w:rsid w:val="003B12B7"/>
    <w:rsid w:val="003B148C"/>
    <w:rsid w:val="003B1774"/>
    <w:rsid w:val="003B1E90"/>
    <w:rsid w:val="003B2E3A"/>
    <w:rsid w:val="003B32F7"/>
    <w:rsid w:val="003B3610"/>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BBE"/>
    <w:rsid w:val="003B6F54"/>
    <w:rsid w:val="003B712E"/>
    <w:rsid w:val="003B735C"/>
    <w:rsid w:val="003B7430"/>
    <w:rsid w:val="003B797A"/>
    <w:rsid w:val="003B7EC7"/>
    <w:rsid w:val="003C0482"/>
    <w:rsid w:val="003C05CC"/>
    <w:rsid w:val="003C0869"/>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7DB"/>
    <w:rsid w:val="003C5AF6"/>
    <w:rsid w:val="003C5C56"/>
    <w:rsid w:val="003C62D6"/>
    <w:rsid w:val="003C673F"/>
    <w:rsid w:val="003C693E"/>
    <w:rsid w:val="003C6B7E"/>
    <w:rsid w:val="003C71FE"/>
    <w:rsid w:val="003C7671"/>
    <w:rsid w:val="003C7B87"/>
    <w:rsid w:val="003D0360"/>
    <w:rsid w:val="003D0CA7"/>
    <w:rsid w:val="003D1288"/>
    <w:rsid w:val="003D12AE"/>
    <w:rsid w:val="003D142B"/>
    <w:rsid w:val="003D1E04"/>
    <w:rsid w:val="003D1EB9"/>
    <w:rsid w:val="003D216F"/>
    <w:rsid w:val="003D25C4"/>
    <w:rsid w:val="003D2C4D"/>
    <w:rsid w:val="003D3447"/>
    <w:rsid w:val="003D3468"/>
    <w:rsid w:val="003D34D6"/>
    <w:rsid w:val="003D357E"/>
    <w:rsid w:val="003D3695"/>
    <w:rsid w:val="003D3F0D"/>
    <w:rsid w:val="003D4055"/>
    <w:rsid w:val="003D4483"/>
    <w:rsid w:val="003D4BBA"/>
    <w:rsid w:val="003D4C15"/>
    <w:rsid w:val="003D4DC8"/>
    <w:rsid w:val="003D545B"/>
    <w:rsid w:val="003D5476"/>
    <w:rsid w:val="003D5958"/>
    <w:rsid w:val="003D59C5"/>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45BD"/>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A34"/>
    <w:rsid w:val="003F0C86"/>
    <w:rsid w:val="003F1131"/>
    <w:rsid w:val="003F128A"/>
    <w:rsid w:val="003F13AC"/>
    <w:rsid w:val="003F1523"/>
    <w:rsid w:val="003F168A"/>
    <w:rsid w:val="003F183B"/>
    <w:rsid w:val="003F1886"/>
    <w:rsid w:val="003F19DB"/>
    <w:rsid w:val="003F1A89"/>
    <w:rsid w:val="003F27F7"/>
    <w:rsid w:val="003F2934"/>
    <w:rsid w:val="003F2D3A"/>
    <w:rsid w:val="003F2ECC"/>
    <w:rsid w:val="003F2EDD"/>
    <w:rsid w:val="003F321D"/>
    <w:rsid w:val="003F36B9"/>
    <w:rsid w:val="003F385A"/>
    <w:rsid w:val="003F3912"/>
    <w:rsid w:val="003F3984"/>
    <w:rsid w:val="003F44F5"/>
    <w:rsid w:val="003F46DE"/>
    <w:rsid w:val="003F46E9"/>
    <w:rsid w:val="003F4A93"/>
    <w:rsid w:val="003F4DE2"/>
    <w:rsid w:val="003F4E79"/>
    <w:rsid w:val="003F4EC3"/>
    <w:rsid w:val="003F524E"/>
    <w:rsid w:val="003F5644"/>
    <w:rsid w:val="003F5720"/>
    <w:rsid w:val="003F5A3F"/>
    <w:rsid w:val="003F5AAB"/>
    <w:rsid w:val="003F5C95"/>
    <w:rsid w:val="003F6017"/>
    <w:rsid w:val="003F635B"/>
    <w:rsid w:val="003F67B4"/>
    <w:rsid w:val="003F6842"/>
    <w:rsid w:val="003F6B4D"/>
    <w:rsid w:val="003F6E4F"/>
    <w:rsid w:val="003F7231"/>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2A8"/>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851"/>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8EE"/>
    <w:rsid w:val="0041497A"/>
    <w:rsid w:val="00415C01"/>
    <w:rsid w:val="00415FBA"/>
    <w:rsid w:val="004162D7"/>
    <w:rsid w:val="004166A0"/>
    <w:rsid w:val="0041692C"/>
    <w:rsid w:val="00416A93"/>
    <w:rsid w:val="00416BD8"/>
    <w:rsid w:val="00416D36"/>
    <w:rsid w:val="0041739D"/>
    <w:rsid w:val="004179D0"/>
    <w:rsid w:val="00417A6D"/>
    <w:rsid w:val="00417F3F"/>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4A5"/>
    <w:rsid w:val="00425CF9"/>
    <w:rsid w:val="00425FF4"/>
    <w:rsid w:val="0042629F"/>
    <w:rsid w:val="0042660B"/>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8F3"/>
    <w:rsid w:val="00431DE4"/>
    <w:rsid w:val="00431F16"/>
    <w:rsid w:val="00432296"/>
    <w:rsid w:val="0043383B"/>
    <w:rsid w:val="0043384A"/>
    <w:rsid w:val="004339B7"/>
    <w:rsid w:val="00433C3F"/>
    <w:rsid w:val="00433CB8"/>
    <w:rsid w:val="00433EF9"/>
    <w:rsid w:val="00433F44"/>
    <w:rsid w:val="00433F6B"/>
    <w:rsid w:val="0043497B"/>
    <w:rsid w:val="00434B0F"/>
    <w:rsid w:val="00434B87"/>
    <w:rsid w:val="00434C05"/>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6"/>
    <w:rsid w:val="0043764E"/>
    <w:rsid w:val="00437960"/>
    <w:rsid w:val="00437972"/>
    <w:rsid w:val="004379D8"/>
    <w:rsid w:val="00437A5E"/>
    <w:rsid w:val="00437AA6"/>
    <w:rsid w:val="004400F1"/>
    <w:rsid w:val="0044019A"/>
    <w:rsid w:val="004403B8"/>
    <w:rsid w:val="00440734"/>
    <w:rsid w:val="00440870"/>
    <w:rsid w:val="00441244"/>
    <w:rsid w:val="00441569"/>
    <w:rsid w:val="00441A0D"/>
    <w:rsid w:val="00441B87"/>
    <w:rsid w:val="004422DF"/>
    <w:rsid w:val="00442684"/>
    <w:rsid w:val="00442BAA"/>
    <w:rsid w:val="00442D95"/>
    <w:rsid w:val="00442FB4"/>
    <w:rsid w:val="004430B1"/>
    <w:rsid w:val="00443176"/>
    <w:rsid w:val="00443310"/>
    <w:rsid w:val="00443D57"/>
    <w:rsid w:val="004454C2"/>
    <w:rsid w:val="004458B6"/>
    <w:rsid w:val="00445947"/>
    <w:rsid w:val="00445CA0"/>
    <w:rsid w:val="004460E1"/>
    <w:rsid w:val="00446176"/>
    <w:rsid w:val="0044618B"/>
    <w:rsid w:val="00446390"/>
    <w:rsid w:val="004464A2"/>
    <w:rsid w:val="0044685C"/>
    <w:rsid w:val="00446920"/>
    <w:rsid w:val="00447351"/>
    <w:rsid w:val="0044735A"/>
    <w:rsid w:val="004473DE"/>
    <w:rsid w:val="00447B50"/>
    <w:rsid w:val="00447BD5"/>
    <w:rsid w:val="00447C55"/>
    <w:rsid w:val="00447DC3"/>
    <w:rsid w:val="0045004D"/>
    <w:rsid w:val="00450BFC"/>
    <w:rsid w:val="00450C2B"/>
    <w:rsid w:val="00450E1B"/>
    <w:rsid w:val="00451216"/>
    <w:rsid w:val="004512D8"/>
    <w:rsid w:val="0045153F"/>
    <w:rsid w:val="004519A4"/>
    <w:rsid w:val="00451B45"/>
    <w:rsid w:val="00451D03"/>
    <w:rsid w:val="00451DF6"/>
    <w:rsid w:val="00451DFE"/>
    <w:rsid w:val="00452268"/>
    <w:rsid w:val="0045230A"/>
    <w:rsid w:val="00452AEA"/>
    <w:rsid w:val="00452D17"/>
    <w:rsid w:val="00452D32"/>
    <w:rsid w:val="00452E0B"/>
    <w:rsid w:val="00452E31"/>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701C"/>
    <w:rsid w:val="00457139"/>
    <w:rsid w:val="0045714E"/>
    <w:rsid w:val="0045724E"/>
    <w:rsid w:val="004575A6"/>
    <w:rsid w:val="004576B7"/>
    <w:rsid w:val="004578A8"/>
    <w:rsid w:val="00457E4C"/>
    <w:rsid w:val="004606CB"/>
    <w:rsid w:val="004607A3"/>
    <w:rsid w:val="00460B9C"/>
    <w:rsid w:val="0046109E"/>
    <w:rsid w:val="004610CD"/>
    <w:rsid w:val="00461293"/>
    <w:rsid w:val="004613ED"/>
    <w:rsid w:val="004614C6"/>
    <w:rsid w:val="004615D2"/>
    <w:rsid w:val="004621F0"/>
    <w:rsid w:val="004623BF"/>
    <w:rsid w:val="004627AB"/>
    <w:rsid w:val="0046283F"/>
    <w:rsid w:val="00462F2F"/>
    <w:rsid w:val="004631BC"/>
    <w:rsid w:val="00463389"/>
    <w:rsid w:val="004634CE"/>
    <w:rsid w:val="004635A7"/>
    <w:rsid w:val="00463645"/>
    <w:rsid w:val="00463BC7"/>
    <w:rsid w:val="00463E97"/>
    <w:rsid w:val="00464476"/>
    <w:rsid w:val="0046466B"/>
    <w:rsid w:val="0046468C"/>
    <w:rsid w:val="0046498A"/>
    <w:rsid w:val="004649D9"/>
    <w:rsid w:val="00464D36"/>
    <w:rsid w:val="00464F86"/>
    <w:rsid w:val="0046503A"/>
    <w:rsid w:val="004652D7"/>
    <w:rsid w:val="00465713"/>
    <w:rsid w:val="004659BD"/>
    <w:rsid w:val="00465E82"/>
    <w:rsid w:val="00465F2A"/>
    <w:rsid w:val="00466805"/>
    <w:rsid w:val="0046684C"/>
    <w:rsid w:val="004668C7"/>
    <w:rsid w:val="00466A37"/>
    <w:rsid w:val="00466E27"/>
    <w:rsid w:val="004674B9"/>
    <w:rsid w:val="00467962"/>
    <w:rsid w:val="00467DD3"/>
    <w:rsid w:val="00467FA5"/>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5E"/>
    <w:rsid w:val="00483FCE"/>
    <w:rsid w:val="0048408A"/>
    <w:rsid w:val="004842EB"/>
    <w:rsid w:val="00484746"/>
    <w:rsid w:val="00485533"/>
    <w:rsid w:val="0048558F"/>
    <w:rsid w:val="00485759"/>
    <w:rsid w:val="00485BCA"/>
    <w:rsid w:val="00485D2C"/>
    <w:rsid w:val="00485DBF"/>
    <w:rsid w:val="0048627A"/>
    <w:rsid w:val="0048677F"/>
    <w:rsid w:val="00486AF4"/>
    <w:rsid w:val="00486B9D"/>
    <w:rsid w:val="00486F4D"/>
    <w:rsid w:val="00487573"/>
    <w:rsid w:val="0048773C"/>
    <w:rsid w:val="0048774D"/>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050"/>
    <w:rsid w:val="00496446"/>
    <w:rsid w:val="00496465"/>
    <w:rsid w:val="00496982"/>
    <w:rsid w:val="00496C3E"/>
    <w:rsid w:val="0049710C"/>
    <w:rsid w:val="0049713E"/>
    <w:rsid w:val="00497A05"/>
    <w:rsid w:val="004A0535"/>
    <w:rsid w:val="004A0717"/>
    <w:rsid w:val="004A07E7"/>
    <w:rsid w:val="004A0D32"/>
    <w:rsid w:val="004A0E8E"/>
    <w:rsid w:val="004A142F"/>
    <w:rsid w:val="004A200E"/>
    <w:rsid w:val="004A2113"/>
    <w:rsid w:val="004A2164"/>
    <w:rsid w:val="004A2515"/>
    <w:rsid w:val="004A2B54"/>
    <w:rsid w:val="004A2E41"/>
    <w:rsid w:val="004A2E7D"/>
    <w:rsid w:val="004A30FA"/>
    <w:rsid w:val="004A324F"/>
    <w:rsid w:val="004A358D"/>
    <w:rsid w:val="004A35BE"/>
    <w:rsid w:val="004A36C2"/>
    <w:rsid w:val="004A39FD"/>
    <w:rsid w:val="004A45E4"/>
    <w:rsid w:val="004A4A85"/>
    <w:rsid w:val="004A4B7A"/>
    <w:rsid w:val="004A5164"/>
    <w:rsid w:val="004A5391"/>
    <w:rsid w:val="004A5619"/>
    <w:rsid w:val="004A5897"/>
    <w:rsid w:val="004A593E"/>
    <w:rsid w:val="004A5D61"/>
    <w:rsid w:val="004A62B1"/>
    <w:rsid w:val="004A650C"/>
    <w:rsid w:val="004A69C8"/>
    <w:rsid w:val="004A6C97"/>
    <w:rsid w:val="004A7AA8"/>
    <w:rsid w:val="004A7B68"/>
    <w:rsid w:val="004A7F29"/>
    <w:rsid w:val="004B0796"/>
    <w:rsid w:val="004B09F7"/>
    <w:rsid w:val="004B0E07"/>
    <w:rsid w:val="004B0E1F"/>
    <w:rsid w:val="004B10EC"/>
    <w:rsid w:val="004B111F"/>
    <w:rsid w:val="004B12A8"/>
    <w:rsid w:val="004B141F"/>
    <w:rsid w:val="004B1491"/>
    <w:rsid w:val="004B16BA"/>
    <w:rsid w:val="004B1E8C"/>
    <w:rsid w:val="004B3987"/>
    <w:rsid w:val="004B3A9B"/>
    <w:rsid w:val="004B3C6B"/>
    <w:rsid w:val="004B3C6C"/>
    <w:rsid w:val="004B441C"/>
    <w:rsid w:val="004B44C5"/>
    <w:rsid w:val="004B4B80"/>
    <w:rsid w:val="004B55DC"/>
    <w:rsid w:val="004B5A0A"/>
    <w:rsid w:val="004B6237"/>
    <w:rsid w:val="004B7FA5"/>
    <w:rsid w:val="004C0479"/>
    <w:rsid w:val="004C0A38"/>
    <w:rsid w:val="004C1076"/>
    <w:rsid w:val="004C112B"/>
    <w:rsid w:val="004C12BA"/>
    <w:rsid w:val="004C1649"/>
    <w:rsid w:val="004C1A1C"/>
    <w:rsid w:val="004C1AD1"/>
    <w:rsid w:val="004C1DBC"/>
    <w:rsid w:val="004C2173"/>
    <w:rsid w:val="004C2283"/>
    <w:rsid w:val="004C2688"/>
    <w:rsid w:val="004C2710"/>
    <w:rsid w:val="004C37B2"/>
    <w:rsid w:val="004C398D"/>
    <w:rsid w:val="004C3ACD"/>
    <w:rsid w:val="004C3C46"/>
    <w:rsid w:val="004C402B"/>
    <w:rsid w:val="004C417C"/>
    <w:rsid w:val="004C42B9"/>
    <w:rsid w:val="004C4781"/>
    <w:rsid w:val="004C49D5"/>
    <w:rsid w:val="004C4C8A"/>
    <w:rsid w:val="004C4EE4"/>
    <w:rsid w:val="004C5315"/>
    <w:rsid w:val="004C577C"/>
    <w:rsid w:val="004C581E"/>
    <w:rsid w:val="004C58E4"/>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0B"/>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384"/>
    <w:rsid w:val="004D6506"/>
    <w:rsid w:val="004D66D1"/>
    <w:rsid w:val="004D68F5"/>
    <w:rsid w:val="004D6C28"/>
    <w:rsid w:val="004D6FAF"/>
    <w:rsid w:val="004D70A6"/>
    <w:rsid w:val="004D7F6A"/>
    <w:rsid w:val="004D7FA5"/>
    <w:rsid w:val="004E0044"/>
    <w:rsid w:val="004E033D"/>
    <w:rsid w:val="004E0C49"/>
    <w:rsid w:val="004E0F6C"/>
    <w:rsid w:val="004E123B"/>
    <w:rsid w:val="004E12DF"/>
    <w:rsid w:val="004E1600"/>
    <w:rsid w:val="004E1964"/>
    <w:rsid w:val="004E1A32"/>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F3B"/>
    <w:rsid w:val="004F003C"/>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4A6"/>
    <w:rsid w:val="00500799"/>
    <w:rsid w:val="00500DE8"/>
    <w:rsid w:val="00501064"/>
    <w:rsid w:val="005014FC"/>
    <w:rsid w:val="005019B5"/>
    <w:rsid w:val="005019C0"/>
    <w:rsid w:val="0050225A"/>
    <w:rsid w:val="005027C5"/>
    <w:rsid w:val="00502D81"/>
    <w:rsid w:val="00502D90"/>
    <w:rsid w:val="00502E1D"/>
    <w:rsid w:val="00502F97"/>
    <w:rsid w:val="00503352"/>
    <w:rsid w:val="005033D8"/>
    <w:rsid w:val="00503662"/>
    <w:rsid w:val="00503C46"/>
    <w:rsid w:val="00503CF7"/>
    <w:rsid w:val="00503F00"/>
    <w:rsid w:val="005042D3"/>
    <w:rsid w:val="0050473F"/>
    <w:rsid w:val="00505460"/>
    <w:rsid w:val="00505CE1"/>
    <w:rsid w:val="00506058"/>
    <w:rsid w:val="00506259"/>
    <w:rsid w:val="005062DD"/>
    <w:rsid w:val="00506A1F"/>
    <w:rsid w:val="00506A45"/>
    <w:rsid w:val="005071A3"/>
    <w:rsid w:val="005077C6"/>
    <w:rsid w:val="00507CFB"/>
    <w:rsid w:val="005101E4"/>
    <w:rsid w:val="00510245"/>
    <w:rsid w:val="0051067C"/>
    <w:rsid w:val="00510833"/>
    <w:rsid w:val="0051089A"/>
    <w:rsid w:val="005108EF"/>
    <w:rsid w:val="00510A01"/>
    <w:rsid w:val="00510BDC"/>
    <w:rsid w:val="00510C53"/>
    <w:rsid w:val="00511120"/>
    <w:rsid w:val="00511156"/>
    <w:rsid w:val="0051118C"/>
    <w:rsid w:val="0051138B"/>
    <w:rsid w:val="00511A66"/>
    <w:rsid w:val="00512229"/>
    <w:rsid w:val="00512269"/>
    <w:rsid w:val="00512DFB"/>
    <w:rsid w:val="00512E08"/>
    <w:rsid w:val="005135E4"/>
    <w:rsid w:val="00513EDA"/>
    <w:rsid w:val="00513F6B"/>
    <w:rsid w:val="005142A8"/>
    <w:rsid w:val="00514425"/>
    <w:rsid w:val="00514CF1"/>
    <w:rsid w:val="00514E2D"/>
    <w:rsid w:val="00514ECF"/>
    <w:rsid w:val="00515B23"/>
    <w:rsid w:val="00515C39"/>
    <w:rsid w:val="00516381"/>
    <w:rsid w:val="00516487"/>
    <w:rsid w:val="00516C58"/>
    <w:rsid w:val="005173C0"/>
    <w:rsid w:val="00517471"/>
    <w:rsid w:val="00517DAB"/>
    <w:rsid w:val="00520415"/>
    <w:rsid w:val="005204AE"/>
    <w:rsid w:val="00520A34"/>
    <w:rsid w:val="00520A59"/>
    <w:rsid w:val="00521232"/>
    <w:rsid w:val="00521244"/>
    <w:rsid w:val="005212C4"/>
    <w:rsid w:val="005212DC"/>
    <w:rsid w:val="005216A1"/>
    <w:rsid w:val="0052196C"/>
    <w:rsid w:val="005219CA"/>
    <w:rsid w:val="00521BFD"/>
    <w:rsid w:val="00521DB5"/>
    <w:rsid w:val="0052239B"/>
    <w:rsid w:val="0052280A"/>
    <w:rsid w:val="00522B13"/>
    <w:rsid w:val="00522B30"/>
    <w:rsid w:val="00522C03"/>
    <w:rsid w:val="00522EE7"/>
    <w:rsid w:val="005232B3"/>
    <w:rsid w:val="005233A5"/>
    <w:rsid w:val="0052397E"/>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2FAD"/>
    <w:rsid w:val="005333D6"/>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27B"/>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687"/>
    <w:rsid w:val="0054384C"/>
    <w:rsid w:val="00543FC2"/>
    <w:rsid w:val="00544088"/>
    <w:rsid w:val="0054433B"/>
    <w:rsid w:val="00544AD7"/>
    <w:rsid w:val="00544CDD"/>
    <w:rsid w:val="00544DB2"/>
    <w:rsid w:val="005452DF"/>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BA"/>
    <w:rsid w:val="005541D4"/>
    <w:rsid w:val="005547DB"/>
    <w:rsid w:val="00554A10"/>
    <w:rsid w:val="00554F79"/>
    <w:rsid w:val="005550AC"/>
    <w:rsid w:val="005565AB"/>
    <w:rsid w:val="00556A21"/>
    <w:rsid w:val="00556E29"/>
    <w:rsid w:val="00556EE7"/>
    <w:rsid w:val="005574E3"/>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1972"/>
    <w:rsid w:val="005720A4"/>
    <w:rsid w:val="0057235D"/>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DD8"/>
    <w:rsid w:val="00575FB3"/>
    <w:rsid w:val="005760F7"/>
    <w:rsid w:val="00576128"/>
    <w:rsid w:val="00576192"/>
    <w:rsid w:val="005761FD"/>
    <w:rsid w:val="0057683F"/>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DBE"/>
    <w:rsid w:val="00584E40"/>
    <w:rsid w:val="0058551B"/>
    <w:rsid w:val="005858A8"/>
    <w:rsid w:val="00585C73"/>
    <w:rsid w:val="00585FAD"/>
    <w:rsid w:val="005863FB"/>
    <w:rsid w:val="005867AE"/>
    <w:rsid w:val="005868CB"/>
    <w:rsid w:val="00586AFC"/>
    <w:rsid w:val="00587A9A"/>
    <w:rsid w:val="00587E30"/>
    <w:rsid w:val="00587F6A"/>
    <w:rsid w:val="00587F9A"/>
    <w:rsid w:val="00587FAB"/>
    <w:rsid w:val="0059071B"/>
    <w:rsid w:val="00590903"/>
    <w:rsid w:val="00590B1F"/>
    <w:rsid w:val="00590B85"/>
    <w:rsid w:val="00590B89"/>
    <w:rsid w:val="0059108F"/>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6AB0"/>
    <w:rsid w:val="0059717E"/>
    <w:rsid w:val="00597359"/>
    <w:rsid w:val="005978D3"/>
    <w:rsid w:val="00597C8C"/>
    <w:rsid w:val="00597D3A"/>
    <w:rsid w:val="005A02B2"/>
    <w:rsid w:val="005A0352"/>
    <w:rsid w:val="005A1221"/>
    <w:rsid w:val="005A1360"/>
    <w:rsid w:val="005A13D5"/>
    <w:rsid w:val="005A1526"/>
    <w:rsid w:val="005A15BB"/>
    <w:rsid w:val="005A15E6"/>
    <w:rsid w:val="005A1C96"/>
    <w:rsid w:val="005A21FA"/>
    <w:rsid w:val="005A24B9"/>
    <w:rsid w:val="005A274F"/>
    <w:rsid w:val="005A27F5"/>
    <w:rsid w:val="005A2951"/>
    <w:rsid w:val="005A2A5D"/>
    <w:rsid w:val="005A2CB7"/>
    <w:rsid w:val="005A3174"/>
    <w:rsid w:val="005A34F9"/>
    <w:rsid w:val="005A3841"/>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5B9"/>
    <w:rsid w:val="005B6834"/>
    <w:rsid w:val="005B693A"/>
    <w:rsid w:val="005B6BDB"/>
    <w:rsid w:val="005B6CE4"/>
    <w:rsid w:val="005B6E2E"/>
    <w:rsid w:val="005B6F7A"/>
    <w:rsid w:val="005B7044"/>
    <w:rsid w:val="005B7246"/>
    <w:rsid w:val="005B724C"/>
    <w:rsid w:val="005B72B3"/>
    <w:rsid w:val="005B7339"/>
    <w:rsid w:val="005B79F9"/>
    <w:rsid w:val="005C0497"/>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329"/>
    <w:rsid w:val="005C5402"/>
    <w:rsid w:val="005C5DEF"/>
    <w:rsid w:val="005C5ECE"/>
    <w:rsid w:val="005C5ED9"/>
    <w:rsid w:val="005C6825"/>
    <w:rsid w:val="005C6B73"/>
    <w:rsid w:val="005C6BE2"/>
    <w:rsid w:val="005C7A7A"/>
    <w:rsid w:val="005C7CBB"/>
    <w:rsid w:val="005D0397"/>
    <w:rsid w:val="005D0565"/>
    <w:rsid w:val="005D071D"/>
    <w:rsid w:val="005D089D"/>
    <w:rsid w:val="005D09B8"/>
    <w:rsid w:val="005D0B1C"/>
    <w:rsid w:val="005D0CB7"/>
    <w:rsid w:val="005D1075"/>
    <w:rsid w:val="005D1248"/>
    <w:rsid w:val="005D1255"/>
    <w:rsid w:val="005D12C4"/>
    <w:rsid w:val="005D141F"/>
    <w:rsid w:val="005D1494"/>
    <w:rsid w:val="005D19B9"/>
    <w:rsid w:val="005D2102"/>
    <w:rsid w:val="005D2885"/>
    <w:rsid w:val="005D395A"/>
    <w:rsid w:val="005D3AC5"/>
    <w:rsid w:val="005D48A2"/>
    <w:rsid w:val="005D497A"/>
    <w:rsid w:val="005D4AA8"/>
    <w:rsid w:val="005D5D51"/>
    <w:rsid w:val="005D62B3"/>
    <w:rsid w:val="005D6CC9"/>
    <w:rsid w:val="005D73D7"/>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24B"/>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679"/>
    <w:rsid w:val="005F0BB2"/>
    <w:rsid w:val="005F0C5A"/>
    <w:rsid w:val="005F0D01"/>
    <w:rsid w:val="005F106A"/>
    <w:rsid w:val="005F1B40"/>
    <w:rsid w:val="005F1F06"/>
    <w:rsid w:val="005F2030"/>
    <w:rsid w:val="005F2104"/>
    <w:rsid w:val="005F2738"/>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2C55"/>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4EC"/>
    <w:rsid w:val="00606505"/>
    <w:rsid w:val="0060655A"/>
    <w:rsid w:val="00606818"/>
    <w:rsid w:val="00606CC0"/>
    <w:rsid w:val="006071AD"/>
    <w:rsid w:val="006072AD"/>
    <w:rsid w:val="006072B6"/>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7B7"/>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0F"/>
    <w:rsid w:val="00621089"/>
    <w:rsid w:val="00621407"/>
    <w:rsid w:val="00621757"/>
    <w:rsid w:val="00621D27"/>
    <w:rsid w:val="0062225C"/>
    <w:rsid w:val="00622B92"/>
    <w:rsid w:val="00622CC0"/>
    <w:rsid w:val="00622E33"/>
    <w:rsid w:val="00622FC5"/>
    <w:rsid w:val="00623C20"/>
    <w:rsid w:val="006243D6"/>
    <w:rsid w:val="00624A25"/>
    <w:rsid w:val="00624B7A"/>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2C8A"/>
    <w:rsid w:val="006330C8"/>
    <w:rsid w:val="006331BD"/>
    <w:rsid w:val="00633361"/>
    <w:rsid w:val="00633D4A"/>
    <w:rsid w:val="00634481"/>
    <w:rsid w:val="00634813"/>
    <w:rsid w:val="00634E22"/>
    <w:rsid w:val="006354AD"/>
    <w:rsid w:val="006357F6"/>
    <w:rsid w:val="00635893"/>
    <w:rsid w:val="00635A9E"/>
    <w:rsid w:val="00635C17"/>
    <w:rsid w:val="00635FEF"/>
    <w:rsid w:val="00636354"/>
    <w:rsid w:val="00636447"/>
    <w:rsid w:val="00636A17"/>
    <w:rsid w:val="00636FA4"/>
    <w:rsid w:val="0063703B"/>
    <w:rsid w:val="006378C4"/>
    <w:rsid w:val="00640E50"/>
    <w:rsid w:val="00640EC7"/>
    <w:rsid w:val="00641975"/>
    <w:rsid w:val="00641FE4"/>
    <w:rsid w:val="006421A8"/>
    <w:rsid w:val="00642290"/>
    <w:rsid w:val="006423EC"/>
    <w:rsid w:val="00642B49"/>
    <w:rsid w:val="00642E73"/>
    <w:rsid w:val="00642F60"/>
    <w:rsid w:val="006430E4"/>
    <w:rsid w:val="00643162"/>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6EB5"/>
    <w:rsid w:val="0064759D"/>
    <w:rsid w:val="00647777"/>
    <w:rsid w:val="00647AB3"/>
    <w:rsid w:val="00647AD8"/>
    <w:rsid w:val="00647D86"/>
    <w:rsid w:val="00647EE5"/>
    <w:rsid w:val="00647EF1"/>
    <w:rsid w:val="00647F59"/>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5F4"/>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BC"/>
    <w:rsid w:val="006637E3"/>
    <w:rsid w:val="006638C7"/>
    <w:rsid w:val="00663BBF"/>
    <w:rsid w:val="00664146"/>
    <w:rsid w:val="00664914"/>
    <w:rsid w:val="00664BF0"/>
    <w:rsid w:val="00664C0B"/>
    <w:rsid w:val="00665A3C"/>
    <w:rsid w:val="00665D0D"/>
    <w:rsid w:val="00665E16"/>
    <w:rsid w:val="006662EB"/>
    <w:rsid w:val="00666925"/>
    <w:rsid w:val="006669FB"/>
    <w:rsid w:val="00666DFB"/>
    <w:rsid w:val="0066740E"/>
    <w:rsid w:val="006676AD"/>
    <w:rsid w:val="006679B3"/>
    <w:rsid w:val="0067011C"/>
    <w:rsid w:val="00670C77"/>
    <w:rsid w:val="00670F64"/>
    <w:rsid w:val="00671012"/>
    <w:rsid w:val="00671260"/>
    <w:rsid w:val="006712C2"/>
    <w:rsid w:val="00671492"/>
    <w:rsid w:val="006717E1"/>
    <w:rsid w:val="00671D89"/>
    <w:rsid w:val="00671FFF"/>
    <w:rsid w:val="0067215B"/>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2A4"/>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113"/>
    <w:rsid w:val="00691664"/>
    <w:rsid w:val="0069186E"/>
    <w:rsid w:val="00691BD2"/>
    <w:rsid w:val="0069210E"/>
    <w:rsid w:val="00692502"/>
    <w:rsid w:val="00692737"/>
    <w:rsid w:val="00692877"/>
    <w:rsid w:val="006930DF"/>
    <w:rsid w:val="00693213"/>
    <w:rsid w:val="00693285"/>
    <w:rsid w:val="006934CF"/>
    <w:rsid w:val="00693963"/>
    <w:rsid w:val="00693ACB"/>
    <w:rsid w:val="00693C50"/>
    <w:rsid w:val="006945EA"/>
    <w:rsid w:val="00694778"/>
    <w:rsid w:val="006947BD"/>
    <w:rsid w:val="006947C5"/>
    <w:rsid w:val="006947E2"/>
    <w:rsid w:val="00694A77"/>
    <w:rsid w:val="00694D4F"/>
    <w:rsid w:val="00694EFB"/>
    <w:rsid w:val="00695202"/>
    <w:rsid w:val="0069540B"/>
    <w:rsid w:val="006955CD"/>
    <w:rsid w:val="00696084"/>
    <w:rsid w:val="00696530"/>
    <w:rsid w:val="006965B3"/>
    <w:rsid w:val="006967A1"/>
    <w:rsid w:val="0069749C"/>
    <w:rsid w:val="006979E4"/>
    <w:rsid w:val="00697AB9"/>
    <w:rsid w:val="00697EA6"/>
    <w:rsid w:val="006A0425"/>
    <w:rsid w:val="006A0E25"/>
    <w:rsid w:val="006A0FAB"/>
    <w:rsid w:val="006A14B6"/>
    <w:rsid w:val="006A1A20"/>
    <w:rsid w:val="006A2763"/>
    <w:rsid w:val="006A2BF3"/>
    <w:rsid w:val="006A2DEE"/>
    <w:rsid w:val="006A3282"/>
    <w:rsid w:val="006A3398"/>
    <w:rsid w:val="006A396B"/>
    <w:rsid w:val="006A3A4C"/>
    <w:rsid w:val="006A3A96"/>
    <w:rsid w:val="006A3C03"/>
    <w:rsid w:val="006A4025"/>
    <w:rsid w:val="006A40D7"/>
    <w:rsid w:val="006A4700"/>
    <w:rsid w:val="006A4C45"/>
    <w:rsid w:val="006A4D08"/>
    <w:rsid w:val="006A4D41"/>
    <w:rsid w:val="006A5822"/>
    <w:rsid w:val="006A62A4"/>
    <w:rsid w:val="006A66B0"/>
    <w:rsid w:val="006A6A19"/>
    <w:rsid w:val="006A73C4"/>
    <w:rsid w:val="006A7BC9"/>
    <w:rsid w:val="006A7F2E"/>
    <w:rsid w:val="006B00A9"/>
    <w:rsid w:val="006B0264"/>
    <w:rsid w:val="006B04EB"/>
    <w:rsid w:val="006B05D3"/>
    <w:rsid w:val="006B082F"/>
    <w:rsid w:val="006B0F4B"/>
    <w:rsid w:val="006B13BB"/>
    <w:rsid w:val="006B1469"/>
    <w:rsid w:val="006B14EB"/>
    <w:rsid w:val="006B16AB"/>
    <w:rsid w:val="006B1B43"/>
    <w:rsid w:val="006B1C34"/>
    <w:rsid w:val="006B2656"/>
    <w:rsid w:val="006B2C90"/>
    <w:rsid w:val="006B2CAE"/>
    <w:rsid w:val="006B3157"/>
    <w:rsid w:val="006B36E4"/>
    <w:rsid w:val="006B41FB"/>
    <w:rsid w:val="006B421C"/>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2014"/>
    <w:rsid w:val="006C2524"/>
    <w:rsid w:val="006C2583"/>
    <w:rsid w:val="006C2699"/>
    <w:rsid w:val="006C26A7"/>
    <w:rsid w:val="006C2AA5"/>
    <w:rsid w:val="006C2CEA"/>
    <w:rsid w:val="006C30E6"/>
    <w:rsid w:val="006C3273"/>
    <w:rsid w:val="006C3B7C"/>
    <w:rsid w:val="006C3D2F"/>
    <w:rsid w:val="006C457A"/>
    <w:rsid w:val="006C45E9"/>
    <w:rsid w:val="006C4C76"/>
    <w:rsid w:val="006C52DE"/>
    <w:rsid w:val="006C55AB"/>
    <w:rsid w:val="006C577B"/>
    <w:rsid w:val="006C5AE9"/>
    <w:rsid w:val="006C5DF4"/>
    <w:rsid w:val="006C660C"/>
    <w:rsid w:val="006C66D5"/>
    <w:rsid w:val="006C68CD"/>
    <w:rsid w:val="006C71AB"/>
    <w:rsid w:val="006C73CB"/>
    <w:rsid w:val="006D06FD"/>
    <w:rsid w:val="006D0A00"/>
    <w:rsid w:val="006D0A6F"/>
    <w:rsid w:val="006D0E5A"/>
    <w:rsid w:val="006D0EC4"/>
    <w:rsid w:val="006D10E8"/>
    <w:rsid w:val="006D119C"/>
    <w:rsid w:val="006D1230"/>
    <w:rsid w:val="006D2216"/>
    <w:rsid w:val="006D27E6"/>
    <w:rsid w:val="006D2A33"/>
    <w:rsid w:val="006D2E85"/>
    <w:rsid w:val="006D2EB2"/>
    <w:rsid w:val="006D3267"/>
    <w:rsid w:val="006D3779"/>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EDF"/>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6D7"/>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47F"/>
    <w:rsid w:val="006F7B10"/>
    <w:rsid w:val="0070005F"/>
    <w:rsid w:val="00700C18"/>
    <w:rsid w:val="007010C5"/>
    <w:rsid w:val="007011AB"/>
    <w:rsid w:val="007011F8"/>
    <w:rsid w:val="00701595"/>
    <w:rsid w:val="007015BB"/>
    <w:rsid w:val="00701BC0"/>
    <w:rsid w:val="00701F5E"/>
    <w:rsid w:val="007023F5"/>
    <w:rsid w:val="0070283C"/>
    <w:rsid w:val="00702B73"/>
    <w:rsid w:val="00702D28"/>
    <w:rsid w:val="0070391D"/>
    <w:rsid w:val="00703986"/>
    <w:rsid w:val="00703AF1"/>
    <w:rsid w:val="00703BC5"/>
    <w:rsid w:val="00704255"/>
    <w:rsid w:val="00704C93"/>
    <w:rsid w:val="00704D0F"/>
    <w:rsid w:val="00704F61"/>
    <w:rsid w:val="00705752"/>
    <w:rsid w:val="00706347"/>
    <w:rsid w:val="0070663E"/>
    <w:rsid w:val="00706747"/>
    <w:rsid w:val="00706F9F"/>
    <w:rsid w:val="007070EE"/>
    <w:rsid w:val="00707264"/>
    <w:rsid w:val="00707373"/>
    <w:rsid w:val="00707481"/>
    <w:rsid w:val="00707B50"/>
    <w:rsid w:val="00707C8D"/>
    <w:rsid w:val="0071021D"/>
    <w:rsid w:val="0071108E"/>
    <w:rsid w:val="007112FA"/>
    <w:rsid w:val="007114A6"/>
    <w:rsid w:val="00711655"/>
    <w:rsid w:val="0071172A"/>
    <w:rsid w:val="007118A1"/>
    <w:rsid w:val="0071198A"/>
    <w:rsid w:val="00711EFD"/>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17D6D"/>
    <w:rsid w:val="00720154"/>
    <w:rsid w:val="007202E0"/>
    <w:rsid w:val="007204D7"/>
    <w:rsid w:val="007209C2"/>
    <w:rsid w:val="00720CF3"/>
    <w:rsid w:val="00720D32"/>
    <w:rsid w:val="00720D3D"/>
    <w:rsid w:val="007219AA"/>
    <w:rsid w:val="007219FD"/>
    <w:rsid w:val="00721A9C"/>
    <w:rsid w:val="00721E02"/>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5"/>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18"/>
    <w:rsid w:val="00735C7A"/>
    <w:rsid w:val="00735CBD"/>
    <w:rsid w:val="007364D9"/>
    <w:rsid w:val="00736637"/>
    <w:rsid w:val="00737041"/>
    <w:rsid w:val="00737046"/>
    <w:rsid w:val="007370B4"/>
    <w:rsid w:val="007372C7"/>
    <w:rsid w:val="0073737D"/>
    <w:rsid w:val="00737AB5"/>
    <w:rsid w:val="00737D06"/>
    <w:rsid w:val="007402EF"/>
    <w:rsid w:val="00740755"/>
    <w:rsid w:val="007408FA"/>
    <w:rsid w:val="007408FC"/>
    <w:rsid w:val="0074145A"/>
    <w:rsid w:val="00741475"/>
    <w:rsid w:val="007418C9"/>
    <w:rsid w:val="00741B02"/>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1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DDE"/>
    <w:rsid w:val="00755F55"/>
    <w:rsid w:val="00756497"/>
    <w:rsid w:val="00756552"/>
    <w:rsid w:val="00756963"/>
    <w:rsid w:val="00756FFA"/>
    <w:rsid w:val="007579AE"/>
    <w:rsid w:val="007579E2"/>
    <w:rsid w:val="00760543"/>
    <w:rsid w:val="00760556"/>
    <w:rsid w:val="007608FB"/>
    <w:rsid w:val="007611B8"/>
    <w:rsid w:val="00761233"/>
    <w:rsid w:val="0076126B"/>
    <w:rsid w:val="007616A6"/>
    <w:rsid w:val="00761940"/>
    <w:rsid w:val="00761AFD"/>
    <w:rsid w:val="00761E92"/>
    <w:rsid w:val="00762267"/>
    <w:rsid w:val="007625A5"/>
    <w:rsid w:val="0076264F"/>
    <w:rsid w:val="00762A2D"/>
    <w:rsid w:val="00762D06"/>
    <w:rsid w:val="00762D0E"/>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112"/>
    <w:rsid w:val="00767205"/>
    <w:rsid w:val="007673BD"/>
    <w:rsid w:val="007673EA"/>
    <w:rsid w:val="0076773C"/>
    <w:rsid w:val="00767852"/>
    <w:rsid w:val="00767D34"/>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2DB9"/>
    <w:rsid w:val="00773376"/>
    <w:rsid w:val="0077392D"/>
    <w:rsid w:val="00773C98"/>
    <w:rsid w:val="00773E3E"/>
    <w:rsid w:val="007745CF"/>
    <w:rsid w:val="00774C8F"/>
    <w:rsid w:val="00774EEB"/>
    <w:rsid w:val="00775320"/>
    <w:rsid w:val="007753D6"/>
    <w:rsid w:val="007755A5"/>
    <w:rsid w:val="0077571D"/>
    <w:rsid w:val="007759C3"/>
    <w:rsid w:val="007763B8"/>
    <w:rsid w:val="0077641A"/>
    <w:rsid w:val="0077696E"/>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6F7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5DA"/>
    <w:rsid w:val="00797BC5"/>
    <w:rsid w:val="00797D2E"/>
    <w:rsid w:val="007A01A6"/>
    <w:rsid w:val="007A05FD"/>
    <w:rsid w:val="007A09E6"/>
    <w:rsid w:val="007A0F6E"/>
    <w:rsid w:val="007A1097"/>
    <w:rsid w:val="007A1313"/>
    <w:rsid w:val="007A146A"/>
    <w:rsid w:val="007A19BD"/>
    <w:rsid w:val="007A1A56"/>
    <w:rsid w:val="007A22B8"/>
    <w:rsid w:val="007A2603"/>
    <w:rsid w:val="007A2881"/>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E05"/>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2EF"/>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55"/>
    <w:rsid w:val="007C4168"/>
    <w:rsid w:val="007C4181"/>
    <w:rsid w:val="007C472A"/>
    <w:rsid w:val="007C477E"/>
    <w:rsid w:val="007C4BCE"/>
    <w:rsid w:val="007C4C02"/>
    <w:rsid w:val="007C4EA8"/>
    <w:rsid w:val="007C518E"/>
    <w:rsid w:val="007C5400"/>
    <w:rsid w:val="007C5554"/>
    <w:rsid w:val="007C57D5"/>
    <w:rsid w:val="007C6043"/>
    <w:rsid w:val="007C6451"/>
    <w:rsid w:val="007C6706"/>
    <w:rsid w:val="007C6777"/>
    <w:rsid w:val="007C6AA2"/>
    <w:rsid w:val="007C6EB3"/>
    <w:rsid w:val="007C6ECA"/>
    <w:rsid w:val="007C6FF4"/>
    <w:rsid w:val="007C72E5"/>
    <w:rsid w:val="007C7BDE"/>
    <w:rsid w:val="007C7E1E"/>
    <w:rsid w:val="007D00DF"/>
    <w:rsid w:val="007D01E7"/>
    <w:rsid w:val="007D02A3"/>
    <w:rsid w:val="007D0435"/>
    <w:rsid w:val="007D0466"/>
    <w:rsid w:val="007D0603"/>
    <w:rsid w:val="007D082B"/>
    <w:rsid w:val="007D0C23"/>
    <w:rsid w:val="007D1804"/>
    <w:rsid w:val="007D1854"/>
    <w:rsid w:val="007D1C4B"/>
    <w:rsid w:val="007D1D38"/>
    <w:rsid w:val="007D1D3B"/>
    <w:rsid w:val="007D2187"/>
    <w:rsid w:val="007D229D"/>
    <w:rsid w:val="007D25BC"/>
    <w:rsid w:val="007D29CE"/>
    <w:rsid w:val="007D2F8D"/>
    <w:rsid w:val="007D35C8"/>
    <w:rsid w:val="007D4163"/>
    <w:rsid w:val="007D45FF"/>
    <w:rsid w:val="007D4AB6"/>
    <w:rsid w:val="007D4B22"/>
    <w:rsid w:val="007D4E91"/>
    <w:rsid w:val="007D50FD"/>
    <w:rsid w:val="007D5363"/>
    <w:rsid w:val="007D5449"/>
    <w:rsid w:val="007D5534"/>
    <w:rsid w:val="007D5758"/>
    <w:rsid w:val="007D5923"/>
    <w:rsid w:val="007D5C33"/>
    <w:rsid w:val="007D605B"/>
    <w:rsid w:val="007D61C9"/>
    <w:rsid w:val="007D74AA"/>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278"/>
    <w:rsid w:val="007E536E"/>
    <w:rsid w:val="007E5C43"/>
    <w:rsid w:val="007E5F8D"/>
    <w:rsid w:val="007E679C"/>
    <w:rsid w:val="007E6818"/>
    <w:rsid w:val="007E6819"/>
    <w:rsid w:val="007E6948"/>
    <w:rsid w:val="007E6A52"/>
    <w:rsid w:val="007E6F77"/>
    <w:rsid w:val="007E7A21"/>
    <w:rsid w:val="007E7B22"/>
    <w:rsid w:val="007E7E4B"/>
    <w:rsid w:val="007E7F34"/>
    <w:rsid w:val="007F1A6B"/>
    <w:rsid w:val="007F1A7B"/>
    <w:rsid w:val="007F1D7C"/>
    <w:rsid w:val="007F22D6"/>
    <w:rsid w:val="007F24F0"/>
    <w:rsid w:val="007F2545"/>
    <w:rsid w:val="007F26D5"/>
    <w:rsid w:val="007F297D"/>
    <w:rsid w:val="007F2BA6"/>
    <w:rsid w:val="007F3088"/>
    <w:rsid w:val="007F32C9"/>
    <w:rsid w:val="007F35A0"/>
    <w:rsid w:val="007F402E"/>
    <w:rsid w:val="007F4238"/>
    <w:rsid w:val="007F4249"/>
    <w:rsid w:val="007F4643"/>
    <w:rsid w:val="007F4BC2"/>
    <w:rsid w:val="007F5217"/>
    <w:rsid w:val="007F52F1"/>
    <w:rsid w:val="007F56FE"/>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A8"/>
    <w:rsid w:val="00807F4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4EE0"/>
    <w:rsid w:val="0081521B"/>
    <w:rsid w:val="00815479"/>
    <w:rsid w:val="00815A5C"/>
    <w:rsid w:val="00815BDC"/>
    <w:rsid w:val="0081679A"/>
    <w:rsid w:val="00816C36"/>
    <w:rsid w:val="00816E7C"/>
    <w:rsid w:val="00817873"/>
    <w:rsid w:val="00820451"/>
    <w:rsid w:val="008207F6"/>
    <w:rsid w:val="00820CF6"/>
    <w:rsid w:val="00820E9E"/>
    <w:rsid w:val="00820F1C"/>
    <w:rsid w:val="00821262"/>
    <w:rsid w:val="008212DD"/>
    <w:rsid w:val="00821EEC"/>
    <w:rsid w:val="00822245"/>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4FEA"/>
    <w:rsid w:val="0082545D"/>
    <w:rsid w:val="00825489"/>
    <w:rsid w:val="008255F7"/>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225"/>
    <w:rsid w:val="008313B0"/>
    <w:rsid w:val="00831463"/>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94F"/>
    <w:rsid w:val="00835D98"/>
    <w:rsid w:val="0083644E"/>
    <w:rsid w:val="00836702"/>
    <w:rsid w:val="00836A4F"/>
    <w:rsid w:val="00836DDA"/>
    <w:rsid w:val="00836EF0"/>
    <w:rsid w:val="0083767E"/>
    <w:rsid w:val="0083775B"/>
    <w:rsid w:val="00840881"/>
    <w:rsid w:val="00840D81"/>
    <w:rsid w:val="00840DFB"/>
    <w:rsid w:val="00840EEC"/>
    <w:rsid w:val="00840FE7"/>
    <w:rsid w:val="008411FB"/>
    <w:rsid w:val="00841202"/>
    <w:rsid w:val="00841303"/>
    <w:rsid w:val="00841F95"/>
    <w:rsid w:val="00842203"/>
    <w:rsid w:val="00842269"/>
    <w:rsid w:val="008423CE"/>
    <w:rsid w:val="0084291E"/>
    <w:rsid w:val="00842D21"/>
    <w:rsid w:val="00843072"/>
    <w:rsid w:val="008432D3"/>
    <w:rsid w:val="008433A9"/>
    <w:rsid w:val="008436A2"/>
    <w:rsid w:val="008444ED"/>
    <w:rsid w:val="008445F6"/>
    <w:rsid w:val="008448E9"/>
    <w:rsid w:val="00844A94"/>
    <w:rsid w:val="00844B28"/>
    <w:rsid w:val="00844B85"/>
    <w:rsid w:val="00845010"/>
    <w:rsid w:val="0084503F"/>
    <w:rsid w:val="0084589F"/>
    <w:rsid w:val="00845B2F"/>
    <w:rsid w:val="0084645D"/>
    <w:rsid w:val="008464CB"/>
    <w:rsid w:val="0084654E"/>
    <w:rsid w:val="00846560"/>
    <w:rsid w:val="00846CDC"/>
    <w:rsid w:val="00846F12"/>
    <w:rsid w:val="00846F26"/>
    <w:rsid w:val="00847067"/>
    <w:rsid w:val="00847A28"/>
    <w:rsid w:val="00850090"/>
    <w:rsid w:val="008500A9"/>
    <w:rsid w:val="00850830"/>
    <w:rsid w:val="00850A6C"/>
    <w:rsid w:val="00850DE6"/>
    <w:rsid w:val="00851247"/>
    <w:rsid w:val="00851514"/>
    <w:rsid w:val="0085205A"/>
    <w:rsid w:val="008520FF"/>
    <w:rsid w:val="0085232C"/>
    <w:rsid w:val="00852345"/>
    <w:rsid w:val="00852C4A"/>
    <w:rsid w:val="00852C8B"/>
    <w:rsid w:val="00852D48"/>
    <w:rsid w:val="00853053"/>
    <w:rsid w:val="0085362D"/>
    <w:rsid w:val="008536DA"/>
    <w:rsid w:val="008538DB"/>
    <w:rsid w:val="00853987"/>
    <w:rsid w:val="00853B92"/>
    <w:rsid w:val="00853F7F"/>
    <w:rsid w:val="00854775"/>
    <w:rsid w:val="00854A92"/>
    <w:rsid w:val="00854AFC"/>
    <w:rsid w:val="00854E25"/>
    <w:rsid w:val="00855BAB"/>
    <w:rsid w:val="00855D27"/>
    <w:rsid w:val="00856840"/>
    <w:rsid w:val="00856B69"/>
    <w:rsid w:val="008577AF"/>
    <w:rsid w:val="00857971"/>
    <w:rsid w:val="008579A6"/>
    <w:rsid w:val="00857F2E"/>
    <w:rsid w:val="0086000C"/>
    <w:rsid w:val="008601F2"/>
    <w:rsid w:val="008602BB"/>
    <w:rsid w:val="00860713"/>
    <w:rsid w:val="00860EA0"/>
    <w:rsid w:val="00860FAB"/>
    <w:rsid w:val="00861101"/>
    <w:rsid w:val="00861311"/>
    <w:rsid w:val="00861AF5"/>
    <w:rsid w:val="0086233C"/>
    <w:rsid w:val="008627B7"/>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67E9F"/>
    <w:rsid w:val="00867F30"/>
    <w:rsid w:val="008704DF"/>
    <w:rsid w:val="00870765"/>
    <w:rsid w:val="00870F09"/>
    <w:rsid w:val="00870F0D"/>
    <w:rsid w:val="00870F1D"/>
    <w:rsid w:val="0087102F"/>
    <w:rsid w:val="008715CB"/>
    <w:rsid w:val="008721A0"/>
    <w:rsid w:val="0087237F"/>
    <w:rsid w:val="008727CD"/>
    <w:rsid w:val="008727D8"/>
    <w:rsid w:val="00872A6D"/>
    <w:rsid w:val="00872ABD"/>
    <w:rsid w:val="00872B1F"/>
    <w:rsid w:val="008730AA"/>
    <w:rsid w:val="008732E8"/>
    <w:rsid w:val="008732FF"/>
    <w:rsid w:val="00873328"/>
    <w:rsid w:val="0087348D"/>
    <w:rsid w:val="00873EB9"/>
    <w:rsid w:val="00874180"/>
    <w:rsid w:val="008743E3"/>
    <w:rsid w:val="00874405"/>
    <w:rsid w:val="0087463C"/>
    <w:rsid w:val="00874B42"/>
    <w:rsid w:val="00874D8C"/>
    <w:rsid w:val="00874E78"/>
    <w:rsid w:val="008759AC"/>
    <w:rsid w:val="00875CD3"/>
    <w:rsid w:val="00876439"/>
    <w:rsid w:val="00876BC7"/>
    <w:rsid w:val="00876E4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6EBE"/>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3F5A"/>
    <w:rsid w:val="008948B8"/>
    <w:rsid w:val="00895015"/>
    <w:rsid w:val="0089550A"/>
    <w:rsid w:val="00895DD3"/>
    <w:rsid w:val="00896414"/>
    <w:rsid w:val="00896D7E"/>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637"/>
    <w:rsid w:val="008A19D3"/>
    <w:rsid w:val="008A2952"/>
    <w:rsid w:val="008A300B"/>
    <w:rsid w:val="008A3022"/>
    <w:rsid w:val="008A3042"/>
    <w:rsid w:val="008A31E8"/>
    <w:rsid w:val="008A31F7"/>
    <w:rsid w:val="008A3450"/>
    <w:rsid w:val="008A38F2"/>
    <w:rsid w:val="008A3B88"/>
    <w:rsid w:val="008A3F21"/>
    <w:rsid w:val="008A4229"/>
    <w:rsid w:val="008A431B"/>
    <w:rsid w:val="008A43D8"/>
    <w:rsid w:val="008A44B6"/>
    <w:rsid w:val="008A4612"/>
    <w:rsid w:val="008A4977"/>
    <w:rsid w:val="008A5077"/>
    <w:rsid w:val="008A51C8"/>
    <w:rsid w:val="008A53E6"/>
    <w:rsid w:val="008A5BEF"/>
    <w:rsid w:val="008A5C16"/>
    <w:rsid w:val="008A615E"/>
    <w:rsid w:val="008A64F9"/>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DFB"/>
    <w:rsid w:val="008B1F69"/>
    <w:rsid w:val="008B1FC0"/>
    <w:rsid w:val="008B1FE2"/>
    <w:rsid w:val="008B2035"/>
    <w:rsid w:val="008B2488"/>
    <w:rsid w:val="008B2F07"/>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1B32"/>
    <w:rsid w:val="008C20C8"/>
    <w:rsid w:val="008C27BC"/>
    <w:rsid w:val="008C2B05"/>
    <w:rsid w:val="008C2B8E"/>
    <w:rsid w:val="008C2D6D"/>
    <w:rsid w:val="008C2E6A"/>
    <w:rsid w:val="008C30CC"/>
    <w:rsid w:val="008C39C5"/>
    <w:rsid w:val="008C3A2A"/>
    <w:rsid w:val="008C3C77"/>
    <w:rsid w:val="008C40F5"/>
    <w:rsid w:val="008C4471"/>
    <w:rsid w:val="008C4536"/>
    <w:rsid w:val="008C4692"/>
    <w:rsid w:val="008C4FA6"/>
    <w:rsid w:val="008C4FB4"/>
    <w:rsid w:val="008C513F"/>
    <w:rsid w:val="008C51E3"/>
    <w:rsid w:val="008C5778"/>
    <w:rsid w:val="008C5947"/>
    <w:rsid w:val="008C5E9A"/>
    <w:rsid w:val="008C6119"/>
    <w:rsid w:val="008C6168"/>
    <w:rsid w:val="008C6201"/>
    <w:rsid w:val="008C650B"/>
    <w:rsid w:val="008C66C7"/>
    <w:rsid w:val="008C7B4F"/>
    <w:rsid w:val="008C7D22"/>
    <w:rsid w:val="008C7EC0"/>
    <w:rsid w:val="008D0359"/>
    <w:rsid w:val="008D0497"/>
    <w:rsid w:val="008D0562"/>
    <w:rsid w:val="008D0696"/>
    <w:rsid w:val="008D07B8"/>
    <w:rsid w:val="008D09A8"/>
    <w:rsid w:val="008D0A50"/>
    <w:rsid w:val="008D0FD5"/>
    <w:rsid w:val="008D1098"/>
    <w:rsid w:val="008D1566"/>
    <w:rsid w:val="008D165F"/>
    <w:rsid w:val="008D19A7"/>
    <w:rsid w:val="008D1C99"/>
    <w:rsid w:val="008D1DCC"/>
    <w:rsid w:val="008D2349"/>
    <w:rsid w:val="008D26CC"/>
    <w:rsid w:val="008D30FD"/>
    <w:rsid w:val="008D3196"/>
    <w:rsid w:val="008D3406"/>
    <w:rsid w:val="008D3726"/>
    <w:rsid w:val="008D3D69"/>
    <w:rsid w:val="008D40CC"/>
    <w:rsid w:val="008D4368"/>
    <w:rsid w:val="008D4A26"/>
    <w:rsid w:val="008D53EE"/>
    <w:rsid w:val="008D5511"/>
    <w:rsid w:val="008D5930"/>
    <w:rsid w:val="008D6084"/>
    <w:rsid w:val="008D6611"/>
    <w:rsid w:val="008D6740"/>
    <w:rsid w:val="008D6D9B"/>
    <w:rsid w:val="008D6E00"/>
    <w:rsid w:val="008D6F79"/>
    <w:rsid w:val="008D72E6"/>
    <w:rsid w:val="008D72F7"/>
    <w:rsid w:val="008D7C5A"/>
    <w:rsid w:val="008D7E6D"/>
    <w:rsid w:val="008D7F16"/>
    <w:rsid w:val="008E00D0"/>
    <w:rsid w:val="008E023F"/>
    <w:rsid w:val="008E051A"/>
    <w:rsid w:val="008E155C"/>
    <w:rsid w:val="008E1A1F"/>
    <w:rsid w:val="008E1A29"/>
    <w:rsid w:val="008E1A64"/>
    <w:rsid w:val="008E1CAF"/>
    <w:rsid w:val="008E1CED"/>
    <w:rsid w:val="008E1ED6"/>
    <w:rsid w:val="008E1FE4"/>
    <w:rsid w:val="008E2797"/>
    <w:rsid w:val="008E2910"/>
    <w:rsid w:val="008E2C0F"/>
    <w:rsid w:val="008E2C81"/>
    <w:rsid w:val="008E2CCE"/>
    <w:rsid w:val="008E3389"/>
    <w:rsid w:val="008E3558"/>
    <w:rsid w:val="008E35BF"/>
    <w:rsid w:val="008E3730"/>
    <w:rsid w:val="008E3756"/>
    <w:rsid w:val="008E46FA"/>
    <w:rsid w:val="008E55E1"/>
    <w:rsid w:val="008E5BC6"/>
    <w:rsid w:val="008E6A3D"/>
    <w:rsid w:val="008E6D8A"/>
    <w:rsid w:val="008E6F0B"/>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0E11"/>
    <w:rsid w:val="00901031"/>
    <w:rsid w:val="00901348"/>
    <w:rsid w:val="0090177D"/>
    <w:rsid w:val="00901A42"/>
    <w:rsid w:val="00901CD1"/>
    <w:rsid w:val="00901D90"/>
    <w:rsid w:val="0090239E"/>
    <w:rsid w:val="009026C9"/>
    <w:rsid w:val="00902774"/>
    <w:rsid w:val="00902DB3"/>
    <w:rsid w:val="009031E8"/>
    <w:rsid w:val="009038B9"/>
    <w:rsid w:val="00903B1A"/>
    <w:rsid w:val="00903BD6"/>
    <w:rsid w:val="009040AA"/>
    <w:rsid w:val="00904F14"/>
    <w:rsid w:val="00905031"/>
    <w:rsid w:val="009052C0"/>
    <w:rsid w:val="009054AE"/>
    <w:rsid w:val="0090567B"/>
    <w:rsid w:val="00905730"/>
    <w:rsid w:val="00905BEE"/>
    <w:rsid w:val="0090692F"/>
    <w:rsid w:val="00906C3D"/>
    <w:rsid w:val="00906EE3"/>
    <w:rsid w:val="00907749"/>
    <w:rsid w:val="00907A52"/>
    <w:rsid w:val="00907F05"/>
    <w:rsid w:val="00910716"/>
    <w:rsid w:val="00910751"/>
    <w:rsid w:val="00910990"/>
    <w:rsid w:val="009116AD"/>
    <w:rsid w:val="009116DB"/>
    <w:rsid w:val="00911A16"/>
    <w:rsid w:val="00911B2D"/>
    <w:rsid w:val="00912881"/>
    <w:rsid w:val="00912AD2"/>
    <w:rsid w:val="00912B89"/>
    <w:rsid w:val="00912D89"/>
    <w:rsid w:val="009131EE"/>
    <w:rsid w:val="009133EF"/>
    <w:rsid w:val="009139B4"/>
    <w:rsid w:val="00913AD8"/>
    <w:rsid w:val="00914CA3"/>
    <w:rsid w:val="00914F57"/>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347"/>
    <w:rsid w:val="009304ED"/>
    <w:rsid w:val="0093064D"/>
    <w:rsid w:val="00930CD3"/>
    <w:rsid w:val="0093122B"/>
    <w:rsid w:val="0093183F"/>
    <w:rsid w:val="00931850"/>
    <w:rsid w:val="0093199E"/>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D9"/>
    <w:rsid w:val="00934E06"/>
    <w:rsid w:val="00934E7D"/>
    <w:rsid w:val="00934EB8"/>
    <w:rsid w:val="00935830"/>
    <w:rsid w:val="00935A91"/>
    <w:rsid w:val="009360B6"/>
    <w:rsid w:val="009363B5"/>
    <w:rsid w:val="00936592"/>
    <w:rsid w:val="009368A6"/>
    <w:rsid w:val="00936A6C"/>
    <w:rsid w:val="00936BF1"/>
    <w:rsid w:val="009372FC"/>
    <w:rsid w:val="0093741E"/>
    <w:rsid w:val="009376D1"/>
    <w:rsid w:val="0093780A"/>
    <w:rsid w:val="009401D3"/>
    <w:rsid w:val="009404AB"/>
    <w:rsid w:val="00940702"/>
    <w:rsid w:val="009407C5"/>
    <w:rsid w:val="00940A91"/>
    <w:rsid w:val="00940AF7"/>
    <w:rsid w:val="0094155E"/>
    <w:rsid w:val="00941868"/>
    <w:rsid w:val="00941B9F"/>
    <w:rsid w:val="00942003"/>
    <w:rsid w:val="0094228A"/>
    <w:rsid w:val="0094266F"/>
    <w:rsid w:val="0094287B"/>
    <w:rsid w:val="00942E73"/>
    <w:rsid w:val="00942F07"/>
    <w:rsid w:val="00943105"/>
    <w:rsid w:val="00944072"/>
    <w:rsid w:val="00944114"/>
    <w:rsid w:val="00944115"/>
    <w:rsid w:val="009445E0"/>
    <w:rsid w:val="00944F33"/>
    <w:rsid w:val="00944FA0"/>
    <w:rsid w:val="0094513E"/>
    <w:rsid w:val="0094554E"/>
    <w:rsid w:val="00945E56"/>
    <w:rsid w:val="009468AF"/>
    <w:rsid w:val="0094707D"/>
    <w:rsid w:val="009472D7"/>
    <w:rsid w:val="00947B3D"/>
    <w:rsid w:val="00947E2C"/>
    <w:rsid w:val="0095044C"/>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751"/>
    <w:rsid w:val="00954823"/>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D62"/>
    <w:rsid w:val="00960E04"/>
    <w:rsid w:val="00961169"/>
    <w:rsid w:val="00961249"/>
    <w:rsid w:val="00961250"/>
    <w:rsid w:val="009616C2"/>
    <w:rsid w:val="00961A1A"/>
    <w:rsid w:val="00961A4C"/>
    <w:rsid w:val="00961F8C"/>
    <w:rsid w:val="009621A5"/>
    <w:rsid w:val="009623CA"/>
    <w:rsid w:val="0096287B"/>
    <w:rsid w:val="009628F7"/>
    <w:rsid w:val="00963369"/>
    <w:rsid w:val="009637FD"/>
    <w:rsid w:val="00963DD1"/>
    <w:rsid w:val="00963E6D"/>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1D21"/>
    <w:rsid w:val="009728EA"/>
    <w:rsid w:val="00972956"/>
    <w:rsid w:val="00972B1E"/>
    <w:rsid w:val="00972B93"/>
    <w:rsid w:val="00972C5B"/>
    <w:rsid w:val="00972F49"/>
    <w:rsid w:val="00973700"/>
    <w:rsid w:val="009738BC"/>
    <w:rsid w:val="00973960"/>
    <w:rsid w:val="00973C50"/>
    <w:rsid w:val="0097539B"/>
    <w:rsid w:val="00975C91"/>
    <w:rsid w:val="00975D72"/>
    <w:rsid w:val="00975ED3"/>
    <w:rsid w:val="00976B5A"/>
    <w:rsid w:val="00976B89"/>
    <w:rsid w:val="00977318"/>
    <w:rsid w:val="0097757C"/>
    <w:rsid w:val="0098053B"/>
    <w:rsid w:val="009807C6"/>
    <w:rsid w:val="00980ACA"/>
    <w:rsid w:val="00980F14"/>
    <w:rsid w:val="0098125C"/>
    <w:rsid w:val="0098146B"/>
    <w:rsid w:val="0098161B"/>
    <w:rsid w:val="00981877"/>
    <w:rsid w:val="009828BD"/>
    <w:rsid w:val="009829FD"/>
    <w:rsid w:val="00982A6F"/>
    <w:rsid w:val="00982D58"/>
    <w:rsid w:val="00982F90"/>
    <w:rsid w:val="0098301D"/>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2030"/>
    <w:rsid w:val="00993756"/>
    <w:rsid w:val="00993ACA"/>
    <w:rsid w:val="00993DAE"/>
    <w:rsid w:val="00993E88"/>
    <w:rsid w:val="009942BA"/>
    <w:rsid w:val="009945CD"/>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0DC"/>
    <w:rsid w:val="009B241F"/>
    <w:rsid w:val="009B27B5"/>
    <w:rsid w:val="009B31D6"/>
    <w:rsid w:val="009B385E"/>
    <w:rsid w:val="009B3AE9"/>
    <w:rsid w:val="009B4456"/>
    <w:rsid w:val="009B4E07"/>
    <w:rsid w:val="009B5C61"/>
    <w:rsid w:val="009B5CA5"/>
    <w:rsid w:val="009B5EB0"/>
    <w:rsid w:val="009B5F28"/>
    <w:rsid w:val="009B5F86"/>
    <w:rsid w:val="009B649A"/>
    <w:rsid w:val="009B68A3"/>
    <w:rsid w:val="009B693E"/>
    <w:rsid w:val="009B69D6"/>
    <w:rsid w:val="009B6AAC"/>
    <w:rsid w:val="009B6F45"/>
    <w:rsid w:val="009B6F5B"/>
    <w:rsid w:val="009B702A"/>
    <w:rsid w:val="009B7E01"/>
    <w:rsid w:val="009C01F0"/>
    <w:rsid w:val="009C0292"/>
    <w:rsid w:val="009C0303"/>
    <w:rsid w:val="009C0693"/>
    <w:rsid w:val="009C0AA3"/>
    <w:rsid w:val="009C0E41"/>
    <w:rsid w:val="009C0EBB"/>
    <w:rsid w:val="009C18BB"/>
    <w:rsid w:val="009C1904"/>
    <w:rsid w:val="009C1AD8"/>
    <w:rsid w:val="009C1DA9"/>
    <w:rsid w:val="009C1E7C"/>
    <w:rsid w:val="009C1F0F"/>
    <w:rsid w:val="009C1FBF"/>
    <w:rsid w:val="009C1FD9"/>
    <w:rsid w:val="009C2029"/>
    <w:rsid w:val="009C21E0"/>
    <w:rsid w:val="009C256D"/>
    <w:rsid w:val="009C30E1"/>
    <w:rsid w:val="009C3555"/>
    <w:rsid w:val="009C3562"/>
    <w:rsid w:val="009C379A"/>
    <w:rsid w:val="009C37C7"/>
    <w:rsid w:val="009C38A5"/>
    <w:rsid w:val="009C3936"/>
    <w:rsid w:val="009C42CF"/>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869"/>
    <w:rsid w:val="009D2A17"/>
    <w:rsid w:val="009D3554"/>
    <w:rsid w:val="009D4157"/>
    <w:rsid w:val="009D434D"/>
    <w:rsid w:val="009D4394"/>
    <w:rsid w:val="009D45AE"/>
    <w:rsid w:val="009D4D76"/>
    <w:rsid w:val="009D4EBA"/>
    <w:rsid w:val="009D50B3"/>
    <w:rsid w:val="009D53C5"/>
    <w:rsid w:val="009D575F"/>
    <w:rsid w:val="009D5AA8"/>
    <w:rsid w:val="009D691C"/>
    <w:rsid w:val="009D6B60"/>
    <w:rsid w:val="009D6F6C"/>
    <w:rsid w:val="009D71D4"/>
    <w:rsid w:val="009D756C"/>
    <w:rsid w:val="009D7820"/>
    <w:rsid w:val="009D7C0D"/>
    <w:rsid w:val="009D7D08"/>
    <w:rsid w:val="009D7D47"/>
    <w:rsid w:val="009E03F1"/>
    <w:rsid w:val="009E0728"/>
    <w:rsid w:val="009E0B37"/>
    <w:rsid w:val="009E0BF0"/>
    <w:rsid w:val="009E0C93"/>
    <w:rsid w:val="009E0F8F"/>
    <w:rsid w:val="009E1066"/>
    <w:rsid w:val="009E13E5"/>
    <w:rsid w:val="009E1853"/>
    <w:rsid w:val="009E1CCF"/>
    <w:rsid w:val="009E1EAC"/>
    <w:rsid w:val="009E2F3B"/>
    <w:rsid w:val="009E3169"/>
    <w:rsid w:val="009E3528"/>
    <w:rsid w:val="009E367A"/>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E31"/>
    <w:rsid w:val="009F0F39"/>
    <w:rsid w:val="009F12E1"/>
    <w:rsid w:val="009F1401"/>
    <w:rsid w:val="009F1416"/>
    <w:rsid w:val="009F1518"/>
    <w:rsid w:val="009F1986"/>
    <w:rsid w:val="009F1AFD"/>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B97"/>
    <w:rsid w:val="00A00526"/>
    <w:rsid w:val="00A00531"/>
    <w:rsid w:val="00A014C6"/>
    <w:rsid w:val="00A01730"/>
    <w:rsid w:val="00A025B3"/>
    <w:rsid w:val="00A0276E"/>
    <w:rsid w:val="00A028C3"/>
    <w:rsid w:val="00A0310E"/>
    <w:rsid w:val="00A0424C"/>
    <w:rsid w:val="00A049CA"/>
    <w:rsid w:val="00A04A55"/>
    <w:rsid w:val="00A04F27"/>
    <w:rsid w:val="00A05269"/>
    <w:rsid w:val="00A053CC"/>
    <w:rsid w:val="00A053E7"/>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0CE"/>
    <w:rsid w:val="00A124A0"/>
    <w:rsid w:val="00A1280A"/>
    <w:rsid w:val="00A128AF"/>
    <w:rsid w:val="00A12996"/>
    <w:rsid w:val="00A129CD"/>
    <w:rsid w:val="00A12A98"/>
    <w:rsid w:val="00A139AC"/>
    <w:rsid w:val="00A13CE0"/>
    <w:rsid w:val="00A1416B"/>
    <w:rsid w:val="00A141BB"/>
    <w:rsid w:val="00A1431F"/>
    <w:rsid w:val="00A1450D"/>
    <w:rsid w:val="00A147BA"/>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217"/>
    <w:rsid w:val="00A229D0"/>
    <w:rsid w:val="00A22B57"/>
    <w:rsid w:val="00A232F4"/>
    <w:rsid w:val="00A23383"/>
    <w:rsid w:val="00A2342A"/>
    <w:rsid w:val="00A2376F"/>
    <w:rsid w:val="00A2431B"/>
    <w:rsid w:val="00A246E5"/>
    <w:rsid w:val="00A2472D"/>
    <w:rsid w:val="00A24773"/>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0FE2"/>
    <w:rsid w:val="00A3116C"/>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0B3"/>
    <w:rsid w:val="00A362CD"/>
    <w:rsid w:val="00A36B36"/>
    <w:rsid w:val="00A36EC4"/>
    <w:rsid w:val="00A36ED5"/>
    <w:rsid w:val="00A36FD3"/>
    <w:rsid w:val="00A373E0"/>
    <w:rsid w:val="00A376E4"/>
    <w:rsid w:val="00A400F7"/>
    <w:rsid w:val="00A40257"/>
    <w:rsid w:val="00A405D2"/>
    <w:rsid w:val="00A4067F"/>
    <w:rsid w:val="00A40952"/>
    <w:rsid w:val="00A4098A"/>
    <w:rsid w:val="00A40ADC"/>
    <w:rsid w:val="00A40BE2"/>
    <w:rsid w:val="00A40CF6"/>
    <w:rsid w:val="00A40E37"/>
    <w:rsid w:val="00A41907"/>
    <w:rsid w:val="00A41996"/>
    <w:rsid w:val="00A41AE6"/>
    <w:rsid w:val="00A41C3C"/>
    <w:rsid w:val="00A42157"/>
    <w:rsid w:val="00A422C4"/>
    <w:rsid w:val="00A428A8"/>
    <w:rsid w:val="00A42B8E"/>
    <w:rsid w:val="00A42DF0"/>
    <w:rsid w:val="00A4311C"/>
    <w:rsid w:val="00A43557"/>
    <w:rsid w:val="00A4361D"/>
    <w:rsid w:val="00A436C4"/>
    <w:rsid w:val="00A4399E"/>
    <w:rsid w:val="00A43AC9"/>
    <w:rsid w:val="00A44135"/>
    <w:rsid w:val="00A4454A"/>
    <w:rsid w:val="00A44B1D"/>
    <w:rsid w:val="00A44E9B"/>
    <w:rsid w:val="00A45099"/>
    <w:rsid w:val="00A4557C"/>
    <w:rsid w:val="00A45858"/>
    <w:rsid w:val="00A45D29"/>
    <w:rsid w:val="00A45EA1"/>
    <w:rsid w:val="00A45FF5"/>
    <w:rsid w:val="00A46839"/>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470"/>
    <w:rsid w:val="00A5278C"/>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3ED"/>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549D"/>
    <w:rsid w:val="00A665C7"/>
    <w:rsid w:val="00A66C93"/>
    <w:rsid w:val="00A66F00"/>
    <w:rsid w:val="00A67702"/>
    <w:rsid w:val="00A67A2B"/>
    <w:rsid w:val="00A67E3F"/>
    <w:rsid w:val="00A70CA3"/>
    <w:rsid w:val="00A70ECB"/>
    <w:rsid w:val="00A70F74"/>
    <w:rsid w:val="00A712F7"/>
    <w:rsid w:val="00A71437"/>
    <w:rsid w:val="00A71FC4"/>
    <w:rsid w:val="00A72176"/>
    <w:rsid w:val="00A7235A"/>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5BF"/>
    <w:rsid w:val="00A77C0D"/>
    <w:rsid w:val="00A77FED"/>
    <w:rsid w:val="00A8050C"/>
    <w:rsid w:val="00A80817"/>
    <w:rsid w:val="00A809BE"/>
    <w:rsid w:val="00A80B1C"/>
    <w:rsid w:val="00A80D14"/>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43D"/>
    <w:rsid w:val="00A915DE"/>
    <w:rsid w:val="00A919D6"/>
    <w:rsid w:val="00A91DA2"/>
    <w:rsid w:val="00A92200"/>
    <w:rsid w:val="00A92865"/>
    <w:rsid w:val="00A932DC"/>
    <w:rsid w:val="00A93932"/>
    <w:rsid w:val="00A93E28"/>
    <w:rsid w:val="00A93F4B"/>
    <w:rsid w:val="00A93FC2"/>
    <w:rsid w:val="00A942BA"/>
    <w:rsid w:val="00A945E6"/>
    <w:rsid w:val="00A949D2"/>
    <w:rsid w:val="00A9559C"/>
    <w:rsid w:val="00A955CE"/>
    <w:rsid w:val="00A959EF"/>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2C2"/>
    <w:rsid w:val="00AA34E3"/>
    <w:rsid w:val="00AA3625"/>
    <w:rsid w:val="00AA3C21"/>
    <w:rsid w:val="00AA3DD9"/>
    <w:rsid w:val="00AA4173"/>
    <w:rsid w:val="00AA4186"/>
    <w:rsid w:val="00AA4263"/>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2EDF"/>
    <w:rsid w:val="00AC34EC"/>
    <w:rsid w:val="00AC3862"/>
    <w:rsid w:val="00AC3C29"/>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3946"/>
    <w:rsid w:val="00AD49FA"/>
    <w:rsid w:val="00AD4C26"/>
    <w:rsid w:val="00AD52BD"/>
    <w:rsid w:val="00AD5DB5"/>
    <w:rsid w:val="00AD67D6"/>
    <w:rsid w:val="00AD6B3E"/>
    <w:rsid w:val="00AD70E2"/>
    <w:rsid w:val="00AD7588"/>
    <w:rsid w:val="00AD7C28"/>
    <w:rsid w:val="00AD7C88"/>
    <w:rsid w:val="00AE0962"/>
    <w:rsid w:val="00AE0A91"/>
    <w:rsid w:val="00AE0FCB"/>
    <w:rsid w:val="00AE1ACD"/>
    <w:rsid w:val="00AE1B7D"/>
    <w:rsid w:val="00AE1BF1"/>
    <w:rsid w:val="00AE1C38"/>
    <w:rsid w:val="00AE1D21"/>
    <w:rsid w:val="00AE2C29"/>
    <w:rsid w:val="00AE2C73"/>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7C4"/>
    <w:rsid w:val="00AE5A7C"/>
    <w:rsid w:val="00AE6090"/>
    <w:rsid w:val="00AE6236"/>
    <w:rsid w:val="00AE6583"/>
    <w:rsid w:val="00AE6630"/>
    <w:rsid w:val="00AE6724"/>
    <w:rsid w:val="00AE6BCD"/>
    <w:rsid w:val="00AE710C"/>
    <w:rsid w:val="00AE7183"/>
    <w:rsid w:val="00AE7202"/>
    <w:rsid w:val="00AE7375"/>
    <w:rsid w:val="00AE76F3"/>
    <w:rsid w:val="00AE77D6"/>
    <w:rsid w:val="00AF0002"/>
    <w:rsid w:val="00AF0481"/>
    <w:rsid w:val="00AF0AEB"/>
    <w:rsid w:val="00AF0C58"/>
    <w:rsid w:val="00AF1079"/>
    <w:rsid w:val="00AF1D5E"/>
    <w:rsid w:val="00AF203B"/>
    <w:rsid w:val="00AF2484"/>
    <w:rsid w:val="00AF2BC0"/>
    <w:rsid w:val="00AF304A"/>
    <w:rsid w:val="00AF442B"/>
    <w:rsid w:val="00AF49EA"/>
    <w:rsid w:val="00AF4B99"/>
    <w:rsid w:val="00AF4F20"/>
    <w:rsid w:val="00AF4F66"/>
    <w:rsid w:val="00AF5647"/>
    <w:rsid w:val="00AF56B7"/>
    <w:rsid w:val="00AF5754"/>
    <w:rsid w:val="00AF5AFE"/>
    <w:rsid w:val="00AF666D"/>
    <w:rsid w:val="00AF6804"/>
    <w:rsid w:val="00AF6AA5"/>
    <w:rsid w:val="00AF6AB0"/>
    <w:rsid w:val="00AF6B85"/>
    <w:rsid w:val="00AF6DE2"/>
    <w:rsid w:val="00AF7210"/>
    <w:rsid w:val="00AF7582"/>
    <w:rsid w:val="00B00433"/>
    <w:rsid w:val="00B00AFA"/>
    <w:rsid w:val="00B017D8"/>
    <w:rsid w:val="00B01A56"/>
    <w:rsid w:val="00B01E99"/>
    <w:rsid w:val="00B025A5"/>
    <w:rsid w:val="00B02ABC"/>
    <w:rsid w:val="00B0383E"/>
    <w:rsid w:val="00B03852"/>
    <w:rsid w:val="00B03B76"/>
    <w:rsid w:val="00B03C53"/>
    <w:rsid w:val="00B03D71"/>
    <w:rsid w:val="00B04FF3"/>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3D8"/>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1BE"/>
    <w:rsid w:val="00B245CF"/>
    <w:rsid w:val="00B24765"/>
    <w:rsid w:val="00B24FBC"/>
    <w:rsid w:val="00B25AB2"/>
    <w:rsid w:val="00B2604F"/>
    <w:rsid w:val="00B26305"/>
    <w:rsid w:val="00B26A62"/>
    <w:rsid w:val="00B26AD4"/>
    <w:rsid w:val="00B26E98"/>
    <w:rsid w:val="00B26F77"/>
    <w:rsid w:val="00B27011"/>
    <w:rsid w:val="00B270F6"/>
    <w:rsid w:val="00B271B0"/>
    <w:rsid w:val="00B27582"/>
    <w:rsid w:val="00B2767E"/>
    <w:rsid w:val="00B27922"/>
    <w:rsid w:val="00B27ACE"/>
    <w:rsid w:val="00B27FD1"/>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288"/>
    <w:rsid w:val="00B336C5"/>
    <w:rsid w:val="00B33B3A"/>
    <w:rsid w:val="00B33D84"/>
    <w:rsid w:val="00B34227"/>
    <w:rsid w:val="00B3429A"/>
    <w:rsid w:val="00B3450B"/>
    <w:rsid w:val="00B35190"/>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343"/>
    <w:rsid w:val="00B50E47"/>
    <w:rsid w:val="00B50F32"/>
    <w:rsid w:val="00B511D0"/>
    <w:rsid w:val="00B512C9"/>
    <w:rsid w:val="00B51814"/>
    <w:rsid w:val="00B52051"/>
    <w:rsid w:val="00B52084"/>
    <w:rsid w:val="00B5221E"/>
    <w:rsid w:val="00B5248C"/>
    <w:rsid w:val="00B526A3"/>
    <w:rsid w:val="00B528E6"/>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A6E"/>
    <w:rsid w:val="00B62BAF"/>
    <w:rsid w:val="00B63B96"/>
    <w:rsid w:val="00B63D43"/>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67E0A"/>
    <w:rsid w:val="00B7023B"/>
    <w:rsid w:val="00B702FF"/>
    <w:rsid w:val="00B70436"/>
    <w:rsid w:val="00B70562"/>
    <w:rsid w:val="00B708CF"/>
    <w:rsid w:val="00B70D3B"/>
    <w:rsid w:val="00B71320"/>
    <w:rsid w:val="00B71B3E"/>
    <w:rsid w:val="00B71BB3"/>
    <w:rsid w:val="00B7210F"/>
    <w:rsid w:val="00B72791"/>
    <w:rsid w:val="00B73397"/>
    <w:rsid w:val="00B7377D"/>
    <w:rsid w:val="00B739CC"/>
    <w:rsid w:val="00B740EF"/>
    <w:rsid w:val="00B74861"/>
    <w:rsid w:val="00B749E8"/>
    <w:rsid w:val="00B74B2A"/>
    <w:rsid w:val="00B74B7C"/>
    <w:rsid w:val="00B75123"/>
    <w:rsid w:val="00B75A06"/>
    <w:rsid w:val="00B75B80"/>
    <w:rsid w:val="00B75C14"/>
    <w:rsid w:val="00B75D1F"/>
    <w:rsid w:val="00B76499"/>
    <w:rsid w:val="00B765CC"/>
    <w:rsid w:val="00B76A62"/>
    <w:rsid w:val="00B76FAE"/>
    <w:rsid w:val="00B77603"/>
    <w:rsid w:val="00B77C06"/>
    <w:rsid w:val="00B77C75"/>
    <w:rsid w:val="00B77F09"/>
    <w:rsid w:val="00B8027E"/>
    <w:rsid w:val="00B80545"/>
    <w:rsid w:val="00B80BE4"/>
    <w:rsid w:val="00B80CD3"/>
    <w:rsid w:val="00B81AA9"/>
    <w:rsid w:val="00B81DF4"/>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62EF"/>
    <w:rsid w:val="00B86500"/>
    <w:rsid w:val="00B8691D"/>
    <w:rsid w:val="00B870F1"/>
    <w:rsid w:val="00B8751C"/>
    <w:rsid w:val="00B876CB"/>
    <w:rsid w:val="00B8775E"/>
    <w:rsid w:val="00B87A4C"/>
    <w:rsid w:val="00B902C1"/>
    <w:rsid w:val="00B90768"/>
    <w:rsid w:val="00B90893"/>
    <w:rsid w:val="00B912DB"/>
    <w:rsid w:val="00B9151B"/>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3F92"/>
    <w:rsid w:val="00BA4241"/>
    <w:rsid w:val="00BA4391"/>
    <w:rsid w:val="00BA43C5"/>
    <w:rsid w:val="00BA46DA"/>
    <w:rsid w:val="00BA4E19"/>
    <w:rsid w:val="00BA4EBC"/>
    <w:rsid w:val="00BA4FB0"/>
    <w:rsid w:val="00BA51E6"/>
    <w:rsid w:val="00BA54D2"/>
    <w:rsid w:val="00BA581B"/>
    <w:rsid w:val="00BA58A1"/>
    <w:rsid w:val="00BA655E"/>
    <w:rsid w:val="00BA68B8"/>
    <w:rsid w:val="00BA7507"/>
    <w:rsid w:val="00BA7B4C"/>
    <w:rsid w:val="00BB03B6"/>
    <w:rsid w:val="00BB06CA"/>
    <w:rsid w:val="00BB06D7"/>
    <w:rsid w:val="00BB09F9"/>
    <w:rsid w:val="00BB122A"/>
    <w:rsid w:val="00BB1304"/>
    <w:rsid w:val="00BB15B8"/>
    <w:rsid w:val="00BB1B50"/>
    <w:rsid w:val="00BB1C51"/>
    <w:rsid w:val="00BB1C6C"/>
    <w:rsid w:val="00BB1CF5"/>
    <w:rsid w:val="00BB1D47"/>
    <w:rsid w:val="00BB1E74"/>
    <w:rsid w:val="00BB1F66"/>
    <w:rsid w:val="00BB225C"/>
    <w:rsid w:val="00BB2277"/>
    <w:rsid w:val="00BB2472"/>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5E1"/>
    <w:rsid w:val="00BC0602"/>
    <w:rsid w:val="00BC0C38"/>
    <w:rsid w:val="00BC0C9E"/>
    <w:rsid w:val="00BC0DC9"/>
    <w:rsid w:val="00BC0FB0"/>
    <w:rsid w:val="00BC1414"/>
    <w:rsid w:val="00BC15FC"/>
    <w:rsid w:val="00BC170E"/>
    <w:rsid w:val="00BC1BF9"/>
    <w:rsid w:val="00BC1CD0"/>
    <w:rsid w:val="00BC1F14"/>
    <w:rsid w:val="00BC2134"/>
    <w:rsid w:val="00BC24C5"/>
    <w:rsid w:val="00BC2C8D"/>
    <w:rsid w:val="00BC3F46"/>
    <w:rsid w:val="00BC4020"/>
    <w:rsid w:val="00BC44D5"/>
    <w:rsid w:val="00BC49CD"/>
    <w:rsid w:val="00BC5478"/>
    <w:rsid w:val="00BC54EF"/>
    <w:rsid w:val="00BC5557"/>
    <w:rsid w:val="00BC559A"/>
    <w:rsid w:val="00BC5780"/>
    <w:rsid w:val="00BC5D9E"/>
    <w:rsid w:val="00BC5DFA"/>
    <w:rsid w:val="00BC5EC4"/>
    <w:rsid w:val="00BC62FE"/>
    <w:rsid w:val="00BC667D"/>
    <w:rsid w:val="00BC680A"/>
    <w:rsid w:val="00BC6D61"/>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2F6"/>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3A30"/>
    <w:rsid w:val="00BD41E1"/>
    <w:rsid w:val="00BD476F"/>
    <w:rsid w:val="00BD484E"/>
    <w:rsid w:val="00BD4BC3"/>
    <w:rsid w:val="00BD4C55"/>
    <w:rsid w:val="00BD4CC0"/>
    <w:rsid w:val="00BD4F6D"/>
    <w:rsid w:val="00BD4FE9"/>
    <w:rsid w:val="00BD50D0"/>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792"/>
    <w:rsid w:val="00BE0A86"/>
    <w:rsid w:val="00BE0B23"/>
    <w:rsid w:val="00BE0BE3"/>
    <w:rsid w:val="00BE0BEA"/>
    <w:rsid w:val="00BE1950"/>
    <w:rsid w:val="00BE1D19"/>
    <w:rsid w:val="00BE2571"/>
    <w:rsid w:val="00BE2751"/>
    <w:rsid w:val="00BE2793"/>
    <w:rsid w:val="00BE27D3"/>
    <w:rsid w:val="00BE28E7"/>
    <w:rsid w:val="00BE2E5C"/>
    <w:rsid w:val="00BE2F28"/>
    <w:rsid w:val="00BE3459"/>
    <w:rsid w:val="00BE36CC"/>
    <w:rsid w:val="00BE3813"/>
    <w:rsid w:val="00BE393E"/>
    <w:rsid w:val="00BE3C93"/>
    <w:rsid w:val="00BE3CD3"/>
    <w:rsid w:val="00BE426A"/>
    <w:rsid w:val="00BE4301"/>
    <w:rsid w:val="00BE44F1"/>
    <w:rsid w:val="00BE5068"/>
    <w:rsid w:val="00BE50DD"/>
    <w:rsid w:val="00BE520A"/>
    <w:rsid w:val="00BE5406"/>
    <w:rsid w:val="00BE5BF2"/>
    <w:rsid w:val="00BE6197"/>
    <w:rsid w:val="00BE64AA"/>
    <w:rsid w:val="00BE6801"/>
    <w:rsid w:val="00BE69BB"/>
    <w:rsid w:val="00BE6DFC"/>
    <w:rsid w:val="00BE7094"/>
    <w:rsid w:val="00BE7160"/>
    <w:rsid w:val="00BE7455"/>
    <w:rsid w:val="00BE780B"/>
    <w:rsid w:val="00BE7EB5"/>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3BFF"/>
    <w:rsid w:val="00BF44D4"/>
    <w:rsid w:val="00BF4D9D"/>
    <w:rsid w:val="00BF4DA4"/>
    <w:rsid w:val="00BF509A"/>
    <w:rsid w:val="00BF5778"/>
    <w:rsid w:val="00BF57DE"/>
    <w:rsid w:val="00BF5B7F"/>
    <w:rsid w:val="00BF5D87"/>
    <w:rsid w:val="00BF5E1E"/>
    <w:rsid w:val="00BF5ECF"/>
    <w:rsid w:val="00BF65CD"/>
    <w:rsid w:val="00BF6D0E"/>
    <w:rsid w:val="00BF730C"/>
    <w:rsid w:val="00BF759E"/>
    <w:rsid w:val="00BF7E75"/>
    <w:rsid w:val="00BF7F62"/>
    <w:rsid w:val="00C00A4F"/>
    <w:rsid w:val="00C01033"/>
    <w:rsid w:val="00C012F5"/>
    <w:rsid w:val="00C014C4"/>
    <w:rsid w:val="00C02122"/>
    <w:rsid w:val="00C0287D"/>
    <w:rsid w:val="00C03D86"/>
    <w:rsid w:val="00C03FEA"/>
    <w:rsid w:val="00C04078"/>
    <w:rsid w:val="00C04246"/>
    <w:rsid w:val="00C047B0"/>
    <w:rsid w:val="00C0483E"/>
    <w:rsid w:val="00C04C50"/>
    <w:rsid w:val="00C04DEA"/>
    <w:rsid w:val="00C051EA"/>
    <w:rsid w:val="00C051F0"/>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2BA"/>
    <w:rsid w:val="00C15536"/>
    <w:rsid w:val="00C1587A"/>
    <w:rsid w:val="00C15A13"/>
    <w:rsid w:val="00C15D91"/>
    <w:rsid w:val="00C15DF5"/>
    <w:rsid w:val="00C15F14"/>
    <w:rsid w:val="00C1611A"/>
    <w:rsid w:val="00C1622B"/>
    <w:rsid w:val="00C162AA"/>
    <w:rsid w:val="00C162BC"/>
    <w:rsid w:val="00C16533"/>
    <w:rsid w:val="00C165B7"/>
    <w:rsid w:val="00C16768"/>
    <w:rsid w:val="00C1677A"/>
    <w:rsid w:val="00C167F8"/>
    <w:rsid w:val="00C170C0"/>
    <w:rsid w:val="00C17627"/>
    <w:rsid w:val="00C17BE6"/>
    <w:rsid w:val="00C17E34"/>
    <w:rsid w:val="00C20550"/>
    <w:rsid w:val="00C206A4"/>
    <w:rsid w:val="00C20842"/>
    <w:rsid w:val="00C20974"/>
    <w:rsid w:val="00C20A13"/>
    <w:rsid w:val="00C20C40"/>
    <w:rsid w:val="00C20E94"/>
    <w:rsid w:val="00C2103F"/>
    <w:rsid w:val="00C210A6"/>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278E3"/>
    <w:rsid w:val="00C27F0F"/>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45"/>
    <w:rsid w:val="00C36C82"/>
    <w:rsid w:val="00C37BB6"/>
    <w:rsid w:val="00C37D0B"/>
    <w:rsid w:val="00C37DBE"/>
    <w:rsid w:val="00C4027A"/>
    <w:rsid w:val="00C4097C"/>
    <w:rsid w:val="00C40BD7"/>
    <w:rsid w:val="00C40EFB"/>
    <w:rsid w:val="00C40FD6"/>
    <w:rsid w:val="00C4134D"/>
    <w:rsid w:val="00C41524"/>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1D4"/>
    <w:rsid w:val="00C455E7"/>
    <w:rsid w:val="00C4577D"/>
    <w:rsid w:val="00C45EDF"/>
    <w:rsid w:val="00C46196"/>
    <w:rsid w:val="00C46253"/>
    <w:rsid w:val="00C46590"/>
    <w:rsid w:val="00C465E0"/>
    <w:rsid w:val="00C46A59"/>
    <w:rsid w:val="00C46DE1"/>
    <w:rsid w:val="00C46F79"/>
    <w:rsid w:val="00C46FC9"/>
    <w:rsid w:val="00C4710B"/>
    <w:rsid w:val="00C4716F"/>
    <w:rsid w:val="00C474A3"/>
    <w:rsid w:val="00C475D2"/>
    <w:rsid w:val="00C5096B"/>
    <w:rsid w:val="00C509E0"/>
    <w:rsid w:val="00C51011"/>
    <w:rsid w:val="00C51174"/>
    <w:rsid w:val="00C515D3"/>
    <w:rsid w:val="00C519B8"/>
    <w:rsid w:val="00C51B84"/>
    <w:rsid w:val="00C51CA9"/>
    <w:rsid w:val="00C52067"/>
    <w:rsid w:val="00C52634"/>
    <w:rsid w:val="00C52897"/>
    <w:rsid w:val="00C52B31"/>
    <w:rsid w:val="00C5304D"/>
    <w:rsid w:val="00C532A1"/>
    <w:rsid w:val="00C537ED"/>
    <w:rsid w:val="00C53AA8"/>
    <w:rsid w:val="00C54074"/>
    <w:rsid w:val="00C5431F"/>
    <w:rsid w:val="00C5445F"/>
    <w:rsid w:val="00C5456C"/>
    <w:rsid w:val="00C54994"/>
    <w:rsid w:val="00C54DE2"/>
    <w:rsid w:val="00C5546B"/>
    <w:rsid w:val="00C557C0"/>
    <w:rsid w:val="00C55C51"/>
    <w:rsid w:val="00C56020"/>
    <w:rsid w:val="00C565FD"/>
    <w:rsid w:val="00C57407"/>
    <w:rsid w:val="00C575DC"/>
    <w:rsid w:val="00C579C8"/>
    <w:rsid w:val="00C57C36"/>
    <w:rsid w:val="00C6039F"/>
    <w:rsid w:val="00C60451"/>
    <w:rsid w:val="00C60670"/>
    <w:rsid w:val="00C60737"/>
    <w:rsid w:val="00C61257"/>
    <w:rsid w:val="00C6136E"/>
    <w:rsid w:val="00C61751"/>
    <w:rsid w:val="00C617D8"/>
    <w:rsid w:val="00C61968"/>
    <w:rsid w:val="00C61B60"/>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198"/>
    <w:rsid w:val="00C678DC"/>
    <w:rsid w:val="00C67C2A"/>
    <w:rsid w:val="00C67C61"/>
    <w:rsid w:val="00C701F5"/>
    <w:rsid w:val="00C70382"/>
    <w:rsid w:val="00C705E4"/>
    <w:rsid w:val="00C70786"/>
    <w:rsid w:val="00C7081B"/>
    <w:rsid w:val="00C70FF3"/>
    <w:rsid w:val="00C715E0"/>
    <w:rsid w:val="00C719B0"/>
    <w:rsid w:val="00C7251A"/>
    <w:rsid w:val="00C72E75"/>
    <w:rsid w:val="00C72F62"/>
    <w:rsid w:val="00C734A5"/>
    <w:rsid w:val="00C7376F"/>
    <w:rsid w:val="00C73B96"/>
    <w:rsid w:val="00C73C0C"/>
    <w:rsid w:val="00C73C80"/>
    <w:rsid w:val="00C73FD8"/>
    <w:rsid w:val="00C7406E"/>
    <w:rsid w:val="00C747C1"/>
    <w:rsid w:val="00C74A5B"/>
    <w:rsid w:val="00C74D6F"/>
    <w:rsid w:val="00C74F1F"/>
    <w:rsid w:val="00C75A98"/>
    <w:rsid w:val="00C75E0F"/>
    <w:rsid w:val="00C76228"/>
    <w:rsid w:val="00C762BE"/>
    <w:rsid w:val="00C763B6"/>
    <w:rsid w:val="00C765D7"/>
    <w:rsid w:val="00C766E2"/>
    <w:rsid w:val="00C77B9A"/>
    <w:rsid w:val="00C80C33"/>
    <w:rsid w:val="00C80F2F"/>
    <w:rsid w:val="00C81523"/>
    <w:rsid w:val="00C8198C"/>
    <w:rsid w:val="00C8241A"/>
    <w:rsid w:val="00C83B22"/>
    <w:rsid w:val="00C845B7"/>
    <w:rsid w:val="00C852A9"/>
    <w:rsid w:val="00C85439"/>
    <w:rsid w:val="00C858A1"/>
    <w:rsid w:val="00C85F08"/>
    <w:rsid w:val="00C8600E"/>
    <w:rsid w:val="00C86324"/>
    <w:rsid w:val="00C86505"/>
    <w:rsid w:val="00C86E29"/>
    <w:rsid w:val="00C86F92"/>
    <w:rsid w:val="00C87193"/>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8DF"/>
    <w:rsid w:val="00C949F5"/>
    <w:rsid w:val="00C94FBE"/>
    <w:rsid w:val="00C95386"/>
    <w:rsid w:val="00C95433"/>
    <w:rsid w:val="00C955D1"/>
    <w:rsid w:val="00C95AB8"/>
    <w:rsid w:val="00C95F0C"/>
    <w:rsid w:val="00C961E3"/>
    <w:rsid w:val="00C96891"/>
    <w:rsid w:val="00C96993"/>
    <w:rsid w:val="00C96D6C"/>
    <w:rsid w:val="00C96EE5"/>
    <w:rsid w:val="00C971A0"/>
    <w:rsid w:val="00C97601"/>
    <w:rsid w:val="00C97657"/>
    <w:rsid w:val="00C97DEB"/>
    <w:rsid w:val="00CA1166"/>
    <w:rsid w:val="00CA1566"/>
    <w:rsid w:val="00CA1759"/>
    <w:rsid w:val="00CA18A7"/>
    <w:rsid w:val="00CA1A2F"/>
    <w:rsid w:val="00CA1C75"/>
    <w:rsid w:val="00CA1D01"/>
    <w:rsid w:val="00CA1DB7"/>
    <w:rsid w:val="00CA1F0E"/>
    <w:rsid w:val="00CA23DB"/>
    <w:rsid w:val="00CA2A66"/>
    <w:rsid w:val="00CA2AD6"/>
    <w:rsid w:val="00CA2F9F"/>
    <w:rsid w:val="00CA2FBC"/>
    <w:rsid w:val="00CA3229"/>
    <w:rsid w:val="00CA34F9"/>
    <w:rsid w:val="00CA3531"/>
    <w:rsid w:val="00CA437B"/>
    <w:rsid w:val="00CA4545"/>
    <w:rsid w:val="00CA4884"/>
    <w:rsid w:val="00CA49C9"/>
    <w:rsid w:val="00CA4B14"/>
    <w:rsid w:val="00CA59B8"/>
    <w:rsid w:val="00CA6653"/>
    <w:rsid w:val="00CA6CF5"/>
    <w:rsid w:val="00CA6EE9"/>
    <w:rsid w:val="00CA6FF8"/>
    <w:rsid w:val="00CA7078"/>
    <w:rsid w:val="00CA748A"/>
    <w:rsid w:val="00CA77E7"/>
    <w:rsid w:val="00CA7FBB"/>
    <w:rsid w:val="00CB0374"/>
    <w:rsid w:val="00CB0597"/>
    <w:rsid w:val="00CB0687"/>
    <w:rsid w:val="00CB08DC"/>
    <w:rsid w:val="00CB172C"/>
    <w:rsid w:val="00CB1C0C"/>
    <w:rsid w:val="00CB1C2D"/>
    <w:rsid w:val="00CB1CA5"/>
    <w:rsid w:val="00CB1CC6"/>
    <w:rsid w:val="00CB1FB7"/>
    <w:rsid w:val="00CB216F"/>
    <w:rsid w:val="00CB2443"/>
    <w:rsid w:val="00CB2579"/>
    <w:rsid w:val="00CB2D0D"/>
    <w:rsid w:val="00CB33B9"/>
    <w:rsid w:val="00CB395E"/>
    <w:rsid w:val="00CB3A8F"/>
    <w:rsid w:val="00CB4229"/>
    <w:rsid w:val="00CB43FE"/>
    <w:rsid w:val="00CB45F8"/>
    <w:rsid w:val="00CB4A05"/>
    <w:rsid w:val="00CB4B54"/>
    <w:rsid w:val="00CB4E40"/>
    <w:rsid w:val="00CB5131"/>
    <w:rsid w:val="00CB5179"/>
    <w:rsid w:val="00CB5418"/>
    <w:rsid w:val="00CB568D"/>
    <w:rsid w:val="00CB5968"/>
    <w:rsid w:val="00CB5C84"/>
    <w:rsid w:val="00CB658D"/>
    <w:rsid w:val="00CB6AFC"/>
    <w:rsid w:val="00CB7169"/>
    <w:rsid w:val="00CB77DC"/>
    <w:rsid w:val="00CB79CB"/>
    <w:rsid w:val="00CB7E6A"/>
    <w:rsid w:val="00CB7ECA"/>
    <w:rsid w:val="00CB7F5E"/>
    <w:rsid w:val="00CC0119"/>
    <w:rsid w:val="00CC091C"/>
    <w:rsid w:val="00CC0A14"/>
    <w:rsid w:val="00CC0B00"/>
    <w:rsid w:val="00CC10BA"/>
    <w:rsid w:val="00CC11E1"/>
    <w:rsid w:val="00CC1266"/>
    <w:rsid w:val="00CC1309"/>
    <w:rsid w:val="00CC18C6"/>
    <w:rsid w:val="00CC1AFD"/>
    <w:rsid w:val="00CC29B3"/>
    <w:rsid w:val="00CC2BDE"/>
    <w:rsid w:val="00CC2F9B"/>
    <w:rsid w:val="00CC30A4"/>
    <w:rsid w:val="00CC31EC"/>
    <w:rsid w:val="00CC43B2"/>
    <w:rsid w:val="00CC54F6"/>
    <w:rsid w:val="00CC5734"/>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048"/>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5E4"/>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A"/>
    <w:rsid w:val="00CE28D0"/>
    <w:rsid w:val="00CE2C44"/>
    <w:rsid w:val="00CE2D7F"/>
    <w:rsid w:val="00CE3400"/>
    <w:rsid w:val="00CE3C63"/>
    <w:rsid w:val="00CE4184"/>
    <w:rsid w:val="00CE44DC"/>
    <w:rsid w:val="00CE453E"/>
    <w:rsid w:val="00CE4A76"/>
    <w:rsid w:val="00CE4A97"/>
    <w:rsid w:val="00CE5A34"/>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BD6"/>
    <w:rsid w:val="00CF5C7A"/>
    <w:rsid w:val="00CF603F"/>
    <w:rsid w:val="00CF67DF"/>
    <w:rsid w:val="00CF68B1"/>
    <w:rsid w:val="00CF6922"/>
    <w:rsid w:val="00CF6C84"/>
    <w:rsid w:val="00CF6D76"/>
    <w:rsid w:val="00CF73A4"/>
    <w:rsid w:val="00CF749B"/>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D6B"/>
    <w:rsid w:val="00D02F06"/>
    <w:rsid w:val="00D030D5"/>
    <w:rsid w:val="00D033CA"/>
    <w:rsid w:val="00D039FC"/>
    <w:rsid w:val="00D03D23"/>
    <w:rsid w:val="00D0452E"/>
    <w:rsid w:val="00D046AF"/>
    <w:rsid w:val="00D04C86"/>
    <w:rsid w:val="00D05399"/>
    <w:rsid w:val="00D05416"/>
    <w:rsid w:val="00D05502"/>
    <w:rsid w:val="00D05664"/>
    <w:rsid w:val="00D056C0"/>
    <w:rsid w:val="00D057AB"/>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7B9"/>
    <w:rsid w:val="00D1184C"/>
    <w:rsid w:val="00D11856"/>
    <w:rsid w:val="00D11A2C"/>
    <w:rsid w:val="00D11B5D"/>
    <w:rsid w:val="00D11BDF"/>
    <w:rsid w:val="00D11CC1"/>
    <w:rsid w:val="00D124E5"/>
    <w:rsid w:val="00D12ACC"/>
    <w:rsid w:val="00D13044"/>
    <w:rsid w:val="00D13526"/>
    <w:rsid w:val="00D13655"/>
    <w:rsid w:val="00D13749"/>
    <w:rsid w:val="00D14121"/>
    <w:rsid w:val="00D14218"/>
    <w:rsid w:val="00D14D48"/>
    <w:rsid w:val="00D14E24"/>
    <w:rsid w:val="00D14EE7"/>
    <w:rsid w:val="00D14F29"/>
    <w:rsid w:val="00D14F40"/>
    <w:rsid w:val="00D15210"/>
    <w:rsid w:val="00D15362"/>
    <w:rsid w:val="00D16503"/>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494"/>
    <w:rsid w:val="00D2267C"/>
    <w:rsid w:val="00D22895"/>
    <w:rsid w:val="00D23005"/>
    <w:rsid w:val="00D2333E"/>
    <w:rsid w:val="00D23D0E"/>
    <w:rsid w:val="00D23F93"/>
    <w:rsid w:val="00D24166"/>
    <w:rsid w:val="00D24D9F"/>
    <w:rsid w:val="00D24E1E"/>
    <w:rsid w:val="00D25604"/>
    <w:rsid w:val="00D25B8C"/>
    <w:rsid w:val="00D26668"/>
    <w:rsid w:val="00D26FC2"/>
    <w:rsid w:val="00D270B3"/>
    <w:rsid w:val="00D27135"/>
    <w:rsid w:val="00D2725B"/>
    <w:rsid w:val="00D27CDC"/>
    <w:rsid w:val="00D30DFC"/>
    <w:rsid w:val="00D311DC"/>
    <w:rsid w:val="00D31D2C"/>
    <w:rsid w:val="00D3264A"/>
    <w:rsid w:val="00D32A6E"/>
    <w:rsid w:val="00D32E8E"/>
    <w:rsid w:val="00D33354"/>
    <w:rsid w:val="00D33742"/>
    <w:rsid w:val="00D33F14"/>
    <w:rsid w:val="00D34079"/>
    <w:rsid w:val="00D34502"/>
    <w:rsid w:val="00D34734"/>
    <w:rsid w:val="00D34820"/>
    <w:rsid w:val="00D348E3"/>
    <w:rsid w:val="00D3528C"/>
    <w:rsid w:val="00D3542A"/>
    <w:rsid w:val="00D35677"/>
    <w:rsid w:val="00D35F5A"/>
    <w:rsid w:val="00D3614C"/>
    <w:rsid w:val="00D3659C"/>
    <w:rsid w:val="00D3697A"/>
    <w:rsid w:val="00D370E5"/>
    <w:rsid w:val="00D37164"/>
    <w:rsid w:val="00D37659"/>
    <w:rsid w:val="00D37D9C"/>
    <w:rsid w:val="00D40641"/>
    <w:rsid w:val="00D40820"/>
    <w:rsid w:val="00D40DF5"/>
    <w:rsid w:val="00D41339"/>
    <w:rsid w:val="00D41403"/>
    <w:rsid w:val="00D41678"/>
    <w:rsid w:val="00D41FB8"/>
    <w:rsid w:val="00D42003"/>
    <w:rsid w:val="00D42E52"/>
    <w:rsid w:val="00D43AC8"/>
    <w:rsid w:val="00D43C10"/>
    <w:rsid w:val="00D43D05"/>
    <w:rsid w:val="00D43D76"/>
    <w:rsid w:val="00D44334"/>
    <w:rsid w:val="00D4447C"/>
    <w:rsid w:val="00D44859"/>
    <w:rsid w:val="00D44C91"/>
    <w:rsid w:val="00D44E7E"/>
    <w:rsid w:val="00D456E2"/>
    <w:rsid w:val="00D45A41"/>
    <w:rsid w:val="00D45ADC"/>
    <w:rsid w:val="00D460F1"/>
    <w:rsid w:val="00D46251"/>
    <w:rsid w:val="00D468F2"/>
    <w:rsid w:val="00D469D5"/>
    <w:rsid w:val="00D472AF"/>
    <w:rsid w:val="00D4761C"/>
    <w:rsid w:val="00D477C6"/>
    <w:rsid w:val="00D47C8E"/>
    <w:rsid w:val="00D47FF7"/>
    <w:rsid w:val="00D500BD"/>
    <w:rsid w:val="00D503C0"/>
    <w:rsid w:val="00D50829"/>
    <w:rsid w:val="00D50917"/>
    <w:rsid w:val="00D51001"/>
    <w:rsid w:val="00D5101B"/>
    <w:rsid w:val="00D519BB"/>
    <w:rsid w:val="00D51DD0"/>
    <w:rsid w:val="00D5273C"/>
    <w:rsid w:val="00D53636"/>
    <w:rsid w:val="00D536EF"/>
    <w:rsid w:val="00D538D4"/>
    <w:rsid w:val="00D538D8"/>
    <w:rsid w:val="00D53B69"/>
    <w:rsid w:val="00D53DBF"/>
    <w:rsid w:val="00D54DBF"/>
    <w:rsid w:val="00D5556B"/>
    <w:rsid w:val="00D55628"/>
    <w:rsid w:val="00D55663"/>
    <w:rsid w:val="00D55878"/>
    <w:rsid w:val="00D5594A"/>
    <w:rsid w:val="00D56808"/>
    <w:rsid w:val="00D57193"/>
    <w:rsid w:val="00D573B4"/>
    <w:rsid w:val="00D5745E"/>
    <w:rsid w:val="00D57B31"/>
    <w:rsid w:val="00D60692"/>
    <w:rsid w:val="00D6071B"/>
    <w:rsid w:val="00D607FB"/>
    <w:rsid w:val="00D60FA5"/>
    <w:rsid w:val="00D610B6"/>
    <w:rsid w:val="00D610F3"/>
    <w:rsid w:val="00D6110B"/>
    <w:rsid w:val="00D61148"/>
    <w:rsid w:val="00D6183E"/>
    <w:rsid w:val="00D619CF"/>
    <w:rsid w:val="00D61ABC"/>
    <w:rsid w:val="00D61BDD"/>
    <w:rsid w:val="00D61CA4"/>
    <w:rsid w:val="00D6241C"/>
    <w:rsid w:val="00D62457"/>
    <w:rsid w:val="00D6249A"/>
    <w:rsid w:val="00D62C04"/>
    <w:rsid w:val="00D62E3E"/>
    <w:rsid w:val="00D6301D"/>
    <w:rsid w:val="00D632E4"/>
    <w:rsid w:val="00D63416"/>
    <w:rsid w:val="00D63796"/>
    <w:rsid w:val="00D639B5"/>
    <w:rsid w:val="00D63A6C"/>
    <w:rsid w:val="00D63D48"/>
    <w:rsid w:val="00D63F84"/>
    <w:rsid w:val="00D6449A"/>
    <w:rsid w:val="00D647A4"/>
    <w:rsid w:val="00D64FD1"/>
    <w:rsid w:val="00D65004"/>
    <w:rsid w:val="00D65096"/>
    <w:rsid w:val="00D652B0"/>
    <w:rsid w:val="00D6546E"/>
    <w:rsid w:val="00D6569D"/>
    <w:rsid w:val="00D6586A"/>
    <w:rsid w:val="00D65B43"/>
    <w:rsid w:val="00D65C51"/>
    <w:rsid w:val="00D66196"/>
    <w:rsid w:val="00D6644B"/>
    <w:rsid w:val="00D66B22"/>
    <w:rsid w:val="00D66BCB"/>
    <w:rsid w:val="00D67569"/>
    <w:rsid w:val="00D67BAA"/>
    <w:rsid w:val="00D67D58"/>
    <w:rsid w:val="00D67EC9"/>
    <w:rsid w:val="00D70537"/>
    <w:rsid w:val="00D705C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DD7"/>
    <w:rsid w:val="00D854F7"/>
    <w:rsid w:val="00D85F6F"/>
    <w:rsid w:val="00D86022"/>
    <w:rsid w:val="00D8613A"/>
    <w:rsid w:val="00D862B0"/>
    <w:rsid w:val="00D8684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B99"/>
    <w:rsid w:val="00D931C3"/>
    <w:rsid w:val="00D93E1C"/>
    <w:rsid w:val="00D943AD"/>
    <w:rsid w:val="00D94407"/>
    <w:rsid w:val="00D9485C"/>
    <w:rsid w:val="00D9499E"/>
    <w:rsid w:val="00D94F01"/>
    <w:rsid w:val="00D94F7E"/>
    <w:rsid w:val="00D9517F"/>
    <w:rsid w:val="00D95B90"/>
    <w:rsid w:val="00D972DF"/>
    <w:rsid w:val="00D9746A"/>
    <w:rsid w:val="00D9752D"/>
    <w:rsid w:val="00D97B01"/>
    <w:rsid w:val="00D97C41"/>
    <w:rsid w:val="00DA0680"/>
    <w:rsid w:val="00DA09FE"/>
    <w:rsid w:val="00DA0D82"/>
    <w:rsid w:val="00DA1478"/>
    <w:rsid w:val="00DA1542"/>
    <w:rsid w:val="00DA172A"/>
    <w:rsid w:val="00DA1753"/>
    <w:rsid w:val="00DA1DCC"/>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6F5A"/>
    <w:rsid w:val="00DA70A2"/>
    <w:rsid w:val="00DA7437"/>
    <w:rsid w:val="00DA75D8"/>
    <w:rsid w:val="00DA7A0E"/>
    <w:rsid w:val="00DA7A4B"/>
    <w:rsid w:val="00DA7ACC"/>
    <w:rsid w:val="00DA7DA5"/>
    <w:rsid w:val="00DB0A99"/>
    <w:rsid w:val="00DB0F93"/>
    <w:rsid w:val="00DB1197"/>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CB6"/>
    <w:rsid w:val="00DB6E34"/>
    <w:rsid w:val="00DB768E"/>
    <w:rsid w:val="00DB79E5"/>
    <w:rsid w:val="00DB7B81"/>
    <w:rsid w:val="00DB7BC4"/>
    <w:rsid w:val="00DC02B2"/>
    <w:rsid w:val="00DC04E1"/>
    <w:rsid w:val="00DC079F"/>
    <w:rsid w:val="00DC0AE5"/>
    <w:rsid w:val="00DC1815"/>
    <w:rsid w:val="00DC1A8B"/>
    <w:rsid w:val="00DC1D59"/>
    <w:rsid w:val="00DC206C"/>
    <w:rsid w:val="00DC228D"/>
    <w:rsid w:val="00DC27DE"/>
    <w:rsid w:val="00DC280F"/>
    <w:rsid w:val="00DC2CBC"/>
    <w:rsid w:val="00DC2D5C"/>
    <w:rsid w:val="00DC2F5F"/>
    <w:rsid w:val="00DC2F74"/>
    <w:rsid w:val="00DC3078"/>
    <w:rsid w:val="00DC3086"/>
    <w:rsid w:val="00DC3482"/>
    <w:rsid w:val="00DC34EA"/>
    <w:rsid w:val="00DC37BD"/>
    <w:rsid w:val="00DC3889"/>
    <w:rsid w:val="00DC3AEA"/>
    <w:rsid w:val="00DC3C99"/>
    <w:rsid w:val="00DC4118"/>
    <w:rsid w:val="00DC42AF"/>
    <w:rsid w:val="00DC4361"/>
    <w:rsid w:val="00DC455B"/>
    <w:rsid w:val="00DC4B81"/>
    <w:rsid w:val="00DC4B93"/>
    <w:rsid w:val="00DC5998"/>
    <w:rsid w:val="00DC5F11"/>
    <w:rsid w:val="00DC5FAE"/>
    <w:rsid w:val="00DC62BC"/>
    <w:rsid w:val="00DC62C6"/>
    <w:rsid w:val="00DC6901"/>
    <w:rsid w:val="00DC6BD0"/>
    <w:rsid w:val="00DC6C10"/>
    <w:rsid w:val="00DC71F7"/>
    <w:rsid w:val="00DC7231"/>
    <w:rsid w:val="00DC787B"/>
    <w:rsid w:val="00DC78B2"/>
    <w:rsid w:val="00DC7CA0"/>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088"/>
    <w:rsid w:val="00DD4200"/>
    <w:rsid w:val="00DD47D8"/>
    <w:rsid w:val="00DD482D"/>
    <w:rsid w:val="00DD52DC"/>
    <w:rsid w:val="00DD54FD"/>
    <w:rsid w:val="00DD56F0"/>
    <w:rsid w:val="00DD58A8"/>
    <w:rsid w:val="00DD5A6E"/>
    <w:rsid w:val="00DD5C06"/>
    <w:rsid w:val="00DD5D1D"/>
    <w:rsid w:val="00DD5DD0"/>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2C66"/>
    <w:rsid w:val="00DE3281"/>
    <w:rsid w:val="00DE32BD"/>
    <w:rsid w:val="00DE35C9"/>
    <w:rsid w:val="00DE4C6A"/>
    <w:rsid w:val="00DE4F04"/>
    <w:rsid w:val="00DE522B"/>
    <w:rsid w:val="00DE5C5D"/>
    <w:rsid w:val="00DE7050"/>
    <w:rsid w:val="00DE710A"/>
    <w:rsid w:val="00DE79CA"/>
    <w:rsid w:val="00DE7F6D"/>
    <w:rsid w:val="00DF04F9"/>
    <w:rsid w:val="00DF0786"/>
    <w:rsid w:val="00DF07EB"/>
    <w:rsid w:val="00DF0B12"/>
    <w:rsid w:val="00DF0BEF"/>
    <w:rsid w:val="00DF0C0A"/>
    <w:rsid w:val="00DF0EA0"/>
    <w:rsid w:val="00DF11CA"/>
    <w:rsid w:val="00DF16D3"/>
    <w:rsid w:val="00DF1784"/>
    <w:rsid w:val="00DF2031"/>
    <w:rsid w:val="00DF209A"/>
    <w:rsid w:val="00DF2132"/>
    <w:rsid w:val="00DF2141"/>
    <w:rsid w:val="00DF2161"/>
    <w:rsid w:val="00DF21D2"/>
    <w:rsid w:val="00DF2488"/>
    <w:rsid w:val="00DF254F"/>
    <w:rsid w:val="00DF26F1"/>
    <w:rsid w:val="00DF27D5"/>
    <w:rsid w:val="00DF2D87"/>
    <w:rsid w:val="00DF2EF3"/>
    <w:rsid w:val="00DF3886"/>
    <w:rsid w:val="00DF3C6E"/>
    <w:rsid w:val="00DF3E53"/>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B69"/>
    <w:rsid w:val="00E0438E"/>
    <w:rsid w:val="00E043B5"/>
    <w:rsid w:val="00E04631"/>
    <w:rsid w:val="00E04FDF"/>
    <w:rsid w:val="00E0534C"/>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22D"/>
    <w:rsid w:val="00E11351"/>
    <w:rsid w:val="00E11BCD"/>
    <w:rsid w:val="00E11F35"/>
    <w:rsid w:val="00E12115"/>
    <w:rsid w:val="00E122D6"/>
    <w:rsid w:val="00E12340"/>
    <w:rsid w:val="00E1279C"/>
    <w:rsid w:val="00E12E8A"/>
    <w:rsid w:val="00E132A2"/>
    <w:rsid w:val="00E135E3"/>
    <w:rsid w:val="00E136B7"/>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CB9"/>
    <w:rsid w:val="00E22F11"/>
    <w:rsid w:val="00E23A8C"/>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473"/>
    <w:rsid w:val="00E27A00"/>
    <w:rsid w:val="00E27A19"/>
    <w:rsid w:val="00E27CF0"/>
    <w:rsid w:val="00E27F2C"/>
    <w:rsid w:val="00E301D1"/>
    <w:rsid w:val="00E305CA"/>
    <w:rsid w:val="00E30EAD"/>
    <w:rsid w:val="00E30EE0"/>
    <w:rsid w:val="00E30F72"/>
    <w:rsid w:val="00E31462"/>
    <w:rsid w:val="00E31B8A"/>
    <w:rsid w:val="00E3206C"/>
    <w:rsid w:val="00E320EC"/>
    <w:rsid w:val="00E3215F"/>
    <w:rsid w:val="00E32A05"/>
    <w:rsid w:val="00E32BE3"/>
    <w:rsid w:val="00E32E70"/>
    <w:rsid w:val="00E32F12"/>
    <w:rsid w:val="00E3371C"/>
    <w:rsid w:val="00E34147"/>
    <w:rsid w:val="00E34CB6"/>
    <w:rsid w:val="00E34D35"/>
    <w:rsid w:val="00E3515A"/>
    <w:rsid w:val="00E3585C"/>
    <w:rsid w:val="00E358D0"/>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6C75"/>
    <w:rsid w:val="00E473E7"/>
    <w:rsid w:val="00E47A98"/>
    <w:rsid w:val="00E47D1E"/>
    <w:rsid w:val="00E50111"/>
    <w:rsid w:val="00E50523"/>
    <w:rsid w:val="00E50CB1"/>
    <w:rsid w:val="00E512C3"/>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425"/>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19BF"/>
    <w:rsid w:val="00E62065"/>
    <w:rsid w:val="00E620C5"/>
    <w:rsid w:val="00E62139"/>
    <w:rsid w:val="00E6239D"/>
    <w:rsid w:val="00E62549"/>
    <w:rsid w:val="00E626BE"/>
    <w:rsid w:val="00E62825"/>
    <w:rsid w:val="00E62A6D"/>
    <w:rsid w:val="00E62B88"/>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7DA"/>
    <w:rsid w:val="00E67BA4"/>
    <w:rsid w:val="00E67FFD"/>
    <w:rsid w:val="00E70A71"/>
    <w:rsid w:val="00E70E05"/>
    <w:rsid w:val="00E70EFC"/>
    <w:rsid w:val="00E70F61"/>
    <w:rsid w:val="00E712F5"/>
    <w:rsid w:val="00E71D0B"/>
    <w:rsid w:val="00E71D9B"/>
    <w:rsid w:val="00E72054"/>
    <w:rsid w:val="00E7246B"/>
    <w:rsid w:val="00E72FBA"/>
    <w:rsid w:val="00E73199"/>
    <w:rsid w:val="00E73266"/>
    <w:rsid w:val="00E73609"/>
    <w:rsid w:val="00E7362F"/>
    <w:rsid w:val="00E739B0"/>
    <w:rsid w:val="00E74013"/>
    <w:rsid w:val="00E741AB"/>
    <w:rsid w:val="00E743A9"/>
    <w:rsid w:val="00E747CE"/>
    <w:rsid w:val="00E74A3E"/>
    <w:rsid w:val="00E74CBF"/>
    <w:rsid w:val="00E74EA2"/>
    <w:rsid w:val="00E74FC7"/>
    <w:rsid w:val="00E75FFA"/>
    <w:rsid w:val="00E76018"/>
    <w:rsid w:val="00E764C6"/>
    <w:rsid w:val="00E776DD"/>
    <w:rsid w:val="00E77CAE"/>
    <w:rsid w:val="00E77DDD"/>
    <w:rsid w:val="00E8018B"/>
    <w:rsid w:val="00E8019A"/>
    <w:rsid w:val="00E80430"/>
    <w:rsid w:val="00E807E2"/>
    <w:rsid w:val="00E809F1"/>
    <w:rsid w:val="00E8114A"/>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5D44"/>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5CB"/>
    <w:rsid w:val="00E96D09"/>
    <w:rsid w:val="00E96FED"/>
    <w:rsid w:val="00E97294"/>
    <w:rsid w:val="00E97776"/>
    <w:rsid w:val="00E979FE"/>
    <w:rsid w:val="00EA0122"/>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B7E"/>
    <w:rsid w:val="00EA3F5A"/>
    <w:rsid w:val="00EA4107"/>
    <w:rsid w:val="00EA4C44"/>
    <w:rsid w:val="00EA4D19"/>
    <w:rsid w:val="00EA4F8A"/>
    <w:rsid w:val="00EA57A3"/>
    <w:rsid w:val="00EA5814"/>
    <w:rsid w:val="00EA5A7F"/>
    <w:rsid w:val="00EA5C9A"/>
    <w:rsid w:val="00EA6073"/>
    <w:rsid w:val="00EA6253"/>
    <w:rsid w:val="00EA660E"/>
    <w:rsid w:val="00EA6C70"/>
    <w:rsid w:val="00EA72B8"/>
    <w:rsid w:val="00EA7530"/>
    <w:rsid w:val="00EA7554"/>
    <w:rsid w:val="00EA7BE0"/>
    <w:rsid w:val="00EA7BF6"/>
    <w:rsid w:val="00EA7C61"/>
    <w:rsid w:val="00EB0092"/>
    <w:rsid w:val="00EB042B"/>
    <w:rsid w:val="00EB06AE"/>
    <w:rsid w:val="00EB072A"/>
    <w:rsid w:val="00EB0925"/>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B7B9A"/>
    <w:rsid w:val="00EC001E"/>
    <w:rsid w:val="00EC07D1"/>
    <w:rsid w:val="00EC084E"/>
    <w:rsid w:val="00EC08F4"/>
    <w:rsid w:val="00EC0A69"/>
    <w:rsid w:val="00EC0D4A"/>
    <w:rsid w:val="00EC1877"/>
    <w:rsid w:val="00EC1A00"/>
    <w:rsid w:val="00EC1C96"/>
    <w:rsid w:val="00EC35C9"/>
    <w:rsid w:val="00EC3971"/>
    <w:rsid w:val="00EC39A2"/>
    <w:rsid w:val="00EC4076"/>
    <w:rsid w:val="00EC4250"/>
    <w:rsid w:val="00EC446D"/>
    <w:rsid w:val="00EC483B"/>
    <w:rsid w:val="00EC4911"/>
    <w:rsid w:val="00EC50C9"/>
    <w:rsid w:val="00EC51B4"/>
    <w:rsid w:val="00EC5523"/>
    <w:rsid w:val="00EC563C"/>
    <w:rsid w:val="00EC584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2D33"/>
    <w:rsid w:val="00EE36B2"/>
    <w:rsid w:val="00EE3A69"/>
    <w:rsid w:val="00EE3D13"/>
    <w:rsid w:val="00EE3D35"/>
    <w:rsid w:val="00EE3EBB"/>
    <w:rsid w:val="00EE48A8"/>
    <w:rsid w:val="00EE4997"/>
    <w:rsid w:val="00EE4AFC"/>
    <w:rsid w:val="00EE55E7"/>
    <w:rsid w:val="00EE61AD"/>
    <w:rsid w:val="00EE61FB"/>
    <w:rsid w:val="00EE6536"/>
    <w:rsid w:val="00EE6A67"/>
    <w:rsid w:val="00EE6E5F"/>
    <w:rsid w:val="00EE6EF4"/>
    <w:rsid w:val="00EE782E"/>
    <w:rsid w:val="00EE78DF"/>
    <w:rsid w:val="00EE7946"/>
    <w:rsid w:val="00EE7CAB"/>
    <w:rsid w:val="00EF00BE"/>
    <w:rsid w:val="00EF00FB"/>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472A"/>
    <w:rsid w:val="00EF476F"/>
    <w:rsid w:val="00EF563F"/>
    <w:rsid w:val="00EF5823"/>
    <w:rsid w:val="00EF6341"/>
    <w:rsid w:val="00EF6562"/>
    <w:rsid w:val="00EF6815"/>
    <w:rsid w:val="00EF682B"/>
    <w:rsid w:val="00EF692B"/>
    <w:rsid w:val="00EF6F80"/>
    <w:rsid w:val="00EF7A5F"/>
    <w:rsid w:val="00F004EB"/>
    <w:rsid w:val="00F00518"/>
    <w:rsid w:val="00F0072E"/>
    <w:rsid w:val="00F009B0"/>
    <w:rsid w:val="00F01211"/>
    <w:rsid w:val="00F018EC"/>
    <w:rsid w:val="00F01CBC"/>
    <w:rsid w:val="00F01E57"/>
    <w:rsid w:val="00F01F96"/>
    <w:rsid w:val="00F028E1"/>
    <w:rsid w:val="00F02C33"/>
    <w:rsid w:val="00F02D86"/>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70A"/>
    <w:rsid w:val="00F0680B"/>
    <w:rsid w:val="00F068E6"/>
    <w:rsid w:val="00F07639"/>
    <w:rsid w:val="00F076EE"/>
    <w:rsid w:val="00F078A2"/>
    <w:rsid w:val="00F078CD"/>
    <w:rsid w:val="00F07A4A"/>
    <w:rsid w:val="00F07ADB"/>
    <w:rsid w:val="00F10954"/>
    <w:rsid w:val="00F10DFC"/>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4E"/>
    <w:rsid w:val="00F244FE"/>
    <w:rsid w:val="00F247C5"/>
    <w:rsid w:val="00F248B9"/>
    <w:rsid w:val="00F24944"/>
    <w:rsid w:val="00F24C06"/>
    <w:rsid w:val="00F24DDE"/>
    <w:rsid w:val="00F25298"/>
    <w:rsid w:val="00F25616"/>
    <w:rsid w:val="00F259A8"/>
    <w:rsid w:val="00F25B71"/>
    <w:rsid w:val="00F25BEB"/>
    <w:rsid w:val="00F26603"/>
    <w:rsid w:val="00F267DB"/>
    <w:rsid w:val="00F269A3"/>
    <w:rsid w:val="00F271BB"/>
    <w:rsid w:val="00F272C0"/>
    <w:rsid w:val="00F27780"/>
    <w:rsid w:val="00F277A6"/>
    <w:rsid w:val="00F27982"/>
    <w:rsid w:val="00F27A37"/>
    <w:rsid w:val="00F27A3F"/>
    <w:rsid w:val="00F27AB5"/>
    <w:rsid w:val="00F301CC"/>
    <w:rsid w:val="00F303A1"/>
    <w:rsid w:val="00F304DF"/>
    <w:rsid w:val="00F30F65"/>
    <w:rsid w:val="00F315C7"/>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84A"/>
    <w:rsid w:val="00F34A54"/>
    <w:rsid w:val="00F34EAC"/>
    <w:rsid w:val="00F3523F"/>
    <w:rsid w:val="00F3538A"/>
    <w:rsid w:val="00F35542"/>
    <w:rsid w:val="00F35840"/>
    <w:rsid w:val="00F3585E"/>
    <w:rsid w:val="00F35D9B"/>
    <w:rsid w:val="00F35FDF"/>
    <w:rsid w:val="00F368D7"/>
    <w:rsid w:val="00F36C78"/>
    <w:rsid w:val="00F375AE"/>
    <w:rsid w:val="00F40403"/>
    <w:rsid w:val="00F409F7"/>
    <w:rsid w:val="00F40AB4"/>
    <w:rsid w:val="00F41112"/>
    <w:rsid w:val="00F411B4"/>
    <w:rsid w:val="00F41594"/>
    <w:rsid w:val="00F4185B"/>
    <w:rsid w:val="00F418D3"/>
    <w:rsid w:val="00F41F78"/>
    <w:rsid w:val="00F42107"/>
    <w:rsid w:val="00F42A49"/>
    <w:rsid w:val="00F42A7A"/>
    <w:rsid w:val="00F42EFD"/>
    <w:rsid w:val="00F43039"/>
    <w:rsid w:val="00F4407E"/>
    <w:rsid w:val="00F440C9"/>
    <w:rsid w:val="00F440EE"/>
    <w:rsid w:val="00F44818"/>
    <w:rsid w:val="00F451F3"/>
    <w:rsid w:val="00F4541A"/>
    <w:rsid w:val="00F458D4"/>
    <w:rsid w:val="00F45AAC"/>
    <w:rsid w:val="00F45C9E"/>
    <w:rsid w:val="00F45CA1"/>
    <w:rsid w:val="00F46526"/>
    <w:rsid w:val="00F46F02"/>
    <w:rsid w:val="00F47012"/>
    <w:rsid w:val="00F4729B"/>
    <w:rsid w:val="00F47307"/>
    <w:rsid w:val="00F4763B"/>
    <w:rsid w:val="00F4773E"/>
    <w:rsid w:val="00F47BB9"/>
    <w:rsid w:val="00F47E7E"/>
    <w:rsid w:val="00F501F3"/>
    <w:rsid w:val="00F5023D"/>
    <w:rsid w:val="00F5097F"/>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DED"/>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700C"/>
    <w:rsid w:val="00F77161"/>
    <w:rsid w:val="00F77345"/>
    <w:rsid w:val="00F77596"/>
    <w:rsid w:val="00F77896"/>
    <w:rsid w:val="00F77BB3"/>
    <w:rsid w:val="00F77C3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489C"/>
    <w:rsid w:val="00F85101"/>
    <w:rsid w:val="00F851C4"/>
    <w:rsid w:val="00F85475"/>
    <w:rsid w:val="00F858E0"/>
    <w:rsid w:val="00F864E7"/>
    <w:rsid w:val="00F8670F"/>
    <w:rsid w:val="00F86963"/>
    <w:rsid w:val="00F87086"/>
    <w:rsid w:val="00F87401"/>
    <w:rsid w:val="00F87482"/>
    <w:rsid w:val="00F90121"/>
    <w:rsid w:val="00F90134"/>
    <w:rsid w:val="00F907C7"/>
    <w:rsid w:val="00F914F4"/>
    <w:rsid w:val="00F91816"/>
    <w:rsid w:val="00F9198D"/>
    <w:rsid w:val="00F91B15"/>
    <w:rsid w:val="00F91B7E"/>
    <w:rsid w:val="00F92016"/>
    <w:rsid w:val="00F9205C"/>
    <w:rsid w:val="00F9208A"/>
    <w:rsid w:val="00F925B4"/>
    <w:rsid w:val="00F925F6"/>
    <w:rsid w:val="00F9384B"/>
    <w:rsid w:val="00F93AA3"/>
    <w:rsid w:val="00F94191"/>
    <w:rsid w:val="00F9443B"/>
    <w:rsid w:val="00F94CA5"/>
    <w:rsid w:val="00F952C5"/>
    <w:rsid w:val="00F953FE"/>
    <w:rsid w:val="00F96D28"/>
    <w:rsid w:val="00F97540"/>
    <w:rsid w:val="00F9777B"/>
    <w:rsid w:val="00F979B0"/>
    <w:rsid w:val="00F97FB0"/>
    <w:rsid w:val="00FA02EA"/>
    <w:rsid w:val="00FA0BCC"/>
    <w:rsid w:val="00FA0FB6"/>
    <w:rsid w:val="00FA1070"/>
    <w:rsid w:val="00FA164F"/>
    <w:rsid w:val="00FA165E"/>
    <w:rsid w:val="00FA1ACB"/>
    <w:rsid w:val="00FA1BB5"/>
    <w:rsid w:val="00FA1E54"/>
    <w:rsid w:val="00FA1FDF"/>
    <w:rsid w:val="00FA21F4"/>
    <w:rsid w:val="00FA2F3A"/>
    <w:rsid w:val="00FA304B"/>
    <w:rsid w:val="00FA30AC"/>
    <w:rsid w:val="00FA3214"/>
    <w:rsid w:val="00FA397C"/>
    <w:rsid w:val="00FA3D5B"/>
    <w:rsid w:val="00FA404B"/>
    <w:rsid w:val="00FA47B3"/>
    <w:rsid w:val="00FA4C7D"/>
    <w:rsid w:val="00FA4ED6"/>
    <w:rsid w:val="00FA4FD7"/>
    <w:rsid w:val="00FA5010"/>
    <w:rsid w:val="00FA5750"/>
    <w:rsid w:val="00FA5874"/>
    <w:rsid w:val="00FA6476"/>
    <w:rsid w:val="00FA6A95"/>
    <w:rsid w:val="00FA6E13"/>
    <w:rsid w:val="00FA70CC"/>
    <w:rsid w:val="00FA7316"/>
    <w:rsid w:val="00FA760E"/>
    <w:rsid w:val="00FA77D4"/>
    <w:rsid w:val="00FA798A"/>
    <w:rsid w:val="00FA7E20"/>
    <w:rsid w:val="00FB0FF2"/>
    <w:rsid w:val="00FB18B5"/>
    <w:rsid w:val="00FB197F"/>
    <w:rsid w:val="00FB23DD"/>
    <w:rsid w:val="00FB2830"/>
    <w:rsid w:val="00FB304E"/>
    <w:rsid w:val="00FB312F"/>
    <w:rsid w:val="00FB35C3"/>
    <w:rsid w:val="00FB409D"/>
    <w:rsid w:val="00FB417F"/>
    <w:rsid w:val="00FB4272"/>
    <w:rsid w:val="00FB46E5"/>
    <w:rsid w:val="00FB50D5"/>
    <w:rsid w:val="00FB546C"/>
    <w:rsid w:val="00FB580C"/>
    <w:rsid w:val="00FB584F"/>
    <w:rsid w:val="00FB5D61"/>
    <w:rsid w:val="00FB6343"/>
    <w:rsid w:val="00FB6A75"/>
    <w:rsid w:val="00FB6BF7"/>
    <w:rsid w:val="00FB7218"/>
    <w:rsid w:val="00FB72B9"/>
    <w:rsid w:val="00FB746B"/>
    <w:rsid w:val="00FB74A0"/>
    <w:rsid w:val="00FB7D96"/>
    <w:rsid w:val="00FB7DFE"/>
    <w:rsid w:val="00FC0142"/>
    <w:rsid w:val="00FC02B2"/>
    <w:rsid w:val="00FC03A1"/>
    <w:rsid w:val="00FC0623"/>
    <w:rsid w:val="00FC0653"/>
    <w:rsid w:val="00FC1D06"/>
    <w:rsid w:val="00FC1F16"/>
    <w:rsid w:val="00FC1FB3"/>
    <w:rsid w:val="00FC2855"/>
    <w:rsid w:val="00FC2977"/>
    <w:rsid w:val="00FC317B"/>
    <w:rsid w:val="00FC3AF0"/>
    <w:rsid w:val="00FC3C61"/>
    <w:rsid w:val="00FC3C67"/>
    <w:rsid w:val="00FC3CCA"/>
    <w:rsid w:val="00FC40CC"/>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825"/>
    <w:rsid w:val="00FD0F80"/>
    <w:rsid w:val="00FD1149"/>
    <w:rsid w:val="00FD19A1"/>
    <w:rsid w:val="00FD2043"/>
    <w:rsid w:val="00FD20F4"/>
    <w:rsid w:val="00FD245D"/>
    <w:rsid w:val="00FD272D"/>
    <w:rsid w:val="00FD296C"/>
    <w:rsid w:val="00FD315A"/>
    <w:rsid w:val="00FD31A5"/>
    <w:rsid w:val="00FD3406"/>
    <w:rsid w:val="00FD3427"/>
    <w:rsid w:val="00FD3499"/>
    <w:rsid w:val="00FD370A"/>
    <w:rsid w:val="00FD376D"/>
    <w:rsid w:val="00FD3BEE"/>
    <w:rsid w:val="00FD3C5B"/>
    <w:rsid w:val="00FD3D3D"/>
    <w:rsid w:val="00FD49B4"/>
    <w:rsid w:val="00FD4B84"/>
    <w:rsid w:val="00FD4D90"/>
    <w:rsid w:val="00FD5814"/>
    <w:rsid w:val="00FD5F8B"/>
    <w:rsid w:val="00FD60C1"/>
    <w:rsid w:val="00FD61E3"/>
    <w:rsid w:val="00FD6751"/>
    <w:rsid w:val="00FD6D64"/>
    <w:rsid w:val="00FD701C"/>
    <w:rsid w:val="00FD76B7"/>
    <w:rsid w:val="00FD76D9"/>
    <w:rsid w:val="00FD78CB"/>
    <w:rsid w:val="00FD7A25"/>
    <w:rsid w:val="00FD7DCF"/>
    <w:rsid w:val="00FD7F1A"/>
    <w:rsid w:val="00FE00DF"/>
    <w:rsid w:val="00FE01E9"/>
    <w:rsid w:val="00FE0402"/>
    <w:rsid w:val="00FE0888"/>
    <w:rsid w:val="00FE0A0B"/>
    <w:rsid w:val="00FE0AF7"/>
    <w:rsid w:val="00FE1448"/>
    <w:rsid w:val="00FE1B15"/>
    <w:rsid w:val="00FE22B4"/>
    <w:rsid w:val="00FE22B8"/>
    <w:rsid w:val="00FE231E"/>
    <w:rsid w:val="00FE31A3"/>
    <w:rsid w:val="00FE31A6"/>
    <w:rsid w:val="00FE31B9"/>
    <w:rsid w:val="00FE3716"/>
    <w:rsid w:val="00FE37FF"/>
    <w:rsid w:val="00FE389E"/>
    <w:rsid w:val="00FE38CC"/>
    <w:rsid w:val="00FE449C"/>
    <w:rsid w:val="00FE4949"/>
    <w:rsid w:val="00FE4B78"/>
    <w:rsid w:val="00FE4B9D"/>
    <w:rsid w:val="00FE55DF"/>
    <w:rsid w:val="00FE5641"/>
    <w:rsid w:val="00FE5A58"/>
    <w:rsid w:val="00FE5CA3"/>
    <w:rsid w:val="00FE5CAA"/>
    <w:rsid w:val="00FE6417"/>
    <w:rsid w:val="00FE65BE"/>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86F"/>
    <w:rsid w:val="02BF45C3"/>
    <w:rsid w:val="0753CA13"/>
    <w:rsid w:val="08A9F63E"/>
    <w:rsid w:val="0A91ADFA"/>
    <w:rsid w:val="0C38DB3A"/>
    <w:rsid w:val="0FCDC9DF"/>
    <w:rsid w:val="128783DA"/>
    <w:rsid w:val="1499BF26"/>
    <w:rsid w:val="16504AF6"/>
    <w:rsid w:val="184702F9"/>
    <w:rsid w:val="1A6A50FA"/>
    <w:rsid w:val="286E4F8C"/>
    <w:rsid w:val="29AE8A38"/>
    <w:rsid w:val="2DE45B79"/>
    <w:rsid w:val="2FA702DD"/>
    <w:rsid w:val="306D7540"/>
    <w:rsid w:val="317002F2"/>
    <w:rsid w:val="3BDD7877"/>
    <w:rsid w:val="3FF1C238"/>
    <w:rsid w:val="422C4E24"/>
    <w:rsid w:val="42616CD4"/>
    <w:rsid w:val="45EE132C"/>
    <w:rsid w:val="4DCB5797"/>
    <w:rsid w:val="53088BC9"/>
    <w:rsid w:val="539EC368"/>
    <w:rsid w:val="575A3BC5"/>
    <w:rsid w:val="58E16B0D"/>
    <w:rsid w:val="59123ECD"/>
    <w:rsid w:val="5E784DF8"/>
    <w:rsid w:val="610FBE56"/>
    <w:rsid w:val="62A03191"/>
    <w:rsid w:val="6D73C8EC"/>
    <w:rsid w:val="72614EBC"/>
    <w:rsid w:val="7331AE15"/>
    <w:rsid w:val="73D030F3"/>
    <w:rsid w:val="78A4880A"/>
    <w:rsid w:val="7B23979D"/>
    <w:rsid w:val="7CE1C1D9"/>
    <w:rsid w:val="7DDA2360"/>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2CAED033-1D83-4991-B6DA-15F68E279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8"/>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8"/>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8"/>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893F5A"/>
    <w:pPr>
      <w:keepNext/>
      <w:keepLines/>
      <w:pageBreakBefore/>
      <w:framePr w:w="11906" w:h="1701" w:hSpace="11339" w:wrap="around" w:vAnchor="page" w:hAnchor="page" w:x="1" w:y="1"/>
      <w:numPr>
        <w:numId w:val="4"/>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uiPriority w:val="39"/>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5"/>
      </w:numPr>
      <w:spacing w:before="120" w:after="120"/>
    </w:pPr>
  </w:style>
  <w:style w:type="paragraph" w:styleId="ListNumber2">
    <w:name w:val="List Number 2"/>
    <w:basedOn w:val="Normal"/>
    <w:qFormat/>
    <w:rsid w:val="00781566"/>
    <w:pPr>
      <w:numPr>
        <w:ilvl w:val="1"/>
        <w:numId w:val="5"/>
      </w:numPr>
      <w:spacing w:before="120" w:after="120"/>
    </w:pPr>
  </w:style>
  <w:style w:type="paragraph" w:styleId="ListNumber3">
    <w:name w:val="List Number 3"/>
    <w:basedOn w:val="Normal"/>
    <w:qFormat/>
    <w:rsid w:val="00781566"/>
    <w:pPr>
      <w:numPr>
        <w:ilvl w:val="2"/>
        <w:numId w:val="5"/>
      </w:numPr>
      <w:spacing w:before="120" w:after="120"/>
    </w:pPr>
  </w:style>
  <w:style w:type="numbering" w:styleId="1ai">
    <w:name w:val="Outline List 1"/>
    <w:basedOn w:val="NoList"/>
    <w:rsid w:val="00606818"/>
    <w:pPr>
      <w:numPr>
        <w:numId w:val="2"/>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DA6F5A"/>
    <w:pPr>
      <w:spacing w:before="60" w:after="120"/>
    </w:pPr>
    <w:rPr>
      <w:rFonts w:eastAsia="Calibri" w:cs="Times New Roman"/>
      <w:sz w:val="22"/>
      <w:szCs w:val="22"/>
      <w:lang w:eastAsia="en-US"/>
    </w:rPr>
  </w:style>
  <w:style w:type="character" w:customStyle="1" w:styleId="BodyTextChar">
    <w:name w:val="Body Text Char"/>
    <w:basedOn w:val="DefaultParagraphFont"/>
    <w:link w:val="BodyText"/>
    <w:rsid w:val="00DA6F5A"/>
    <w:rPr>
      <w:rFonts w:eastAsia="Calibri" w:cs="Times New Roman"/>
      <w:sz w:val="22"/>
      <w:szCs w:val="22"/>
      <w:lang w:eastAsia="en-US"/>
    </w:rPr>
  </w:style>
  <w:style w:type="paragraph" w:customStyle="1" w:styleId="Footnotes">
    <w:name w:val="Footnotes"/>
    <w:basedOn w:val="Normal"/>
    <w:rsid w:val="0016301C"/>
    <w:pPr>
      <w:keepLines/>
      <w:numPr>
        <w:numId w:val="7"/>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uiPriority w:val="35"/>
    <w:qForma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BodyText"/>
    <w:unhideWhenUsed/>
    <w:qFormat/>
    <w:rsid w:val="00A3116C"/>
    <w:pPr>
      <w:numPr>
        <w:numId w:val="30"/>
      </w:numPr>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9"/>
      </w:numPr>
      <w:spacing w:before="120" w:after="120"/>
    </w:pPr>
  </w:style>
  <w:style w:type="paragraph" w:styleId="Subtitle">
    <w:name w:val="Subtitle"/>
    <w:basedOn w:val="Normal"/>
    <w:next w:val="Normal"/>
    <w:link w:val="SubtitleChar"/>
    <w:uiPriority w:val="99"/>
    <w:rsid w:val="003F7759"/>
    <w:pPr>
      <w:numPr>
        <w:ilvl w:val="1"/>
      </w:numPr>
      <w:spacing w:line="400" w:lineRule="exact"/>
      <w:jc w:val="right"/>
    </w:pPr>
    <w:rPr>
      <w:rFonts w:asciiTheme="majorHAnsi" w:eastAsiaTheme="majorEastAsia" w:hAnsiTheme="majorHAnsi" w:cstheme="majorBidi"/>
      <w:iCs/>
      <w:color w:val="00B2A9" w:themeColor="accent1"/>
      <w:spacing w:val="-2"/>
      <w:sz w:val="32"/>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1"/>
      </w:numPr>
    </w:pPr>
  </w:style>
  <w:style w:type="paragraph" w:customStyle="1" w:styleId="TableTextNumbered">
    <w:name w:val="Table Text Numbered"/>
    <w:basedOn w:val="TableTextLeft"/>
    <w:qFormat/>
    <w:rsid w:val="00041903"/>
    <w:pPr>
      <w:numPr>
        <w:numId w:val="3"/>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893F5A"/>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893F5A"/>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2"/>
      </w:numPr>
    </w:pPr>
  </w:style>
  <w:style w:type="paragraph" w:customStyle="1" w:styleId="PullOutBoxBullet2">
    <w:name w:val="Pull Out Box Bullet 2"/>
    <w:basedOn w:val="PullOutBoxBodyText"/>
    <w:qFormat/>
    <w:rsid w:val="004D4063"/>
    <w:pPr>
      <w:numPr>
        <w:ilvl w:val="1"/>
        <w:numId w:val="12"/>
      </w:numPr>
    </w:pPr>
  </w:style>
  <w:style w:type="paragraph" w:customStyle="1" w:styleId="PullOutBoxBullet3">
    <w:name w:val="Pull Out Box Bullet 3"/>
    <w:basedOn w:val="PullOutBoxBodyText"/>
    <w:qFormat/>
    <w:rsid w:val="004D4063"/>
    <w:pPr>
      <w:numPr>
        <w:ilvl w:val="2"/>
        <w:numId w:val="12"/>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10"/>
      </w:numPr>
    </w:pPr>
  </w:style>
  <w:style w:type="paragraph" w:customStyle="1" w:styleId="QuoteBullet2">
    <w:name w:val="Quote Bullet 2"/>
    <w:basedOn w:val="Quote"/>
    <w:qFormat/>
    <w:rsid w:val="004D4063"/>
    <w:pPr>
      <w:numPr>
        <w:ilvl w:val="1"/>
        <w:numId w:val="10"/>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6"/>
      </w:numPr>
    </w:pPr>
  </w:style>
  <w:style w:type="paragraph" w:customStyle="1" w:styleId="PullOutBoxNumbered2">
    <w:name w:val="Pull Out Box Numbered 2"/>
    <w:basedOn w:val="PullOutBoxBodyText"/>
    <w:qFormat/>
    <w:rsid w:val="007A4BA3"/>
    <w:pPr>
      <w:numPr>
        <w:ilvl w:val="1"/>
        <w:numId w:val="6"/>
      </w:numPr>
    </w:pPr>
  </w:style>
  <w:style w:type="paragraph" w:customStyle="1" w:styleId="PullOutBoxNumbered3">
    <w:name w:val="Pull Out Box Numbered 3"/>
    <w:basedOn w:val="PullOutBoxBodyText"/>
    <w:qFormat/>
    <w:rsid w:val="007879D1"/>
    <w:pPr>
      <w:numPr>
        <w:ilvl w:val="2"/>
        <w:numId w:val="6"/>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893F5A"/>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893F5A"/>
    <w:pPr>
      <w:keepLines/>
      <w:pageBreakBefore/>
      <w:framePr w:w="11906" w:h="1701" w:hSpace="11339" w:wrap="around" w:vAnchor="page" w:hAnchor="page" w:xAlign="right" w:y="1"/>
      <w:spacing w:before="1300"/>
      <w:ind w:left="1134" w:right="1134"/>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7"/>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5"/>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4"/>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paragraph" w:customStyle="1" w:styleId="TableParagraph">
    <w:name w:val="Table Paragraph"/>
    <w:basedOn w:val="Normal"/>
    <w:uiPriority w:val="1"/>
    <w:qFormat/>
    <w:rsid w:val="00AF304A"/>
    <w:pPr>
      <w:widowControl w:val="0"/>
      <w:autoSpaceDE w:val="0"/>
      <w:autoSpaceDN w:val="0"/>
      <w:spacing w:line="240" w:lineRule="auto"/>
    </w:pPr>
    <w:rPr>
      <w:rFonts w:ascii="Calibri" w:eastAsia="Calibri" w:hAnsi="Calibri" w:cs="Calibri"/>
      <w:color w:val="auto"/>
      <w:sz w:val="22"/>
      <w:szCs w:val="22"/>
      <w:lang w:bidi="en-AU"/>
    </w:rPr>
  </w:style>
  <w:style w:type="paragraph" w:customStyle="1" w:styleId="xmsonormal">
    <w:name w:val="x_msonormal"/>
    <w:basedOn w:val="Normal"/>
    <w:rsid w:val="00A67A2B"/>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76843714">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28306279">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71980736">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45244589">
      <w:bodyDiv w:val="1"/>
      <w:marLeft w:val="0"/>
      <w:marRight w:val="0"/>
      <w:marTop w:val="0"/>
      <w:marBottom w:val="0"/>
      <w:divBdr>
        <w:top w:val="none" w:sz="0" w:space="0" w:color="auto"/>
        <w:left w:val="none" w:sz="0" w:space="0" w:color="auto"/>
        <w:bottom w:val="none" w:sz="0" w:space="0" w:color="auto"/>
        <w:right w:val="none" w:sz="0" w:space="0" w:color="auto"/>
      </w:divBdr>
    </w:div>
    <w:div w:id="206032607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5.sv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https://www.environment.vic.gov.au/biodiversity/natureprint"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image" Target="media/image7.svg"/><Relationship Id="rId29" Type="http://schemas.openxmlformats.org/officeDocument/2006/relationships/image" Target="media/image15.sv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svg"/><Relationship Id="rId32" Type="http://schemas.openxmlformats.org/officeDocument/2006/relationships/hyperlink" Target="https://www.environment.vic.gov.au/biodiversity/naturekit"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svg"/><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7.sv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svg"/><Relationship Id="rId27" Type="http://schemas.openxmlformats.org/officeDocument/2006/relationships/image" Target="media/image13.png"/><Relationship Id="rId30" Type="http://schemas.openxmlformats.org/officeDocument/2006/relationships/image" Target="media/image16.svg"/><Relationship Id="rId35" Type="http://schemas.openxmlformats.org/officeDocument/2006/relationships/fontTable" Target="fontTable.xm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797aeec6-0273-40f2-ab3e-beee73212332" ContentTypeId="0x0101009298E819CE1EBB4F8D2096B3E0F0C2911D" PreviousValue="false"/>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DOCID75-1821465141-2021</_dlc_DocId>
    <_dlc_DocIdUrl xmlns="a5f32de4-e402-4188-b034-e71ca7d22e54">
      <Url>https://delwpvicgovau.sharepoint.com/sites/ecm_75/_layouts/15/DocIdRedir.aspx?ID=DOCID75-1821465141-2021</Url>
      <Description>DOCID75-1821465141-2021</Description>
    </_dlc_DocIdUrl>
    <TaxCatchAll xmlns="9fd47c19-1c4a-4d7d-b342-c10cef269344">
      <Value>84</Value>
      <Value>83</Value>
      <Value>77</Value>
      <Value>6</Value>
      <Value>22</Value>
      <Value>3</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b9b43b809ea4445880dbf70bb9849525 xmlns="9fd47c19-1c4a-4d7d-b342-c10cef269344">
      <Terms xmlns="http://schemas.microsoft.com/office/infopath/2007/PartnerControls"/>
    </b9b43b809ea4445880dbf70bb9849525>
    <ProjName xmlns="9fd47c19-1c4a-4d7d-b342-c10cef269344" xsi:nil="true"/>
    <Project_Phase xmlns="9fd47c19-1c4a-4d7d-b342-c10cef269344"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2.xml><?xml version="1.0" encoding="utf-8"?>
<ds:datastoreItem xmlns:ds="http://schemas.openxmlformats.org/officeDocument/2006/customXml" ds:itemID="{CB91ED56-B534-4F53-A974-A9C0249FEF26}">
  <ds:schemaRefs>
    <ds:schemaRef ds:uri="http://schemas.microsoft.com/sharepoint/events"/>
  </ds:schemaRefs>
</ds:datastoreItem>
</file>

<file path=customXml/itemProps3.xml><?xml version="1.0" encoding="utf-8"?>
<ds:datastoreItem xmlns:ds="http://schemas.openxmlformats.org/officeDocument/2006/customXml" ds:itemID="{FB55BE29-7135-4993-88C1-DA57507F485D}">
  <ds:schemaRefs>
    <ds:schemaRef ds:uri="Microsoft.SharePoint.Taxonomy.ContentTypeSync"/>
  </ds:schemaRefs>
</ds:datastoreItem>
</file>

<file path=customXml/itemProps4.xml><?xml version="1.0" encoding="utf-8"?>
<ds:datastoreItem xmlns:ds="http://schemas.openxmlformats.org/officeDocument/2006/customXml" ds:itemID="{6FA6F721-46F8-4A06-B147-E376E5D9D6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6.xml><?xml version="1.0" encoding="utf-8"?>
<ds:datastoreItem xmlns:ds="http://schemas.openxmlformats.org/officeDocument/2006/customXml" ds:itemID="{30A820CA-9726-48F6-B014-2F3E38EE4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971</Words>
  <Characters>6158</Characters>
  <Application>Microsoft Office Word</Application>
  <DocSecurity>0</DocSecurity>
  <Lines>51</Lines>
  <Paragraphs>14</Paragraphs>
  <ScaleCrop>false</ScaleCrop>
  <Company/>
  <LinksUpToDate>false</LinksUpToDate>
  <CharactersWithSpaces>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SouthernRanges - Port Phillip Region</dc:title>
  <dc:subject/>
  <dc:creator>Clare Brownridge</dc:creator>
  <cp:keywords/>
  <dc:description/>
  <cp:lastModifiedBy>Megan Pollock (DELWP)</cp:lastModifiedBy>
  <cp:revision>78</cp:revision>
  <cp:lastPrinted>2016-09-08T07:20:00Z</cp:lastPrinted>
  <dcterms:created xsi:type="dcterms:W3CDTF">2020-12-22T05:07:00Z</dcterms:created>
  <dcterms:modified xsi:type="dcterms:W3CDTF">2022-02-28T02:01:00Z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North East Region - Port Phillip Region</vt:lpwstr>
  </property>
  <property fmtid="{D5CDD505-2E9C-101B-9397-08002B2CF9AE}" pid="3" name="xSubtitle">
    <vt:lpwstr>Biodiversity Response Planning</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North East Region - Port Phillip Region</vt:lpwstr>
  </property>
  <property fmtid="{D5CDD505-2E9C-101B-9397-08002B2CF9AE}" pid="16" name="xFooterSubtitle">
    <vt:lpwstr>Biodiversity Response Planning</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77;#Reference Materials|f95fc07f-4085-41de-ae1e-da9e571af2f5</vt:lpwstr>
  </property>
  <property fmtid="{D5CDD505-2E9C-101B-9397-08002B2CF9AE}" pid="24" name="Department Document Type">
    <vt:lpwstr/>
  </property>
  <property fmtid="{D5CDD505-2E9C-101B-9397-08002B2CF9AE}" pid="25" name="Customer Division">
    <vt:lpwstr/>
  </property>
  <property fmtid="{D5CDD505-2E9C-101B-9397-08002B2CF9AE}" pid="26" name="Victorian Public Entities">
    <vt:lpwstr/>
  </property>
  <property fmtid="{D5CDD505-2E9C-101B-9397-08002B2CF9AE}" pid="27" name="Agency">
    <vt:lpwstr>1;#Department of Environment, Land, Water and Planning|607a3f87-1228-4cd9-82a5-076aa8776274</vt:lpwstr>
  </property>
  <property fmtid="{D5CDD505-2E9C-101B-9397-08002B2CF9AE}" pid="28" name="Location Type">
    <vt:lpwstr/>
  </property>
  <property fmtid="{D5CDD505-2E9C-101B-9397-08002B2CF9AE}" pid="29" name="Catchment Management">
    <vt:lpwstr/>
  </property>
  <property fmtid="{D5CDD505-2E9C-101B-9397-08002B2CF9AE}" pid="30" name="Victorian Government Departments">
    <vt:lpwstr/>
  </property>
  <property fmtid="{D5CDD505-2E9C-101B-9397-08002B2CF9AE}" pid="31" name="Local Government Authority (LGA)">
    <vt:lpwstr/>
  </property>
  <property fmtid="{D5CDD505-2E9C-101B-9397-08002B2CF9AE}" pid="32" name="MSIP_Label_4257e2ab-f512-40e2-9c9a-c64247360765_Enabled">
    <vt:lpwstr>true</vt:lpwstr>
  </property>
  <property fmtid="{D5CDD505-2E9C-101B-9397-08002B2CF9AE}" pid="33" name="MSIP_Label_4257e2ab-f512-40e2-9c9a-c64247360765_SetDate">
    <vt:lpwstr>2020-12-01T06:36:30Z</vt:lpwstr>
  </property>
  <property fmtid="{D5CDD505-2E9C-101B-9397-08002B2CF9AE}" pid="34" name="MSIP_Label_4257e2ab-f512-40e2-9c9a-c64247360765_Method">
    <vt:lpwstr>Privileged</vt:lpwstr>
  </property>
  <property fmtid="{D5CDD505-2E9C-101B-9397-08002B2CF9AE}" pid="35" name="MSIP_Label_4257e2ab-f512-40e2-9c9a-c64247360765_Name">
    <vt:lpwstr>OFFICIAL</vt:lpwstr>
  </property>
  <property fmtid="{D5CDD505-2E9C-101B-9397-08002B2CF9AE}" pid="36" name="MSIP_Label_4257e2ab-f512-40e2-9c9a-c64247360765_SiteId">
    <vt:lpwstr>e8bdd6f7-fc18-4e48-a554-7f547927223b</vt:lpwstr>
  </property>
  <property fmtid="{D5CDD505-2E9C-101B-9397-08002B2CF9AE}" pid="37" name="MSIP_Label_4257e2ab-f512-40e2-9c9a-c64247360765_ActionId">
    <vt:lpwstr>7f96e0c1-2120-4051-b543-e339919507ad</vt:lpwstr>
  </property>
  <property fmtid="{D5CDD505-2E9C-101B-9397-08002B2CF9AE}" pid="38" name="MSIP_Label_4257e2ab-f512-40e2-9c9a-c64247360765_ContentBits">
    <vt:lpwstr>2</vt:lpwstr>
  </property>
  <property fmtid="{D5CDD505-2E9C-101B-9397-08002B2CF9AE}" pid="39" name="_dlc_DocIdItemGuid">
    <vt:lpwstr>638e7ee4-c517-4c95-8ccf-7dddfa39a4e7</vt:lpwstr>
  </property>
  <property fmtid="{D5CDD505-2E9C-101B-9397-08002B2CF9AE}" pid="40" name="Branch">
    <vt:lpwstr>84;#Environment, Natural Resources and Fisheries Management|590a5e13-8052-4af4-8db6-066f36f6cda1</vt:lpwstr>
  </property>
  <property fmtid="{D5CDD505-2E9C-101B-9397-08002B2CF9AE}" pid="41" name="Division">
    <vt:lpwstr>22;#Port Phillip|563224f3-e998-41ae-b878-6e93f0ec7fb1</vt:lpwstr>
  </property>
  <property fmtid="{D5CDD505-2E9C-101B-9397-08002B2CF9AE}" pid="42" name="Group1">
    <vt:lpwstr>6;#Forest, Fire and Regions|2e0654de-dfdc-4793-b2a2-0db9a0abca14</vt:lpwstr>
  </property>
  <property fmtid="{D5CDD505-2E9C-101B-9397-08002B2CF9AE}" pid="43" name="Section">
    <vt:lpwstr/>
  </property>
  <property fmtid="{D5CDD505-2E9C-101B-9397-08002B2CF9AE}" pid="44" name="Sub-Section">
    <vt:lpwstr/>
  </property>
  <property fmtid="{D5CDD505-2E9C-101B-9397-08002B2CF9AE}" pid="45" name="o85941e134754762b9719660a258a6e6">
    <vt:lpwstr/>
  </property>
  <property fmtid="{D5CDD505-2E9C-101B-9397-08002B2CF9AE}" pid="46" name="Reference_x0020_Type">
    <vt:lpwstr/>
  </property>
  <property fmtid="{D5CDD505-2E9C-101B-9397-08002B2CF9AE}" pid="47" name="Copyright_x0020_Licence_x0020_Name">
    <vt:lpwstr/>
  </property>
  <property fmtid="{D5CDD505-2E9C-101B-9397-08002B2CF9AE}" pid="48" name="df723ab3fe1c4eb7a0b151674e7ac40d">
    <vt:lpwstr/>
  </property>
  <property fmtid="{D5CDD505-2E9C-101B-9397-08002B2CF9AE}" pid="49" name="Copyright_x0020_License_x0020_Type">
    <vt:lpwstr/>
  </property>
  <property fmtid="{D5CDD505-2E9C-101B-9397-08002B2CF9AE}" pid="50" name="Copyright Licence Name">
    <vt:lpwstr/>
  </property>
  <property fmtid="{D5CDD505-2E9C-101B-9397-08002B2CF9AE}" pid="51" name="Reference Type">
    <vt:lpwstr/>
  </property>
  <property fmtid="{D5CDD505-2E9C-101B-9397-08002B2CF9AE}" pid="52" name="Copyright License Type">
    <vt:lpwstr/>
  </property>
  <property fmtid="{D5CDD505-2E9C-101B-9397-08002B2CF9AE}" pid="53" name="SharedWithUsers">
    <vt:lpwstr>84;#Merryn J Kelly (DELWP);#129;#Viv C Amenta (DELWP);#1998;#Sarah Nickels (DELWP)</vt:lpwstr>
  </property>
  <property fmtid="{D5CDD505-2E9C-101B-9397-08002B2CF9AE}" pid="54" name="f2ccc2d036544b63b99cbcec8aa9ae6a">
    <vt:lpwstr>Administration|05fb4ef5-6e0e-43b2-972b-106cea0a10a8</vt:lpwstr>
  </property>
  <property fmtid="{D5CDD505-2E9C-101B-9397-08002B2CF9AE}" pid="55" name="b9b43b809ea4445880dbf70bb9849525">
    <vt:lpwstr/>
  </property>
  <property fmtid="{D5CDD505-2E9C-101B-9397-08002B2CF9AE}" pid="56" name="o2e611f6ba3e4c8f9a895dfb7980639e">
    <vt:lpwstr/>
  </property>
  <property fmtid="{D5CDD505-2E9C-101B-9397-08002B2CF9AE}" pid="57" name="Region">
    <vt:lpwstr>83;#Port Phillip|d5800c78-2f2f-4bf5-a1b1-4ebb776ca050</vt:lpwstr>
  </property>
  <property fmtid="{D5CDD505-2E9C-101B-9397-08002B2CF9AE}" pid="58" name="BRP phase">
    <vt:lpwstr>BRP2</vt:lpwstr>
  </property>
  <property fmtid="{D5CDD505-2E9C-101B-9397-08002B2CF9AE}" pid="59" name="ece32f50ba964e1fbf627a9d83fe6c01">
    <vt:lpwstr>Department of Environment, Land, Water and Planning|607a3f87-1228-4cd9-82a5-076aa8776274</vt:lpwstr>
  </property>
  <property fmtid="{D5CDD505-2E9C-101B-9397-08002B2CF9AE}" pid="60" name="mfe9accc5a0b4653a7b513b67ffd122d">
    <vt:lpwstr>Environment, Natural Resources and Fisheries Management|590a5e13-8052-4af4-8db6-066f36f6cda1</vt:lpwstr>
  </property>
  <property fmtid="{D5CDD505-2E9C-101B-9397-08002B2CF9AE}" pid="61" name="n771d69a070c4babbf278c67c8a2b859">
    <vt:lpwstr>Port Phillip|563224f3-e998-41ae-b878-6e93f0ec7fb1</vt:lpwstr>
  </property>
  <property fmtid="{D5CDD505-2E9C-101B-9397-08002B2CF9AE}" pid="62" name="Language">
    <vt:lpwstr>English</vt:lpwstr>
  </property>
  <property fmtid="{D5CDD505-2E9C-101B-9397-08002B2CF9AE}" pid="63" name="lfd3071406224809a17b67e55409993d">
    <vt:lpwstr>Port Phillip|d5800c78-2f2f-4bf5-a1b1-4ebb776ca050</vt:lpwstr>
  </property>
  <property fmtid="{D5CDD505-2E9C-101B-9397-08002B2CF9AE}" pid="64" name="ic50d0a05a8e4d9791dac67f8a1e716c">
    <vt:lpwstr>Forest, Fire and Regions|2e0654de-dfdc-4793-b2a2-0db9a0abca14</vt:lpwstr>
  </property>
  <property fmtid="{D5CDD505-2E9C-101B-9397-08002B2CF9AE}" pid="65" name="a25c4e3633654d669cbaa09ae6b70789">
    <vt:lpwstr/>
  </property>
  <property fmtid="{D5CDD505-2E9C-101B-9397-08002B2CF9AE}" pid="66" name="k1bd994a94c2413797db3bab8f123f6f">
    <vt:lpwstr/>
  </property>
  <property fmtid="{D5CDD505-2E9C-101B-9397-08002B2CF9AE}" pid="67" name="ld508a88e6264ce89693af80a72862cb">
    <vt:lpwstr/>
  </property>
</Properties>
</file>