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A1" w:rsidRPr="00F66AA1" w:rsidRDefault="00F66AA1" w:rsidP="00304ACC">
      <w:pPr>
        <w:ind w:left="142"/>
        <w:jc w:val="both"/>
        <w:rPr>
          <w:rFonts w:ascii="Arial" w:hAnsi="Arial" w:cs="Arial"/>
          <w:b/>
          <w:sz w:val="28"/>
        </w:rPr>
      </w:pPr>
      <w:r w:rsidRPr="00F66AA1">
        <w:rPr>
          <w:rFonts w:ascii="Arial" w:hAnsi="Arial" w:cs="Arial"/>
          <w:b/>
          <w:sz w:val="28"/>
        </w:rPr>
        <w:t>E-waste Discussion Paper Submission- Corangamite Shire</w:t>
      </w:r>
    </w:p>
    <w:p w:rsidR="00F66AA1" w:rsidRDefault="00F66AA1" w:rsidP="00304ACC">
      <w:pPr>
        <w:ind w:left="142"/>
        <w:jc w:val="both"/>
        <w:rPr>
          <w:rFonts w:ascii="Arial" w:hAnsi="Arial" w:cs="Arial"/>
          <w:b/>
        </w:rPr>
      </w:pPr>
    </w:p>
    <w:p w:rsidR="005D706D" w:rsidRPr="007815B1" w:rsidRDefault="005D706D" w:rsidP="00304ACC">
      <w:pPr>
        <w:ind w:left="142"/>
        <w:jc w:val="both"/>
        <w:rPr>
          <w:rFonts w:ascii="Arial" w:hAnsi="Arial" w:cs="Arial"/>
          <w:b/>
        </w:rPr>
      </w:pPr>
      <w:r w:rsidRPr="007815B1">
        <w:rPr>
          <w:rFonts w:ascii="Arial" w:hAnsi="Arial" w:cs="Arial"/>
          <w:b/>
        </w:rPr>
        <w:t>Background to Corangamite Shire</w:t>
      </w:r>
    </w:p>
    <w:p w:rsidR="00304ACC" w:rsidRPr="007815B1" w:rsidRDefault="00304ACC" w:rsidP="00304ACC">
      <w:pPr>
        <w:ind w:left="142"/>
        <w:jc w:val="both"/>
        <w:rPr>
          <w:rFonts w:ascii="Arial" w:hAnsi="Arial" w:cs="Arial"/>
        </w:rPr>
      </w:pPr>
      <w:r w:rsidRPr="007815B1">
        <w:rPr>
          <w:rFonts w:ascii="Arial" w:hAnsi="Arial" w:cs="Arial"/>
        </w:rPr>
        <w:t>Corangamite Shire is a large rural shire located in Victoria’s south west approximately 180km from Melbourne. Corangamite Shire has a population of 15,996 and covers an area of 4,407 square kilometers.</w:t>
      </w:r>
    </w:p>
    <w:p w:rsidR="00304ACC" w:rsidRPr="007815B1" w:rsidRDefault="00304ACC" w:rsidP="00304ACC">
      <w:pPr>
        <w:ind w:left="142"/>
        <w:jc w:val="both"/>
        <w:rPr>
          <w:rFonts w:ascii="Arial" w:hAnsi="Arial" w:cs="Arial"/>
        </w:rPr>
      </w:pPr>
    </w:p>
    <w:p w:rsidR="00304ACC" w:rsidRPr="007815B1" w:rsidRDefault="00304ACC" w:rsidP="00304ACC">
      <w:pPr>
        <w:ind w:left="142"/>
        <w:jc w:val="both"/>
        <w:rPr>
          <w:rFonts w:ascii="Arial" w:hAnsi="Arial" w:cs="Arial"/>
        </w:rPr>
      </w:pPr>
      <w:r w:rsidRPr="007815B1">
        <w:rPr>
          <w:rFonts w:ascii="Arial" w:hAnsi="Arial" w:cs="Arial"/>
        </w:rPr>
        <w:t xml:space="preserve">Council operates the Corangamite Regional Landfill at </w:t>
      </w:r>
      <w:proofErr w:type="spellStart"/>
      <w:r w:rsidRPr="007815B1">
        <w:rPr>
          <w:rFonts w:ascii="Arial" w:hAnsi="Arial" w:cs="Arial"/>
        </w:rPr>
        <w:t>Naroghid</w:t>
      </w:r>
      <w:proofErr w:type="spellEnd"/>
      <w:r w:rsidRPr="007815B1">
        <w:rPr>
          <w:rFonts w:ascii="Arial" w:hAnsi="Arial" w:cs="Arial"/>
        </w:rPr>
        <w:t xml:space="preserve"> and six small transfer stations located at </w:t>
      </w:r>
      <w:proofErr w:type="spellStart"/>
      <w:r w:rsidRPr="007815B1">
        <w:rPr>
          <w:rFonts w:ascii="Arial" w:hAnsi="Arial" w:cs="Arial"/>
        </w:rPr>
        <w:t>Naroghid</w:t>
      </w:r>
      <w:proofErr w:type="spellEnd"/>
      <w:r w:rsidRPr="007815B1">
        <w:rPr>
          <w:rFonts w:ascii="Arial" w:hAnsi="Arial" w:cs="Arial"/>
        </w:rPr>
        <w:t xml:space="preserve">, Simpson, </w:t>
      </w:r>
      <w:proofErr w:type="spellStart"/>
      <w:r w:rsidRPr="007815B1">
        <w:rPr>
          <w:rFonts w:ascii="Arial" w:hAnsi="Arial" w:cs="Arial"/>
        </w:rPr>
        <w:t>Timboon</w:t>
      </w:r>
      <w:proofErr w:type="spellEnd"/>
      <w:r w:rsidRPr="007815B1">
        <w:rPr>
          <w:rFonts w:ascii="Arial" w:hAnsi="Arial" w:cs="Arial"/>
        </w:rPr>
        <w:t xml:space="preserve">, Port Campbell, </w:t>
      </w:r>
      <w:proofErr w:type="spellStart"/>
      <w:r w:rsidRPr="007815B1">
        <w:rPr>
          <w:rFonts w:ascii="Arial" w:hAnsi="Arial" w:cs="Arial"/>
        </w:rPr>
        <w:t>Derrinallum</w:t>
      </w:r>
      <w:proofErr w:type="spellEnd"/>
      <w:r w:rsidRPr="007815B1">
        <w:rPr>
          <w:rFonts w:ascii="Arial" w:hAnsi="Arial" w:cs="Arial"/>
        </w:rPr>
        <w:t xml:space="preserve"> and </w:t>
      </w:r>
      <w:proofErr w:type="spellStart"/>
      <w:r w:rsidRPr="007815B1">
        <w:rPr>
          <w:rFonts w:ascii="Arial" w:hAnsi="Arial" w:cs="Arial"/>
        </w:rPr>
        <w:t>Skipton</w:t>
      </w:r>
      <w:proofErr w:type="spellEnd"/>
      <w:r w:rsidRPr="007815B1">
        <w:rPr>
          <w:rFonts w:ascii="Arial" w:hAnsi="Arial" w:cs="Arial"/>
        </w:rPr>
        <w:t xml:space="preserve">. The Landfill receives around 34,000 </w:t>
      </w:r>
      <w:proofErr w:type="spellStart"/>
      <w:r w:rsidRPr="007815B1">
        <w:rPr>
          <w:rFonts w:ascii="Arial" w:hAnsi="Arial" w:cs="Arial"/>
        </w:rPr>
        <w:t>tonnes</w:t>
      </w:r>
      <w:proofErr w:type="spellEnd"/>
      <w:r w:rsidRPr="007815B1">
        <w:rPr>
          <w:rFonts w:ascii="Arial" w:hAnsi="Arial" w:cs="Arial"/>
        </w:rPr>
        <w:t xml:space="preserve"> of waste per year, servicing Corangamite residents, </w:t>
      </w:r>
      <w:proofErr w:type="spellStart"/>
      <w:r w:rsidRPr="007815B1">
        <w:rPr>
          <w:rFonts w:ascii="Arial" w:hAnsi="Arial" w:cs="Arial"/>
        </w:rPr>
        <w:t>Colac</w:t>
      </w:r>
      <w:proofErr w:type="spellEnd"/>
      <w:r w:rsidRPr="007815B1">
        <w:rPr>
          <w:rFonts w:ascii="Arial" w:hAnsi="Arial" w:cs="Arial"/>
        </w:rPr>
        <w:t xml:space="preserve"> Otway Shire, </w:t>
      </w:r>
      <w:proofErr w:type="spellStart"/>
      <w:r w:rsidRPr="007815B1">
        <w:rPr>
          <w:rFonts w:ascii="Arial" w:hAnsi="Arial" w:cs="Arial"/>
        </w:rPr>
        <w:t>Warrnambool</w:t>
      </w:r>
      <w:proofErr w:type="spellEnd"/>
      <w:r w:rsidRPr="007815B1">
        <w:rPr>
          <w:rFonts w:ascii="Arial" w:hAnsi="Arial" w:cs="Arial"/>
        </w:rPr>
        <w:t xml:space="preserve"> City Shire, Moyne Shire and private contractor.  The transfer stations receive a total of 1770 </w:t>
      </w:r>
      <w:proofErr w:type="spellStart"/>
      <w:r w:rsidRPr="007815B1">
        <w:rPr>
          <w:rFonts w:ascii="Arial" w:hAnsi="Arial" w:cs="Arial"/>
        </w:rPr>
        <w:t>tonnes</w:t>
      </w:r>
      <w:proofErr w:type="spellEnd"/>
      <w:r w:rsidRPr="007815B1">
        <w:rPr>
          <w:rFonts w:ascii="Arial" w:hAnsi="Arial" w:cs="Arial"/>
        </w:rPr>
        <w:t xml:space="preserve"> per year.</w:t>
      </w:r>
    </w:p>
    <w:p w:rsidR="00304ACC" w:rsidRPr="007815B1" w:rsidRDefault="00304ACC" w:rsidP="00304ACC">
      <w:pPr>
        <w:ind w:left="142"/>
        <w:jc w:val="both"/>
        <w:rPr>
          <w:rFonts w:ascii="Arial" w:hAnsi="Arial" w:cs="Arial"/>
        </w:rPr>
      </w:pPr>
    </w:p>
    <w:p w:rsidR="00304ACC" w:rsidRPr="007815B1" w:rsidRDefault="00304ACC" w:rsidP="00304ACC">
      <w:pPr>
        <w:ind w:left="142"/>
        <w:jc w:val="both"/>
        <w:rPr>
          <w:rFonts w:ascii="Arial" w:hAnsi="Arial" w:cs="Arial"/>
        </w:rPr>
      </w:pPr>
      <w:r w:rsidRPr="007815B1">
        <w:rPr>
          <w:rFonts w:ascii="Arial" w:hAnsi="Arial" w:cs="Arial"/>
        </w:rPr>
        <w:t>In partnership with the neighboring councils in the former South West Waste Reduction Group, Council has been recycling e-waste at transfer stations since 2009.</w:t>
      </w:r>
      <w:r w:rsidR="005D706D" w:rsidRPr="007815B1">
        <w:rPr>
          <w:rFonts w:ascii="Arial" w:hAnsi="Arial" w:cs="Arial"/>
        </w:rPr>
        <w:t xml:space="preserve"> These collection services are currently contracted to Western District Employment Access (WDEA). As part of a social enterprise program to provide disability employment opportunities, WDEA collect e-waste from each of the site and dismantle it at their </w:t>
      </w:r>
      <w:proofErr w:type="spellStart"/>
      <w:r w:rsidR="005D706D" w:rsidRPr="007815B1">
        <w:rPr>
          <w:rFonts w:ascii="Arial" w:hAnsi="Arial" w:cs="Arial"/>
        </w:rPr>
        <w:t>Warrnambool</w:t>
      </w:r>
      <w:proofErr w:type="spellEnd"/>
      <w:r w:rsidR="005D706D" w:rsidRPr="007815B1">
        <w:rPr>
          <w:rFonts w:ascii="Arial" w:hAnsi="Arial" w:cs="Arial"/>
        </w:rPr>
        <w:t xml:space="preserve"> and Hamilton facilities.</w:t>
      </w:r>
      <w:r w:rsidR="007815B1">
        <w:rPr>
          <w:rFonts w:ascii="Arial" w:hAnsi="Arial" w:cs="Arial"/>
        </w:rPr>
        <w:t xml:space="preserve"> Last year 38 </w:t>
      </w:r>
      <w:proofErr w:type="spellStart"/>
      <w:r w:rsidR="007815B1">
        <w:rPr>
          <w:rFonts w:ascii="Arial" w:hAnsi="Arial" w:cs="Arial"/>
        </w:rPr>
        <w:t>tonnes</w:t>
      </w:r>
      <w:proofErr w:type="spellEnd"/>
      <w:r w:rsidR="007815B1">
        <w:rPr>
          <w:rFonts w:ascii="Arial" w:hAnsi="Arial" w:cs="Arial"/>
        </w:rPr>
        <w:t xml:space="preserve"> of e-waste was recovered from Council’s transfer stations.</w:t>
      </w:r>
    </w:p>
    <w:p w:rsidR="005D706D" w:rsidRPr="007815B1" w:rsidRDefault="005D706D" w:rsidP="00304ACC">
      <w:pPr>
        <w:ind w:left="142"/>
        <w:jc w:val="both"/>
        <w:rPr>
          <w:rFonts w:ascii="Arial" w:hAnsi="Arial" w:cs="Arial"/>
        </w:rPr>
      </w:pPr>
    </w:p>
    <w:p w:rsidR="005D706D" w:rsidRPr="007815B1" w:rsidRDefault="005D706D" w:rsidP="00304ACC">
      <w:pPr>
        <w:ind w:left="142"/>
        <w:jc w:val="both"/>
        <w:rPr>
          <w:rFonts w:ascii="Arial" w:hAnsi="Arial" w:cs="Arial"/>
        </w:rPr>
      </w:pPr>
      <w:r w:rsidRPr="007815B1">
        <w:rPr>
          <w:rFonts w:ascii="Arial" w:hAnsi="Arial" w:cs="Arial"/>
        </w:rPr>
        <w:t xml:space="preserve">Previously Council </w:t>
      </w:r>
      <w:r w:rsidR="007815B1" w:rsidRPr="007815B1">
        <w:rPr>
          <w:rFonts w:ascii="Arial" w:hAnsi="Arial" w:cs="Arial"/>
        </w:rPr>
        <w:t>charged a small fee to cover the cost of e-waste recycling. With the introduction of the National Television and Computer Recycling Scheme</w:t>
      </w:r>
      <w:r w:rsidR="007815B1">
        <w:rPr>
          <w:rFonts w:ascii="Arial" w:hAnsi="Arial" w:cs="Arial"/>
        </w:rPr>
        <w:t xml:space="preserve">, Council was able to remove fees for all e-waste recycling. </w:t>
      </w:r>
      <w:r w:rsidR="00E25EEF">
        <w:rPr>
          <w:rFonts w:ascii="Arial" w:hAnsi="Arial" w:cs="Arial"/>
        </w:rPr>
        <w:t xml:space="preserve">Two years ago, south west councils ceased participation under in the scheme as none of the co-regulatory service providers were able to collect from the region due to the low quotas. This has meant that Council is now </w:t>
      </w:r>
      <w:proofErr w:type="spellStart"/>
      <w:r w:rsidR="00E25EEF">
        <w:rPr>
          <w:rFonts w:ascii="Arial" w:hAnsi="Arial" w:cs="Arial"/>
        </w:rPr>
        <w:t>subsidising</w:t>
      </w:r>
      <w:proofErr w:type="spellEnd"/>
      <w:r w:rsidR="00E25EEF">
        <w:rPr>
          <w:rFonts w:ascii="Arial" w:hAnsi="Arial" w:cs="Arial"/>
        </w:rPr>
        <w:t xml:space="preserve"> the current e-waste recycling program. To ensure the long-term continuation of this program, Council will need to find alternative cost models, particularly in the context of increased financial pressures owing to the local government rates capping.</w:t>
      </w:r>
    </w:p>
    <w:p w:rsidR="00647A50" w:rsidRPr="00CF22C5" w:rsidRDefault="004C3A59">
      <w:pPr>
        <w:pStyle w:val="Heading3"/>
        <w:spacing w:before="283"/>
        <w:ind w:right="151"/>
        <w:rPr>
          <w:rFonts w:ascii="Arial" w:hAnsi="Arial" w:cs="Arial"/>
          <w:b w:val="0"/>
          <w:bCs w:val="0"/>
        </w:rPr>
      </w:pPr>
      <w:r w:rsidRPr="00CF22C5">
        <w:rPr>
          <w:rFonts w:ascii="Arial" w:hAnsi="Arial" w:cs="Arial"/>
        </w:rPr>
        <w:t>What is</w:t>
      </w:r>
      <w:r w:rsidRPr="00CF22C5">
        <w:rPr>
          <w:rFonts w:ascii="Arial" w:hAnsi="Arial" w:cs="Arial"/>
          <w:spacing w:val="-12"/>
        </w:rPr>
        <w:t xml:space="preserve"> </w:t>
      </w:r>
      <w:r w:rsidRPr="00CF22C5">
        <w:rPr>
          <w:rFonts w:ascii="Arial" w:hAnsi="Arial" w:cs="Arial"/>
        </w:rPr>
        <w:t>e-waste?</w:t>
      </w:r>
    </w:p>
    <w:p w:rsidR="00647A50" w:rsidRPr="00CF22C5" w:rsidRDefault="009B4D82">
      <w:pPr>
        <w:pStyle w:val="BodyText"/>
        <w:spacing w:before="88"/>
        <w:ind w:right="151"/>
        <w:rPr>
          <w:rFonts w:ascii="Arial" w:hAnsi="Arial" w:cs="Arial"/>
          <w:b/>
        </w:rPr>
      </w:pPr>
      <w:r w:rsidRPr="00CF22C5">
        <w:rPr>
          <w:rFonts w:ascii="Arial" w:hAnsi="Arial" w:cs="Arial"/>
          <w:b/>
        </w:rPr>
        <w:t>Q 1:</w:t>
      </w:r>
      <w:r w:rsidRPr="00CF22C5">
        <w:rPr>
          <w:rFonts w:ascii="Arial" w:hAnsi="Arial" w:cs="Arial"/>
          <w:b/>
        </w:rPr>
        <w:tab/>
      </w:r>
      <w:r w:rsidR="004C3A59" w:rsidRPr="00CF22C5">
        <w:rPr>
          <w:rFonts w:ascii="Arial" w:hAnsi="Arial" w:cs="Arial"/>
          <w:b/>
        </w:rPr>
        <w:t>Is the proposed definition of e-waste clear to</w:t>
      </w:r>
      <w:r w:rsidR="004C3A59" w:rsidRPr="00CF22C5">
        <w:rPr>
          <w:rFonts w:ascii="Arial" w:hAnsi="Arial" w:cs="Arial"/>
          <w:b/>
          <w:spacing w:val="-23"/>
        </w:rPr>
        <w:t xml:space="preserve"> </w:t>
      </w:r>
      <w:r w:rsidR="004C3A59" w:rsidRPr="00CF22C5">
        <w:rPr>
          <w:rFonts w:ascii="Arial" w:hAnsi="Arial" w:cs="Arial"/>
          <w:b/>
        </w:rPr>
        <w:t>you?</w:t>
      </w:r>
    </w:p>
    <w:p w:rsidR="009B4D82" w:rsidRPr="00CF22C5" w:rsidRDefault="003E0FBD" w:rsidP="00595EB3">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EA5AF4" w:rsidRPr="00CF22C5">
        <w:rPr>
          <w:rFonts w:ascii="Arial" w:hAnsi="Arial" w:cs="Arial"/>
        </w:rPr>
        <w:t xml:space="preserve">The proposed </w:t>
      </w:r>
      <w:r w:rsidR="00B07845" w:rsidRPr="00CF22C5">
        <w:rPr>
          <w:rFonts w:ascii="Arial" w:hAnsi="Arial" w:cs="Arial"/>
        </w:rPr>
        <w:t>definition provides a clear description of e-waste that can be easily understood by the community.</w:t>
      </w:r>
    </w:p>
    <w:p w:rsidR="00D572D9" w:rsidRPr="00CF22C5" w:rsidRDefault="00D572D9" w:rsidP="009B4D82">
      <w:pPr>
        <w:pStyle w:val="BodyText"/>
        <w:spacing w:before="88"/>
        <w:ind w:left="720" w:right="151"/>
        <w:rPr>
          <w:rFonts w:ascii="Arial" w:hAnsi="Arial" w:cs="Arial"/>
        </w:rPr>
      </w:pPr>
      <w:bookmarkStart w:id="0" w:name="_GoBack"/>
      <w:bookmarkEnd w:id="0"/>
    </w:p>
    <w:p w:rsidR="00647A50" w:rsidRPr="00CF22C5" w:rsidRDefault="004C3A59" w:rsidP="009B4D82">
      <w:pPr>
        <w:pStyle w:val="BodyText"/>
        <w:spacing w:before="89" w:line="260" w:lineRule="exact"/>
        <w:ind w:left="720" w:right="31" w:hanging="607"/>
        <w:rPr>
          <w:rFonts w:ascii="Arial" w:hAnsi="Arial" w:cs="Arial"/>
          <w:b/>
        </w:rPr>
      </w:pPr>
      <w:r w:rsidRPr="00CF22C5">
        <w:rPr>
          <w:rFonts w:ascii="Arial" w:hAnsi="Arial" w:cs="Arial"/>
          <w:b/>
        </w:rPr>
        <w:t>Q</w:t>
      </w:r>
      <w:r w:rsidRPr="00CF22C5">
        <w:rPr>
          <w:rFonts w:ascii="Arial" w:hAnsi="Arial" w:cs="Arial"/>
          <w:b/>
          <w:spacing w:val="-3"/>
        </w:rPr>
        <w:t xml:space="preserve"> </w:t>
      </w:r>
      <w:r w:rsidRPr="00CF22C5">
        <w:rPr>
          <w:rFonts w:ascii="Arial" w:hAnsi="Arial" w:cs="Arial"/>
          <w:b/>
        </w:rPr>
        <w:t>2:</w:t>
      </w:r>
      <w:r w:rsidR="009B4D82" w:rsidRPr="00CF22C5">
        <w:rPr>
          <w:rFonts w:ascii="Arial" w:hAnsi="Arial" w:cs="Arial"/>
          <w:b/>
          <w:spacing w:val="-3"/>
        </w:rPr>
        <w:tab/>
      </w:r>
      <w:r w:rsidRPr="00CF22C5">
        <w:rPr>
          <w:rFonts w:ascii="Arial" w:hAnsi="Arial" w:cs="Arial"/>
          <w:b/>
        </w:rPr>
        <w:t>Are</w:t>
      </w:r>
      <w:r w:rsidRPr="00CF22C5">
        <w:rPr>
          <w:rFonts w:ascii="Arial" w:hAnsi="Arial" w:cs="Arial"/>
          <w:b/>
          <w:spacing w:val="-3"/>
        </w:rPr>
        <w:t xml:space="preserve"> </w:t>
      </w:r>
      <w:r w:rsidRPr="00CF22C5">
        <w:rPr>
          <w:rFonts w:ascii="Arial" w:hAnsi="Arial" w:cs="Arial"/>
          <w:b/>
        </w:rPr>
        <w:t>the</w:t>
      </w:r>
      <w:r w:rsidRPr="00CF22C5">
        <w:rPr>
          <w:rFonts w:ascii="Arial" w:hAnsi="Arial" w:cs="Arial"/>
          <w:b/>
          <w:spacing w:val="-3"/>
        </w:rPr>
        <w:t xml:space="preserve"> </w:t>
      </w:r>
      <w:r w:rsidRPr="00CF22C5">
        <w:rPr>
          <w:rFonts w:ascii="Arial" w:hAnsi="Arial" w:cs="Arial"/>
          <w:b/>
        </w:rPr>
        <w:t>proposed</w:t>
      </w:r>
      <w:r w:rsidRPr="00CF22C5">
        <w:rPr>
          <w:rFonts w:ascii="Arial" w:hAnsi="Arial" w:cs="Arial"/>
          <w:b/>
          <w:spacing w:val="-3"/>
        </w:rPr>
        <w:t xml:space="preserve"> </w:t>
      </w:r>
      <w:r w:rsidRPr="00CF22C5">
        <w:rPr>
          <w:rFonts w:ascii="Arial" w:hAnsi="Arial" w:cs="Arial"/>
          <w:b/>
        </w:rPr>
        <w:t>categories</w:t>
      </w:r>
      <w:r w:rsidRPr="00CF22C5">
        <w:rPr>
          <w:rFonts w:ascii="Arial" w:hAnsi="Arial" w:cs="Arial"/>
          <w:b/>
          <w:spacing w:val="-3"/>
        </w:rPr>
        <w:t xml:space="preserve"> </w:t>
      </w:r>
      <w:r w:rsidRPr="00CF22C5">
        <w:rPr>
          <w:rFonts w:ascii="Arial" w:hAnsi="Arial" w:cs="Arial"/>
          <w:b/>
        </w:rPr>
        <w:t>of</w:t>
      </w:r>
      <w:r w:rsidRPr="00CF22C5">
        <w:rPr>
          <w:rFonts w:ascii="Arial" w:hAnsi="Arial" w:cs="Arial"/>
          <w:b/>
          <w:spacing w:val="-3"/>
        </w:rPr>
        <w:t xml:space="preserve"> </w:t>
      </w:r>
      <w:r w:rsidRPr="00CF22C5">
        <w:rPr>
          <w:rFonts w:ascii="Arial" w:hAnsi="Arial" w:cs="Arial"/>
          <w:b/>
        </w:rPr>
        <w:t>e-waste</w:t>
      </w:r>
      <w:r w:rsidRPr="00CF22C5">
        <w:rPr>
          <w:rFonts w:ascii="Arial" w:hAnsi="Arial" w:cs="Arial"/>
          <w:b/>
          <w:spacing w:val="-3"/>
        </w:rPr>
        <w:t xml:space="preserve"> </w:t>
      </w:r>
      <w:r w:rsidRPr="00CF22C5">
        <w:rPr>
          <w:rFonts w:ascii="Arial" w:hAnsi="Arial" w:cs="Arial"/>
          <w:b/>
        </w:rPr>
        <w:t>clear</w:t>
      </w:r>
      <w:r w:rsidRPr="00CF22C5">
        <w:rPr>
          <w:rFonts w:ascii="Arial" w:hAnsi="Arial" w:cs="Arial"/>
          <w:b/>
          <w:spacing w:val="-3"/>
        </w:rPr>
        <w:t xml:space="preserve"> </w:t>
      </w:r>
      <w:r w:rsidRPr="00CF22C5">
        <w:rPr>
          <w:rFonts w:ascii="Arial" w:hAnsi="Arial" w:cs="Arial"/>
          <w:b/>
        </w:rPr>
        <w:t>to</w:t>
      </w:r>
      <w:r w:rsidRPr="00CF22C5">
        <w:rPr>
          <w:rFonts w:ascii="Arial" w:hAnsi="Arial" w:cs="Arial"/>
          <w:b/>
          <w:spacing w:val="-3"/>
        </w:rPr>
        <w:t xml:space="preserve"> </w:t>
      </w:r>
      <w:r w:rsidRPr="00CF22C5">
        <w:rPr>
          <w:rFonts w:ascii="Arial" w:hAnsi="Arial" w:cs="Arial"/>
          <w:b/>
        </w:rPr>
        <w:t>you?</w:t>
      </w:r>
      <w:r w:rsidRPr="00CF22C5">
        <w:rPr>
          <w:rFonts w:ascii="Arial" w:hAnsi="Arial" w:cs="Arial"/>
          <w:b/>
          <w:spacing w:val="-3"/>
        </w:rPr>
        <w:t xml:space="preserve"> </w:t>
      </w:r>
      <w:r w:rsidRPr="00CF22C5">
        <w:rPr>
          <w:rFonts w:ascii="Arial" w:hAnsi="Arial" w:cs="Arial"/>
          <w:b/>
        </w:rPr>
        <w:t>If</w:t>
      </w:r>
      <w:r w:rsidRPr="00CF22C5">
        <w:rPr>
          <w:rFonts w:ascii="Arial" w:hAnsi="Arial" w:cs="Arial"/>
          <w:b/>
          <w:spacing w:val="-3"/>
        </w:rPr>
        <w:t xml:space="preserve"> </w:t>
      </w:r>
      <w:r w:rsidRPr="00CF22C5">
        <w:rPr>
          <w:rFonts w:ascii="Arial" w:hAnsi="Arial" w:cs="Arial"/>
          <w:b/>
        </w:rPr>
        <w:t>not,</w:t>
      </w:r>
      <w:r w:rsidRPr="00CF22C5">
        <w:rPr>
          <w:rFonts w:ascii="Arial" w:hAnsi="Arial" w:cs="Arial"/>
          <w:b/>
          <w:spacing w:val="-3"/>
        </w:rPr>
        <w:t xml:space="preserve"> </w:t>
      </w:r>
      <w:r w:rsidRPr="00CF22C5">
        <w:rPr>
          <w:rFonts w:ascii="Arial" w:hAnsi="Arial" w:cs="Arial"/>
          <w:b/>
        </w:rPr>
        <w:t>can</w:t>
      </w:r>
      <w:r w:rsidRPr="00CF22C5">
        <w:rPr>
          <w:rFonts w:ascii="Arial" w:hAnsi="Arial" w:cs="Arial"/>
          <w:b/>
          <w:spacing w:val="-3"/>
        </w:rPr>
        <w:t xml:space="preserve"> </w:t>
      </w:r>
      <w:r w:rsidRPr="00CF22C5">
        <w:rPr>
          <w:rFonts w:ascii="Arial" w:hAnsi="Arial" w:cs="Arial"/>
          <w:b/>
        </w:rPr>
        <w:t>you</w:t>
      </w:r>
      <w:r w:rsidRPr="00CF22C5">
        <w:rPr>
          <w:rFonts w:ascii="Arial" w:hAnsi="Arial" w:cs="Arial"/>
          <w:b/>
          <w:spacing w:val="-3"/>
        </w:rPr>
        <w:t xml:space="preserve"> </w:t>
      </w:r>
      <w:r w:rsidRPr="00CF22C5">
        <w:rPr>
          <w:rFonts w:ascii="Arial" w:hAnsi="Arial" w:cs="Arial"/>
          <w:b/>
        </w:rPr>
        <w:t>suggest</w:t>
      </w:r>
      <w:r w:rsidRPr="00CF22C5">
        <w:rPr>
          <w:rFonts w:ascii="Arial" w:hAnsi="Arial" w:cs="Arial"/>
          <w:b/>
          <w:spacing w:val="-3"/>
        </w:rPr>
        <w:t xml:space="preserve"> </w:t>
      </w:r>
      <w:r w:rsidRPr="00CF22C5">
        <w:rPr>
          <w:rFonts w:ascii="Arial" w:hAnsi="Arial" w:cs="Arial"/>
          <w:b/>
        </w:rPr>
        <w:t>any</w:t>
      </w:r>
      <w:r w:rsidRPr="00CF22C5">
        <w:rPr>
          <w:rFonts w:ascii="Arial" w:hAnsi="Arial" w:cs="Arial"/>
          <w:b/>
          <w:spacing w:val="-3"/>
        </w:rPr>
        <w:t xml:space="preserve"> </w:t>
      </w:r>
      <w:r w:rsidRPr="00CF22C5">
        <w:rPr>
          <w:rFonts w:ascii="Arial" w:hAnsi="Arial" w:cs="Arial"/>
          <w:b/>
        </w:rPr>
        <w:t>specific</w:t>
      </w:r>
      <w:r w:rsidRPr="00CF22C5">
        <w:rPr>
          <w:rFonts w:ascii="Arial" w:hAnsi="Arial" w:cs="Arial"/>
          <w:b/>
          <w:spacing w:val="-3"/>
        </w:rPr>
        <w:t xml:space="preserve"> </w:t>
      </w:r>
      <w:r w:rsidRPr="00CF22C5">
        <w:rPr>
          <w:rFonts w:ascii="Arial" w:hAnsi="Arial" w:cs="Arial"/>
          <w:b/>
        </w:rPr>
        <w:t>changes</w:t>
      </w:r>
      <w:r w:rsidRPr="00CF22C5">
        <w:rPr>
          <w:rFonts w:ascii="Arial" w:hAnsi="Arial" w:cs="Arial"/>
          <w:b/>
          <w:spacing w:val="-3"/>
        </w:rPr>
        <w:t xml:space="preserve"> </w:t>
      </w:r>
      <w:r w:rsidRPr="00CF22C5">
        <w:rPr>
          <w:rFonts w:ascii="Arial" w:hAnsi="Arial" w:cs="Arial"/>
          <w:b/>
        </w:rPr>
        <w:t>to</w:t>
      </w:r>
      <w:r w:rsidRPr="00CF22C5">
        <w:rPr>
          <w:rFonts w:ascii="Arial" w:hAnsi="Arial" w:cs="Arial"/>
          <w:b/>
          <w:spacing w:val="-3"/>
        </w:rPr>
        <w:t xml:space="preserve"> </w:t>
      </w:r>
      <w:r w:rsidRPr="00CF22C5">
        <w:rPr>
          <w:rFonts w:ascii="Arial" w:hAnsi="Arial" w:cs="Arial"/>
          <w:b/>
        </w:rPr>
        <w:t>the existing categories, or another method of</w:t>
      </w:r>
      <w:r w:rsidRPr="00CF22C5">
        <w:rPr>
          <w:rFonts w:ascii="Arial" w:hAnsi="Arial" w:cs="Arial"/>
          <w:b/>
          <w:spacing w:val="-34"/>
        </w:rPr>
        <w:t xml:space="preserve"> </w:t>
      </w:r>
      <w:r w:rsidRPr="00CF22C5">
        <w:rPr>
          <w:rFonts w:ascii="Arial" w:hAnsi="Arial" w:cs="Arial"/>
          <w:b/>
        </w:rPr>
        <w:t>categorisation?</w:t>
      </w:r>
    </w:p>
    <w:p w:rsidR="00C22D8E" w:rsidRPr="00CF22C5" w:rsidRDefault="003E0FBD" w:rsidP="00B07845">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463E61" w:rsidRPr="00CF22C5">
        <w:rPr>
          <w:rFonts w:ascii="Arial" w:hAnsi="Arial" w:cs="Arial"/>
        </w:rPr>
        <w:t xml:space="preserve">The </w:t>
      </w:r>
      <w:r w:rsidR="00B07845" w:rsidRPr="00CF22C5">
        <w:rPr>
          <w:rFonts w:ascii="Arial" w:hAnsi="Arial" w:cs="Arial"/>
        </w:rPr>
        <w:t xml:space="preserve">proposed </w:t>
      </w:r>
      <w:r w:rsidR="00463E61" w:rsidRPr="00CF22C5">
        <w:rPr>
          <w:rFonts w:ascii="Arial" w:hAnsi="Arial" w:cs="Arial"/>
        </w:rPr>
        <w:t xml:space="preserve">e-waste categories are </w:t>
      </w:r>
      <w:r w:rsidR="00B07845" w:rsidRPr="00CF22C5">
        <w:rPr>
          <w:rFonts w:ascii="Arial" w:hAnsi="Arial" w:cs="Arial"/>
        </w:rPr>
        <w:t xml:space="preserve">relatively </w:t>
      </w:r>
      <w:r w:rsidR="00463E61" w:rsidRPr="00CF22C5">
        <w:rPr>
          <w:rFonts w:ascii="Arial" w:hAnsi="Arial" w:cs="Arial"/>
        </w:rPr>
        <w:t xml:space="preserve">clear, although </w:t>
      </w:r>
      <w:r w:rsidR="00B07845" w:rsidRPr="00CF22C5">
        <w:rPr>
          <w:rFonts w:ascii="Arial" w:hAnsi="Arial" w:cs="Arial"/>
        </w:rPr>
        <w:t xml:space="preserve">there needs to be clarification </w:t>
      </w:r>
      <w:r w:rsidR="00C22D8E" w:rsidRPr="00CF22C5">
        <w:rPr>
          <w:rFonts w:ascii="Arial" w:hAnsi="Arial" w:cs="Arial"/>
        </w:rPr>
        <w:t xml:space="preserve">as whether hot water services are included in the e-waste definition. </w:t>
      </w:r>
    </w:p>
    <w:p w:rsidR="00412522" w:rsidRPr="00CF22C5" w:rsidRDefault="00412522" w:rsidP="00595EB3">
      <w:pPr>
        <w:pStyle w:val="BodyText"/>
        <w:spacing w:before="88"/>
        <w:ind w:left="720" w:right="151" w:hanging="607"/>
        <w:rPr>
          <w:rFonts w:ascii="Arial" w:hAnsi="Arial" w:cs="Arial"/>
        </w:rPr>
      </w:pPr>
    </w:p>
    <w:p w:rsidR="00647A50" w:rsidRPr="00CF22C5" w:rsidRDefault="004C3A59">
      <w:pPr>
        <w:pStyle w:val="Heading3"/>
        <w:spacing w:before="95"/>
        <w:ind w:right="151"/>
        <w:rPr>
          <w:rFonts w:ascii="Arial" w:hAnsi="Arial" w:cs="Arial"/>
          <w:b w:val="0"/>
          <w:bCs w:val="0"/>
        </w:rPr>
      </w:pPr>
      <w:r w:rsidRPr="00CF22C5">
        <w:rPr>
          <w:rFonts w:ascii="Arial" w:hAnsi="Arial" w:cs="Arial"/>
        </w:rPr>
        <w:t>What are the problems with</w:t>
      </w:r>
      <w:r w:rsidRPr="00CF22C5">
        <w:rPr>
          <w:rFonts w:ascii="Arial" w:hAnsi="Arial" w:cs="Arial"/>
          <w:spacing w:val="-18"/>
        </w:rPr>
        <w:t xml:space="preserve"> </w:t>
      </w:r>
      <w:r w:rsidRPr="00CF22C5">
        <w:rPr>
          <w:rFonts w:ascii="Arial" w:hAnsi="Arial" w:cs="Arial"/>
        </w:rPr>
        <w:t>e-waste?</w:t>
      </w:r>
    </w:p>
    <w:p w:rsidR="00647A50" w:rsidRPr="00CF22C5" w:rsidRDefault="004C3A59" w:rsidP="00F12EB7">
      <w:pPr>
        <w:pStyle w:val="BodyText"/>
        <w:spacing w:before="88"/>
        <w:ind w:left="720" w:right="151" w:hanging="607"/>
        <w:rPr>
          <w:rFonts w:ascii="Arial" w:hAnsi="Arial" w:cs="Arial"/>
        </w:rPr>
      </w:pPr>
      <w:r w:rsidRPr="00CF22C5">
        <w:rPr>
          <w:rFonts w:ascii="Arial" w:hAnsi="Arial" w:cs="Arial"/>
          <w:b/>
        </w:rPr>
        <w:t>Q</w:t>
      </w:r>
      <w:r w:rsidRPr="00CF22C5">
        <w:rPr>
          <w:rFonts w:ascii="Arial" w:hAnsi="Arial" w:cs="Arial"/>
          <w:b/>
          <w:spacing w:val="-3"/>
        </w:rPr>
        <w:t xml:space="preserve"> </w:t>
      </w:r>
      <w:r w:rsidRPr="00CF22C5">
        <w:rPr>
          <w:rFonts w:ascii="Arial" w:hAnsi="Arial" w:cs="Arial"/>
          <w:b/>
        </w:rPr>
        <w:t>3:</w:t>
      </w:r>
      <w:r w:rsidR="00F12EB7" w:rsidRPr="00CF22C5">
        <w:rPr>
          <w:rFonts w:ascii="Arial" w:hAnsi="Arial" w:cs="Arial"/>
          <w:b/>
          <w:spacing w:val="-3"/>
        </w:rPr>
        <w:tab/>
      </w:r>
      <w:r w:rsidRPr="00CF22C5">
        <w:rPr>
          <w:rFonts w:ascii="Arial" w:hAnsi="Arial" w:cs="Arial"/>
          <w:b/>
        </w:rPr>
        <w:t>What</w:t>
      </w:r>
      <w:r w:rsidRPr="00CF22C5">
        <w:rPr>
          <w:rFonts w:ascii="Arial" w:hAnsi="Arial" w:cs="Arial"/>
          <w:b/>
          <w:spacing w:val="-3"/>
        </w:rPr>
        <w:t xml:space="preserve"> </w:t>
      </w:r>
      <w:r w:rsidRPr="00CF22C5">
        <w:rPr>
          <w:rFonts w:ascii="Arial" w:hAnsi="Arial" w:cs="Arial"/>
          <w:b/>
        </w:rPr>
        <w:t>specific</w:t>
      </w:r>
      <w:r w:rsidRPr="00CF22C5">
        <w:rPr>
          <w:rFonts w:ascii="Arial" w:hAnsi="Arial" w:cs="Arial"/>
          <w:b/>
          <w:spacing w:val="-3"/>
        </w:rPr>
        <w:t xml:space="preserve"> </w:t>
      </w:r>
      <w:r w:rsidRPr="00CF22C5">
        <w:rPr>
          <w:rFonts w:ascii="Arial" w:hAnsi="Arial" w:cs="Arial"/>
          <w:b/>
        </w:rPr>
        <w:t>issues</w:t>
      </w:r>
      <w:r w:rsidRPr="00CF22C5">
        <w:rPr>
          <w:rFonts w:ascii="Arial" w:hAnsi="Arial" w:cs="Arial"/>
          <w:b/>
          <w:spacing w:val="-3"/>
        </w:rPr>
        <w:t xml:space="preserve"> </w:t>
      </w:r>
      <w:r w:rsidRPr="00CF22C5">
        <w:rPr>
          <w:rFonts w:ascii="Arial" w:hAnsi="Arial" w:cs="Arial"/>
          <w:b/>
        </w:rPr>
        <w:t>do</w:t>
      </w:r>
      <w:r w:rsidRPr="00CF22C5">
        <w:rPr>
          <w:rFonts w:ascii="Arial" w:hAnsi="Arial" w:cs="Arial"/>
          <w:b/>
          <w:spacing w:val="-3"/>
        </w:rPr>
        <w:t xml:space="preserve"> </w:t>
      </w:r>
      <w:r w:rsidRPr="00CF22C5">
        <w:rPr>
          <w:rFonts w:ascii="Arial" w:hAnsi="Arial" w:cs="Arial"/>
          <w:b/>
        </w:rPr>
        <w:t>you</w:t>
      </w:r>
      <w:r w:rsidRPr="00CF22C5">
        <w:rPr>
          <w:rFonts w:ascii="Arial" w:hAnsi="Arial" w:cs="Arial"/>
          <w:b/>
          <w:spacing w:val="-3"/>
        </w:rPr>
        <w:t xml:space="preserve"> </w:t>
      </w:r>
      <w:r w:rsidRPr="00CF22C5">
        <w:rPr>
          <w:rFonts w:ascii="Arial" w:hAnsi="Arial" w:cs="Arial"/>
          <w:b/>
        </w:rPr>
        <w:t>believe</w:t>
      </w:r>
      <w:r w:rsidRPr="00CF22C5">
        <w:rPr>
          <w:rFonts w:ascii="Arial" w:hAnsi="Arial" w:cs="Arial"/>
          <w:b/>
          <w:spacing w:val="-3"/>
        </w:rPr>
        <w:t xml:space="preserve"> </w:t>
      </w:r>
      <w:r w:rsidRPr="00CF22C5">
        <w:rPr>
          <w:rFonts w:ascii="Arial" w:hAnsi="Arial" w:cs="Arial"/>
          <w:b/>
        </w:rPr>
        <w:t>we</w:t>
      </w:r>
      <w:r w:rsidRPr="00CF22C5">
        <w:rPr>
          <w:rFonts w:ascii="Arial" w:hAnsi="Arial" w:cs="Arial"/>
          <w:b/>
          <w:spacing w:val="-3"/>
        </w:rPr>
        <w:t xml:space="preserve"> </w:t>
      </w:r>
      <w:r w:rsidRPr="00CF22C5">
        <w:rPr>
          <w:rFonts w:ascii="Arial" w:hAnsi="Arial" w:cs="Arial"/>
          <w:b/>
        </w:rPr>
        <w:t>need</w:t>
      </w:r>
      <w:r w:rsidRPr="00CF22C5">
        <w:rPr>
          <w:rFonts w:ascii="Arial" w:hAnsi="Arial" w:cs="Arial"/>
          <w:b/>
          <w:spacing w:val="-3"/>
        </w:rPr>
        <w:t xml:space="preserve"> </w:t>
      </w:r>
      <w:r w:rsidRPr="00CF22C5">
        <w:rPr>
          <w:rFonts w:ascii="Arial" w:hAnsi="Arial" w:cs="Arial"/>
          <w:b/>
        </w:rPr>
        <w:t>to</w:t>
      </w:r>
      <w:r w:rsidRPr="00CF22C5">
        <w:rPr>
          <w:rFonts w:ascii="Arial" w:hAnsi="Arial" w:cs="Arial"/>
          <w:b/>
          <w:spacing w:val="-3"/>
        </w:rPr>
        <w:t xml:space="preserve"> </w:t>
      </w:r>
      <w:r w:rsidRPr="00CF22C5">
        <w:rPr>
          <w:rFonts w:ascii="Arial" w:hAnsi="Arial" w:cs="Arial"/>
          <w:b/>
        </w:rPr>
        <w:t>address</w:t>
      </w:r>
      <w:r w:rsidRPr="00CF22C5">
        <w:rPr>
          <w:rFonts w:ascii="Arial" w:hAnsi="Arial" w:cs="Arial"/>
          <w:b/>
          <w:spacing w:val="-3"/>
        </w:rPr>
        <w:t xml:space="preserve"> </w:t>
      </w:r>
      <w:r w:rsidRPr="00CF22C5">
        <w:rPr>
          <w:rFonts w:ascii="Arial" w:hAnsi="Arial" w:cs="Arial"/>
          <w:b/>
        </w:rPr>
        <w:t>by</w:t>
      </w:r>
      <w:r w:rsidRPr="00CF22C5">
        <w:rPr>
          <w:rFonts w:ascii="Arial" w:hAnsi="Arial" w:cs="Arial"/>
          <w:b/>
          <w:spacing w:val="-3"/>
        </w:rPr>
        <w:t xml:space="preserve"> </w:t>
      </w:r>
      <w:r w:rsidRPr="00CF22C5">
        <w:rPr>
          <w:rFonts w:ascii="Arial" w:hAnsi="Arial" w:cs="Arial"/>
          <w:b/>
        </w:rPr>
        <w:t>banning</w:t>
      </w:r>
      <w:r w:rsidRPr="00CF22C5">
        <w:rPr>
          <w:rFonts w:ascii="Arial" w:hAnsi="Arial" w:cs="Arial"/>
          <w:b/>
          <w:spacing w:val="-3"/>
        </w:rPr>
        <w:t xml:space="preserve"> </w:t>
      </w:r>
      <w:r w:rsidRPr="00CF22C5">
        <w:rPr>
          <w:rFonts w:ascii="Arial" w:hAnsi="Arial" w:cs="Arial"/>
          <w:b/>
        </w:rPr>
        <w:t>e-waste</w:t>
      </w:r>
      <w:r w:rsidRPr="00CF22C5">
        <w:rPr>
          <w:rFonts w:ascii="Arial" w:hAnsi="Arial" w:cs="Arial"/>
          <w:b/>
          <w:spacing w:val="-3"/>
        </w:rPr>
        <w:t xml:space="preserve"> </w:t>
      </w:r>
      <w:r w:rsidRPr="00CF22C5">
        <w:rPr>
          <w:rFonts w:ascii="Arial" w:hAnsi="Arial" w:cs="Arial"/>
          <w:b/>
        </w:rPr>
        <w:t>from</w:t>
      </w:r>
      <w:r w:rsidRPr="00CF22C5">
        <w:rPr>
          <w:rFonts w:ascii="Arial" w:hAnsi="Arial" w:cs="Arial"/>
          <w:b/>
          <w:spacing w:val="-3"/>
        </w:rPr>
        <w:t xml:space="preserve"> </w:t>
      </w:r>
      <w:r w:rsidRPr="00CF22C5">
        <w:rPr>
          <w:rFonts w:ascii="Arial" w:hAnsi="Arial" w:cs="Arial"/>
          <w:b/>
        </w:rPr>
        <w:t>landfill?</w:t>
      </w:r>
    </w:p>
    <w:p w:rsidR="00B07845" w:rsidRPr="00CF22C5" w:rsidRDefault="003E0FBD" w:rsidP="003E0FBD">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B07845" w:rsidRPr="00CF22C5">
        <w:rPr>
          <w:rFonts w:ascii="Arial" w:hAnsi="Arial" w:cs="Arial"/>
        </w:rPr>
        <w:t>There are a number of issues that will need to be addressed if e-waste is banned from landfill:</w:t>
      </w:r>
    </w:p>
    <w:p w:rsidR="00B07845" w:rsidRPr="00CF22C5" w:rsidRDefault="00664BD5" w:rsidP="00B07845">
      <w:pPr>
        <w:pStyle w:val="BodyText"/>
        <w:numPr>
          <w:ilvl w:val="0"/>
          <w:numId w:val="30"/>
        </w:numPr>
        <w:spacing w:before="88"/>
        <w:ind w:right="151"/>
        <w:rPr>
          <w:rFonts w:ascii="Arial" w:hAnsi="Arial" w:cs="Arial"/>
        </w:rPr>
      </w:pPr>
      <w:r w:rsidRPr="00CF22C5">
        <w:rPr>
          <w:rFonts w:ascii="Arial" w:hAnsi="Arial" w:cs="Arial"/>
        </w:rPr>
        <w:t>L</w:t>
      </w:r>
      <w:r w:rsidR="00CF22C5">
        <w:rPr>
          <w:rFonts w:ascii="Arial" w:hAnsi="Arial" w:cs="Arial"/>
        </w:rPr>
        <w:t xml:space="preserve">imited number </w:t>
      </w:r>
      <w:r w:rsidRPr="00CF22C5">
        <w:rPr>
          <w:rFonts w:ascii="Arial" w:hAnsi="Arial" w:cs="Arial"/>
        </w:rPr>
        <w:t>e-waste recycling processors, particularly in rural Victoria</w:t>
      </w:r>
      <w:r w:rsidR="00B07845" w:rsidRPr="00CF22C5">
        <w:rPr>
          <w:rFonts w:ascii="Arial" w:hAnsi="Arial" w:cs="Arial"/>
        </w:rPr>
        <w:t>;</w:t>
      </w:r>
    </w:p>
    <w:p w:rsidR="00664BD5" w:rsidRPr="00CF22C5" w:rsidRDefault="00664BD5" w:rsidP="00B07845">
      <w:pPr>
        <w:pStyle w:val="BodyText"/>
        <w:numPr>
          <w:ilvl w:val="0"/>
          <w:numId w:val="30"/>
        </w:numPr>
        <w:spacing w:before="88"/>
        <w:ind w:right="151"/>
        <w:rPr>
          <w:rFonts w:ascii="Arial" w:hAnsi="Arial" w:cs="Arial"/>
        </w:rPr>
      </w:pPr>
      <w:r w:rsidRPr="00CF22C5">
        <w:rPr>
          <w:rFonts w:ascii="Arial" w:hAnsi="Arial" w:cs="Arial"/>
        </w:rPr>
        <w:t>Ensuring accessible and convenient e-waste recycling services to all residents;</w:t>
      </w:r>
    </w:p>
    <w:p w:rsidR="00664BD5" w:rsidRPr="00CF22C5" w:rsidRDefault="00B07845" w:rsidP="00B07845">
      <w:pPr>
        <w:pStyle w:val="BodyText"/>
        <w:numPr>
          <w:ilvl w:val="0"/>
          <w:numId w:val="30"/>
        </w:numPr>
        <w:spacing w:before="88"/>
        <w:ind w:right="151"/>
        <w:rPr>
          <w:rFonts w:ascii="Arial" w:hAnsi="Arial" w:cs="Arial"/>
        </w:rPr>
      </w:pPr>
      <w:r w:rsidRPr="00CF22C5">
        <w:rPr>
          <w:rFonts w:ascii="Arial" w:hAnsi="Arial" w:cs="Arial"/>
        </w:rPr>
        <w:t>Co</w:t>
      </w:r>
      <w:r w:rsidR="00664BD5" w:rsidRPr="00CF22C5">
        <w:rPr>
          <w:rFonts w:ascii="Arial" w:hAnsi="Arial" w:cs="Arial"/>
        </w:rPr>
        <w:t xml:space="preserve">mmunity expectations that there should be no </w:t>
      </w:r>
      <w:r w:rsidR="00001529" w:rsidRPr="00CF22C5">
        <w:rPr>
          <w:rFonts w:ascii="Arial" w:hAnsi="Arial" w:cs="Arial"/>
        </w:rPr>
        <w:t xml:space="preserve">end-of-life </w:t>
      </w:r>
      <w:r w:rsidR="00664BD5" w:rsidRPr="00CF22C5">
        <w:rPr>
          <w:rFonts w:ascii="Arial" w:hAnsi="Arial" w:cs="Arial"/>
        </w:rPr>
        <w:t>cost to recycling;</w:t>
      </w:r>
    </w:p>
    <w:p w:rsidR="00664BD5" w:rsidRPr="00CF22C5" w:rsidRDefault="00664BD5" w:rsidP="00B07845">
      <w:pPr>
        <w:pStyle w:val="BodyText"/>
        <w:numPr>
          <w:ilvl w:val="0"/>
          <w:numId w:val="30"/>
        </w:numPr>
        <w:spacing w:before="88"/>
        <w:ind w:right="151"/>
        <w:rPr>
          <w:rFonts w:ascii="Arial" w:hAnsi="Arial" w:cs="Arial"/>
        </w:rPr>
      </w:pPr>
      <w:r w:rsidRPr="00CF22C5">
        <w:rPr>
          <w:rFonts w:ascii="Arial" w:hAnsi="Arial" w:cs="Arial"/>
        </w:rPr>
        <w:t xml:space="preserve">Community education about </w:t>
      </w:r>
      <w:r w:rsidR="00CF22C5">
        <w:rPr>
          <w:rFonts w:ascii="Arial" w:hAnsi="Arial" w:cs="Arial"/>
        </w:rPr>
        <w:t xml:space="preserve">the </w:t>
      </w:r>
      <w:r w:rsidRPr="00CF22C5">
        <w:rPr>
          <w:rFonts w:ascii="Arial" w:hAnsi="Arial" w:cs="Arial"/>
        </w:rPr>
        <w:t xml:space="preserve">e-waste landfill ban and recycling </w:t>
      </w:r>
      <w:r w:rsidRPr="00CF22C5">
        <w:rPr>
          <w:rFonts w:ascii="Arial" w:hAnsi="Arial" w:cs="Arial"/>
        </w:rPr>
        <w:lastRenderedPageBreak/>
        <w:t>alternatives;</w:t>
      </w:r>
    </w:p>
    <w:p w:rsidR="00664BD5" w:rsidRPr="00CF22C5" w:rsidRDefault="00664BD5" w:rsidP="00B07845">
      <w:pPr>
        <w:pStyle w:val="BodyText"/>
        <w:numPr>
          <w:ilvl w:val="0"/>
          <w:numId w:val="30"/>
        </w:numPr>
        <w:spacing w:before="88"/>
        <w:ind w:right="151"/>
        <w:rPr>
          <w:rFonts w:ascii="Arial" w:hAnsi="Arial" w:cs="Arial"/>
        </w:rPr>
      </w:pPr>
      <w:r w:rsidRPr="00CF22C5">
        <w:rPr>
          <w:rFonts w:ascii="Arial" w:hAnsi="Arial" w:cs="Arial"/>
        </w:rPr>
        <w:t>Lack of infrastructure to collect and store e-waste, particularly in rural Victoria;</w:t>
      </w:r>
    </w:p>
    <w:p w:rsidR="00932E3B" w:rsidRPr="00CF22C5" w:rsidRDefault="00664BD5" w:rsidP="00B07845">
      <w:pPr>
        <w:pStyle w:val="BodyText"/>
        <w:numPr>
          <w:ilvl w:val="0"/>
          <w:numId w:val="30"/>
        </w:numPr>
        <w:spacing w:before="88"/>
        <w:ind w:right="151"/>
        <w:rPr>
          <w:rFonts w:ascii="Arial" w:hAnsi="Arial" w:cs="Arial"/>
        </w:rPr>
      </w:pPr>
      <w:r w:rsidRPr="00CF22C5">
        <w:rPr>
          <w:rFonts w:ascii="Arial" w:hAnsi="Arial" w:cs="Arial"/>
        </w:rPr>
        <w:t>Illegal dumping</w:t>
      </w:r>
      <w:r w:rsidR="00932E3B" w:rsidRPr="00CF22C5">
        <w:rPr>
          <w:rFonts w:ascii="Arial" w:hAnsi="Arial" w:cs="Arial"/>
        </w:rPr>
        <w:t xml:space="preserve"> of waste;</w:t>
      </w:r>
      <w:r w:rsidRPr="00CF22C5">
        <w:rPr>
          <w:rFonts w:ascii="Arial" w:hAnsi="Arial" w:cs="Arial"/>
        </w:rPr>
        <w:t xml:space="preserve"> </w:t>
      </w:r>
    </w:p>
    <w:p w:rsidR="00664BD5" w:rsidRPr="00CF22C5" w:rsidRDefault="00932E3B" w:rsidP="00B07845">
      <w:pPr>
        <w:pStyle w:val="BodyText"/>
        <w:numPr>
          <w:ilvl w:val="0"/>
          <w:numId w:val="30"/>
        </w:numPr>
        <w:spacing w:before="88"/>
        <w:ind w:right="151"/>
        <w:rPr>
          <w:rFonts w:ascii="Arial" w:hAnsi="Arial" w:cs="Arial"/>
        </w:rPr>
      </w:pPr>
      <w:r w:rsidRPr="00CF22C5">
        <w:rPr>
          <w:rFonts w:ascii="Arial" w:hAnsi="Arial" w:cs="Arial"/>
        </w:rPr>
        <w:t>I</w:t>
      </w:r>
      <w:r w:rsidR="00664BD5" w:rsidRPr="00CF22C5">
        <w:rPr>
          <w:rFonts w:ascii="Arial" w:hAnsi="Arial" w:cs="Arial"/>
        </w:rPr>
        <w:t>nappropriate disposal of e-waste</w:t>
      </w:r>
      <w:r w:rsidRPr="00CF22C5">
        <w:rPr>
          <w:rFonts w:ascii="Arial" w:hAnsi="Arial" w:cs="Arial"/>
        </w:rPr>
        <w:t xml:space="preserve"> such as disposal in domestic waste, street bins and loads to transfer stations</w:t>
      </w:r>
      <w:r w:rsidR="00664BD5" w:rsidRPr="00CF22C5">
        <w:rPr>
          <w:rFonts w:ascii="Arial" w:hAnsi="Arial" w:cs="Arial"/>
        </w:rPr>
        <w:t>;</w:t>
      </w:r>
    </w:p>
    <w:p w:rsidR="00B07845" w:rsidRPr="00CF22C5" w:rsidRDefault="00664BD5" w:rsidP="00B07845">
      <w:pPr>
        <w:pStyle w:val="BodyText"/>
        <w:numPr>
          <w:ilvl w:val="0"/>
          <w:numId w:val="30"/>
        </w:numPr>
        <w:spacing w:before="88"/>
        <w:ind w:right="151"/>
        <w:rPr>
          <w:rFonts w:ascii="Arial" w:hAnsi="Arial" w:cs="Arial"/>
        </w:rPr>
      </w:pPr>
      <w:r w:rsidRPr="00CF22C5">
        <w:rPr>
          <w:rFonts w:ascii="Arial" w:hAnsi="Arial" w:cs="Arial"/>
        </w:rPr>
        <w:t xml:space="preserve">Compliance and enforcement of the </w:t>
      </w:r>
      <w:r w:rsidR="009C701D" w:rsidRPr="00CF22C5">
        <w:rPr>
          <w:rFonts w:ascii="Arial" w:hAnsi="Arial" w:cs="Arial"/>
        </w:rPr>
        <w:t xml:space="preserve">e-waste landfill </w:t>
      </w:r>
      <w:r w:rsidRPr="00CF22C5">
        <w:rPr>
          <w:rFonts w:ascii="Arial" w:hAnsi="Arial" w:cs="Arial"/>
        </w:rPr>
        <w:t xml:space="preserve">ban; </w:t>
      </w:r>
      <w:r w:rsidR="00B07845" w:rsidRPr="00CF22C5">
        <w:rPr>
          <w:rFonts w:ascii="Arial" w:hAnsi="Arial" w:cs="Arial"/>
        </w:rPr>
        <w:t xml:space="preserve"> </w:t>
      </w:r>
    </w:p>
    <w:p w:rsidR="004F7965" w:rsidRPr="00CF22C5" w:rsidRDefault="004F7965" w:rsidP="00B07845">
      <w:pPr>
        <w:pStyle w:val="BodyText"/>
        <w:numPr>
          <w:ilvl w:val="0"/>
          <w:numId w:val="30"/>
        </w:numPr>
        <w:spacing w:before="88"/>
        <w:ind w:right="151"/>
        <w:rPr>
          <w:rFonts w:ascii="Arial" w:hAnsi="Arial" w:cs="Arial"/>
        </w:rPr>
      </w:pPr>
      <w:r w:rsidRPr="00CF22C5">
        <w:rPr>
          <w:rFonts w:ascii="Arial" w:hAnsi="Arial" w:cs="Arial"/>
        </w:rPr>
        <w:t>Improving existing collection, storage and process</w:t>
      </w:r>
      <w:r w:rsidR="007F57C4">
        <w:rPr>
          <w:rFonts w:ascii="Arial" w:hAnsi="Arial" w:cs="Arial"/>
        </w:rPr>
        <w:t>ing</w:t>
      </w:r>
      <w:r w:rsidRPr="00CF22C5">
        <w:rPr>
          <w:rFonts w:ascii="Arial" w:hAnsi="Arial" w:cs="Arial"/>
        </w:rPr>
        <w:t xml:space="preserve"> infrastructure to meet best practice standards;</w:t>
      </w:r>
    </w:p>
    <w:p w:rsidR="002F2D4A" w:rsidRPr="00CF22C5" w:rsidRDefault="009C701D" w:rsidP="00B07845">
      <w:pPr>
        <w:pStyle w:val="BodyText"/>
        <w:numPr>
          <w:ilvl w:val="0"/>
          <w:numId w:val="30"/>
        </w:numPr>
        <w:spacing w:before="88"/>
        <w:ind w:right="151"/>
        <w:rPr>
          <w:rFonts w:ascii="Arial" w:hAnsi="Arial" w:cs="Arial"/>
        </w:rPr>
      </w:pPr>
      <w:r w:rsidRPr="00CF22C5">
        <w:rPr>
          <w:rFonts w:ascii="Arial" w:hAnsi="Arial" w:cs="Arial"/>
        </w:rPr>
        <w:t>High c</w:t>
      </w:r>
      <w:r w:rsidR="00664BD5" w:rsidRPr="00CF22C5">
        <w:rPr>
          <w:rFonts w:ascii="Arial" w:hAnsi="Arial" w:cs="Arial"/>
        </w:rPr>
        <w:t>ost of recycling</w:t>
      </w:r>
      <w:r w:rsidR="002F2D4A" w:rsidRPr="00CF22C5">
        <w:rPr>
          <w:rFonts w:ascii="Arial" w:hAnsi="Arial" w:cs="Arial"/>
        </w:rPr>
        <w:t xml:space="preserve"> and low value of materials recovered; </w:t>
      </w:r>
    </w:p>
    <w:p w:rsidR="00664BD5" w:rsidRPr="00CF22C5" w:rsidRDefault="00200BA1" w:rsidP="00B07845">
      <w:pPr>
        <w:pStyle w:val="BodyText"/>
        <w:numPr>
          <w:ilvl w:val="0"/>
          <w:numId w:val="30"/>
        </w:numPr>
        <w:spacing w:before="88"/>
        <w:ind w:right="151"/>
        <w:rPr>
          <w:rFonts w:ascii="Arial" w:hAnsi="Arial" w:cs="Arial"/>
        </w:rPr>
      </w:pPr>
      <w:r w:rsidRPr="00CF22C5">
        <w:rPr>
          <w:rFonts w:ascii="Arial" w:hAnsi="Arial" w:cs="Arial"/>
        </w:rPr>
        <w:t>Higher e</w:t>
      </w:r>
      <w:r w:rsidR="002F2D4A" w:rsidRPr="00CF22C5">
        <w:rPr>
          <w:rFonts w:ascii="Arial" w:hAnsi="Arial" w:cs="Arial"/>
        </w:rPr>
        <w:t xml:space="preserve">-waste recycling </w:t>
      </w:r>
      <w:r w:rsidRPr="00CF22C5">
        <w:rPr>
          <w:rFonts w:ascii="Arial" w:hAnsi="Arial" w:cs="Arial"/>
        </w:rPr>
        <w:t xml:space="preserve">costs </w:t>
      </w:r>
      <w:r w:rsidR="002F2D4A" w:rsidRPr="00CF22C5">
        <w:rPr>
          <w:rFonts w:ascii="Arial" w:hAnsi="Arial" w:cs="Arial"/>
        </w:rPr>
        <w:t xml:space="preserve">in rural areas </w:t>
      </w:r>
      <w:r w:rsidR="009C701D" w:rsidRPr="00CF22C5">
        <w:rPr>
          <w:rFonts w:ascii="Arial" w:hAnsi="Arial" w:cs="Arial"/>
        </w:rPr>
        <w:t xml:space="preserve">due </w:t>
      </w:r>
      <w:r w:rsidR="002F2D4A" w:rsidRPr="00CF22C5">
        <w:rPr>
          <w:rFonts w:ascii="Arial" w:hAnsi="Arial" w:cs="Arial"/>
        </w:rPr>
        <w:t xml:space="preserve">to transport </w:t>
      </w:r>
      <w:r w:rsidRPr="00CF22C5">
        <w:rPr>
          <w:rFonts w:ascii="Arial" w:hAnsi="Arial" w:cs="Arial"/>
        </w:rPr>
        <w:t>distances</w:t>
      </w:r>
      <w:r w:rsidR="002F2D4A" w:rsidRPr="00CF22C5">
        <w:rPr>
          <w:rFonts w:ascii="Arial" w:hAnsi="Arial" w:cs="Arial"/>
        </w:rPr>
        <w:t xml:space="preserve"> and lower volumes;</w:t>
      </w:r>
    </w:p>
    <w:p w:rsidR="00001529" w:rsidRPr="00CF22C5" w:rsidRDefault="004F7965" w:rsidP="00B07845">
      <w:pPr>
        <w:pStyle w:val="BodyText"/>
        <w:numPr>
          <w:ilvl w:val="0"/>
          <w:numId w:val="30"/>
        </w:numPr>
        <w:spacing w:before="88"/>
        <w:ind w:right="151"/>
        <w:rPr>
          <w:rFonts w:ascii="Arial" w:hAnsi="Arial" w:cs="Arial"/>
        </w:rPr>
      </w:pPr>
      <w:r w:rsidRPr="00CF22C5">
        <w:rPr>
          <w:rFonts w:ascii="Arial" w:hAnsi="Arial" w:cs="Arial"/>
        </w:rPr>
        <w:t>New and eme</w:t>
      </w:r>
      <w:r w:rsidR="007F57C4">
        <w:rPr>
          <w:rFonts w:ascii="Arial" w:hAnsi="Arial" w:cs="Arial"/>
        </w:rPr>
        <w:t>rging e-waste products where</w:t>
      </w:r>
      <w:r w:rsidRPr="00CF22C5">
        <w:rPr>
          <w:rFonts w:ascii="Arial" w:hAnsi="Arial" w:cs="Arial"/>
        </w:rPr>
        <w:t xml:space="preserve"> recovery markets are not yet available;</w:t>
      </w:r>
    </w:p>
    <w:p w:rsidR="002F2D4A" w:rsidRPr="00CF22C5" w:rsidRDefault="002F2D4A" w:rsidP="00B07845">
      <w:pPr>
        <w:pStyle w:val="BodyText"/>
        <w:numPr>
          <w:ilvl w:val="0"/>
          <w:numId w:val="30"/>
        </w:numPr>
        <w:spacing w:before="88"/>
        <w:ind w:right="151"/>
        <w:rPr>
          <w:rFonts w:ascii="Arial" w:hAnsi="Arial" w:cs="Arial"/>
        </w:rPr>
      </w:pPr>
      <w:r w:rsidRPr="00CF22C5">
        <w:rPr>
          <w:rFonts w:ascii="Arial" w:hAnsi="Arial" w:cs="Arial"/>
        </w:rPr>
        <w:t xml:space="preserve">Capital and ongoing costs of </w:t>
      </w:r>
      <w:r w:rsidR="00200BA1" w:rsidRPr="00CF22C5">
        <w:rPr>
          <w:rFonts w:ascii="Arial" w:hAnsi="Arial" w:cs="Arial"/>
        </w:rPr>
        <w:t xml:space="preserve">e-waste </w:t>
      </w:r>
      <w:r w:rsidRPr="00CF22C5">
        <w:rPr>
          <w:rFonts w:ascii="Arial" w:hAnsi="Arial" w:cs="Arial"/>
        </w:rPr>
        <w:t xml:space="preserve">recycling </w:t>
      </w:r>
      <w:r w:rsidR="00200BA1" w:rsidRPr="00CF22C5">
        <w:rPr>
          <w:rFonts w:ascii="Arial" w:hAnsi="Arial" w:cs="Arial"/>
        </w:rPr>
        <w:t xml:space="preserve">collection </w:t>
      </w:r>
      <w:r w:rsidR="007F57C4">
        <w:rPr>
          <w:rFonts w:ascii="Arial" w:hAnsi="Arial" w:cs="Arial"/>
        </w:rPr>
        <w:t>programs- who</w:t>
      </w:r>
      <w:r w:rsidRPr="00CF22C5">
        <w:rPr>
          <w:rFonts w:ascii="Arial" w:hAnsi="Arial" w:cs="Arial"/>
        </w:rPr>
        <w:t xml:space="preserve"> pays;</w:t>
      </w:r>
      <w:r w:rsidR="00200BA1" w:rsidRPr="00CF22C5">
        <w:rPr>
          <w:rFonts w:ascii="Arial" w:hAnsi="Arial" w:cs="Arial"/>
        </w:rPr>
        <w:t xml:space="preserve"> and</w:t>
      </w:r>
    </w:p>
    <w:p w:rsidR="002F2D4A" w:rsidRPr="00CF22C5" w:rsidRDefault="002F2D4A" w:rsidP="00B07845">
      <w:pPr>
        <w:pStyle w:val="BodyText"/>
        <w:numPr>
          <w:ilvl w:val="0"/>
          <w:numId w:val="30"/>
        </w:numPr>
        <w:spacing w:before="88"/>
        <w:ind w:right="151"/>
        <w:rPr>
          <w:rFonts w:ascii="Arial" w:hAnsi="Arial" w:cs="Arial"/>
        </w:rPr>
      </w:pPr>
      <w:r w:rsidRPr="00CF22C5">
        <w:rPr>
          <w:rFonts w:ascii="Arial" w:hAnsi="Arial" w:cs="Arial"/>
        </w:rPr>
        <w:t>Ensuring scalability of e-waste recycling solutions.</w:t>
      </w:r>
    </w:p>
    <w:p w:rsidR="00200BA1" w:rsidRPr="00CF22C5" w:rsidRDefault="00200BA1" w:rsidP="00200BA1">
      <w:pPr>
        <w:pStyle w:val="BodyText"/>
        <w:spacing w:before="88"/>
        <w:ind w:right="151"/>
        <w:rPr>
          <w:rFonts w:ascii="Arial" w:hAnsi="Arial" w:cs="Arial"/>
        </w:rPr>
      </w:pPr>
      <w:r w:rsidRPr="00CF22C5">
        <w:rPr>
          <w:rFonts w:ascii="Arial" w:hAnsi="Arial" w:cs="Arial"/>
        </w:rPr>
        <w:tab/>
      </w:r>
    </w:p>
    <w:p w:rsidR="006E240E"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t>Q 5:</w:t>
      </w:r>
      <w:r w:rsidR="00F12EB7" w:rsidRPr="00CF22C5">
        <w:rPr>
          <w:rFonts w:ascii="Arial" w:hAnsi="Arial" w:cs="Arial"/>
          <w:b/>
        </w:rPr>
        <w:tab/>
      </w:r>
      <w:r w:rsidRPr="00CF22C5">
        <w:rPr>
          <w:rFonts w:ascii="Arial" w:hAnsi="Arial" w:cs="Arial"/>
          <w:b/>
        </w:rPr>
        <w:t>What do you see as potential impacts (both positive and negative) from recovering e-waste?</w:t>
      </w:r>
    </w:p>
    <w:p w:rsidR="006358CB" w:rsidRPr="00CF22C5" w:rsidRDefault="003E0FBD" w:rsidP="00464990">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4F7965" w:rsidRPr="00CF22C5">
        <w:rPr>
          <w:rFonts w:ascii="Arial" w:hAnsi="Arial" w:cs="Arial"/>
        </w:rPr>
        <w:t>Positive impacts include i</w:t>
      </w:r>
      <w:r w:rsidR="00001529" w:rsidRPr="00CF22C5">
        <w:rPr>
          <w:rFonts w:ascii="Arial" w:hAnsi="Arial" w:cs="Arial"/>
        </w:rPr>
        <w:t>mproved management of hazardous materials</w:t>
      </w:r>
      <w:r w:rsidR="004F7965" w:rsidRPr="00CF22C5">
        <w:rPr>
          <w:rFonts w:ascii="Arial" w:hAnsi="Arial" w:cs="Arial"/>
        </w:rPr>
        <w:t>, r</w:t>
      </w:r>
      <w:r w:rsidR="00001529" w:rsidRPr="00CF22C5">
        <w:rPr>
          <w:rFonts w:ascii="Arial" w:hAnsi="Arial" w:cs="Arial"/>
        </w:rPr>
        <w:t>educed need for virgin materials</w:t>
      </w:r>
      <w:r w:rsidR="004F7965" w:rsidRPr="00CF22C5">
        <w:rPr>
          <w:rFonts w:ascii="Arial" w:hAnsi="Arial" w:cs="Arial"/>
        </w:rPr>
        <w:t>, i</w:t>
      </w:r>
      <w:r w:rsidR="00B5068A" w:rsidRPr="00CF22C5">
        <w:rPr>
          <w:rFonts w:ascii="Arial" w:hAnsi="Arial" w:cs="Arial"/>
        </w:rPr>
        <w:t>ncreased landfill airspace and lifespan</w:t>
      </w:r>
      <w:r w:rsidR="004F7965" w:rsidRPr="00CF22C5">
        <w:rPr>
          <w:rFonts w:ascii="Arial" w:hAnsi="Arial" w:cs="Arial"/>
        </w:rPr>
        <w:t xml:space="preserve"> and creating p</w:t>
      </w:r>
      <w:r w:rsidR="00B5068A" w:rsidRPr="00CF22C5">
        <w:rPr>
          <w:rFonts w:ascii="Arial" w:hAnsi="Arial" w:cs="Arial"/>
        </w:rPr>
        <w:t>otential employment opportunities, particularly for social enterp</w:t>
      </w:r>
      <w:r w:rsidR="004F7965" w:rsidRPr="00CF22C5">
        <w:rPr>
          <w:rFonts w:ascii="Arial" w:hAnsi="Arial" w:cs="Arial"/>
        </w:rPr>
        <w:t xml:space="preserve">rises. Recovering e-waste also reinforces recycling education messages with the community, building on the kerbside recycling message. </w:t>
      </w:r>
    </w:p>
    <w:p w:rsidR="006358CB" w:rsidRPr="00CF22C5" w:rsidRDefault="006358CB" w:rsidP="00464990">
      <w:pPr>
        <w:pStyle w:val="BodyText"/>
        <w:spacing w:before="88"/>
        <w:ind w:left="720" w:right="151"/>
        <w:rPr>
          <w:rFonts w:ascii="Arial" w:hAnsi="Arial" w:cs="Arial"/>
        </w:rPr>
      </w:pPr>
      <w:r w:rsidRPr="00CF22C5">
        <w:rPr>
          <w:rFonts w:ascii="Arial" w:hAnsi="Arial" w:cs="Arial"/>
        </w:rPr>
        <w:t>Negative impacts include</w:t>
      </w:r>
      <w:r w:rsidR="004F7965" w:rsidRPr="00CF22C5">
        <w:rPr>
          <w:rFonts w:ascii="Arial" w:hAnsi="Arial" w:cs="Arial"/>
        </w:rPr>
        <w:t xml:space="preserve"> c</w:t>
      </w:r>
      <w:r w:rsidRPr="00CF22C5">
        <w:rPr>
          <w:rFonts w:ascii="Arial" w:hAnsi="Arial" w:cs="Arial"/>
        </w:rPr>
        <w:t>ost to community</w:t>
      </w:r>
      <w:r w:rsidR="004F7965" w:rsidRPr="00CF22C5">
        <w:rPr>
          <w:rFonts w:ascii="Arial" w:hAnsi="Arial" w:cs="Arial"/>
        </w:rPr>
        <w:t xml:space="preserve"> as recycling e-waste is currently m</w:t>
      </w:r>
      <w:r w:rsidR="00464990" w:rsidRPr="00CF22C5">
        <w:rPr>
          <w:rFonts w:ascii="Arial" w:hAnsi="Arial" w:cs="Arial"/>
        </w:rPr>
        <w:t xml:space="preserve">ore expensive than landfilling. This cost impact will be higher for rural communities where the landfill gate fees are generally lower and the cost of recovery will be higher due to high transport costs and lower recovered volumes. </w:t>
      </w:r>
    </w:p>
    <w:p w:rsidR="00464990" w:rsidRPr="00CF22C5" w:rsidRDefault="00464990" w:rsidP="00464990">
      <w:pPr>
        <w:pStyle w:val="BodyText"/>
        <w:spacing w:before="88"/>
        <w:ind w:left="720" w:right="151"/>
        <w:rPr>
          <w:rFonts w:ascii="Arial" w:hAnsi="Arial" w:cs="Arial"/>
        </w:rPr>
      </w:pPr>
      <w:r w:rsidRPr="00CF22C5">
        <w:rPr>
          <w:rFonts w:ascii="Arial" w:hAnsi="Arial" w:cs="Arial"/>
        </w:rPr>
        <w:t xml:space="preserve">Other negative impacts include illegal dumping and inappropriate disposal of e-waste especially if there is a ban on landfilling e-waste and a fee to recycle these items. </w:t>
      </w:r>
      <w:r w:rsidR="009C701D" w:rsidRPr="00CF22C5">
        <w:rPr>
          <w:rFonts w:ascii="Arial" w:hAnsi="Arial" w:cs="Arial"/>
        </w:rPr>
        <w:t xml:space="preserve">Council has experienced similar issues with </w:t>
      </w:r>
      <w:r w:rsidRPr="00CF22C5">
        <w:rPr>
          <w:rFonts w:ascii="Arial" w:hAnsi="Arial" w:cs="Arial"/>
        </w:rPr>
        <w:t xml:space="preserve">the introduction of </w:t>
      </w:r>
      <w:r w:rsidR="009C701D" w:rsidRPr="00CF22C5">
        <w:rPr>
          <w:rFonts w:ascii="Arial" w:hAnsi="Arial" w:cs="Arial"/>
        </w:rPr>
        <w:t xml:space="preserve">ban on mattresses </w:t>
      </w:r>
      <w:r w:rsidRPr="00CF22C5">
        <w:rPr>
          <w:rFonts w:ascii="Arial" w:hAnsi="Arial" w:cs="Arial"/>
        </w:rPr>
        <w:t>at the Corangamite Regional Landfill</w:t>
      </w:r>
      <w:r w:rsidR="009E11D5" w:rsidRPr="00CF22C5">
        <w:rPr>
          <w:rFonts w:ascii="Arial" w:hAnsi="Arial" w:cs="Arial"/>
        </w:rPr>
        <w:t>.</w:t>
      </w:r>
      <w:r w:rsidRPr="00CF22C5">
        <w:rPr>
          <w:rFonts w:ascii="Arial" w:hAnsi="Arial" w:cs="Arial"/>
        </w:rPr>
        <w:t xml:space="preserve"> </w:t>
      </w:r>
    </w:p>
    <w:p w:rsidR="009C701D" w:rsidRPr="00CF22C5" w:rsidRDefault="008D4AB5" w:rsidP="00464990">
      <w:pPr>
        <w:pStyle w:val="BodyText"/>
        <w:spacing w:before="88"/>
        <w:ind w:left="720" w:right="151"/>
        <w:rPr>
          <w:rFonts w:ascii="Arial" w:hAnsi="Arial" w:cs="Arial"/>
        </w:rPr>
      </w:pPr>
      <w:r w:rsidRPr="00CF22C5">
        <w:rPr>
          <w:rFonts w:ascii="Arial" w:hAnsi="Arial" w:cs="Arial"/>
        </w:rPr>
        <w:t>Many e</w:t>
      </w:r>
      <w:r w:rsidR="00464990" w:rsidRPr="00CF22C5">
        <w:rPr>
          <w:rFonts w:ascii="Arial" w:hAnsi="Arial" w:cs="Arial"/>
        </w:rPr>
        <w:t>-waste items are small</w:t>
      </w:r>
      <w:r w:rsidRPr="00CF22C5">
        <w:rPr>
          <w:rFonts w:ascii="Arial" w:hAnsi="Arial" w:cs="Arial"/>
        </w:rPr>
        <w:t xml:space="preserve"> and inconspicuous. </w:t>
      </w:r>
      <w:r w:rsidR="00606C02" w:rsidRPr="00CF22C5">
        <w:rPr>
          <w:rFonts w:ascii="Arial" w:hAnsi="Arial" w:cs="Arial"/>
        </w:rPr>
        <w:t>This means that t</w:t>
      </w:r>
      <w:r w:rsidRPr="00CF22C5">
        <w:rPr>
          <w:rFonts w:ascii="Arial" w:hAnsi="Arial" w:cs="Arial"/>
        </w:rPr>
        <w:t>h</w:t>
      </w:r>
      <w:r w:rsidR="00606C02" w:rsidRPr="00CF22C5">
        <w:rPr>
          <w:rFonts w:ascii="Arial" w:hAnsi="Arial" w:cs="Arial"/>
        </w:rPr>
        <w:t xml:space="preserve">ey </w:t>
      </w:r>
      <w:r w:rsidRPr="00CF22C5">
        <w:rPr>
          <w:rFonts w:ascii="Arial" w:hAnsi="Arial" w:cs="Arial"/>
        </w:rPr>
        <w:t xml:space="preserve">can be easily dumped </w:t>
      </w:r>
      <w:r w:rsidR="007F57C4">
        <w:rPr>
          <w:rFonts w:ascii="Arial" w:hAnsi="Arial" w:cs="Arial"/>
        </w:rPr>
        <w:t>on roadsides/</w:t>
      </w:r>
      <w:r w:rsidRPr="00CF22C5">
        <w:rPr>
          <w:rFonts w:ascii="Arial" w:hAnsi="Arial" w:cs="Arial"/>
        </w:rPr>
        <w:t xml:space="preserve">reserves </w:t>
      </w:r>
      <w:r w:rsidR="00606C02" w:rsidRPr="00CF22C5">
        <w:rPr>
          <w:rFonts w:ascii="Arial" w:hAnsi="Arial" w:cs="Arial"/>
        </w:rPr>
        <w:t>and</w:t>
      </w:r>
      <w:r w:rsidRPr="00CF22C5">
        <w:rPr>
          <w:rFonts w:ascii="Arial" w:hAnsi="Arial" w:cs="Arial"/>
        </w:rPr>
        <w:t xml:space="preserve"> </w:t>
      </w:r>
      <w:r w:rsidR="007F57C4">
        <w:rPr>
          <w:rFonts w:ascii="Arial" w:hAnsi="Arial" w:cs="Arial"/>
        </w:rPr>
        <w:t>disposed into</w:t>
      </w:r>
      <w:r w:rsidRPr="00CF22C5">
        <w:rPr>
          <w:rFonts w:ascii="Arial" w:hAnsi="Arial" w:cs="Arial"/>
        </w:rPr>
        <w:t xml:space="preserve"> kerbside bins, street litter bins and transfer station loads. </w:t>
      </w:r>
      <w:r w:rsidR="007F57C4">
        <w:rPr>
          <w:rFonts w:ascii="Arial" w:hAnsi="Arial" w:cs="Arial"/>
        </w:rPr>
        <w:t>Small e-waste items are also hard to identify and remove from the landfill tip face</w:t>
      </w:r>
      <w:r w:rsidR="009E11D5" w:rsidRPr="00CF22C5">
        <w:rPr>
          <w:rFonts w:ascii="Arial" w:hAnsi="Arial" w:cs="Arial"/>
        </w:rPr>
        <w:t xml:space="preserve">. </w:t>
      </w:r>
      <w:r w:rsidR="00606C02" w:rsidRPr="00CF22C5">
        <w:rPr>
          <w:rFonts w:ascii="Arial" w:hAnsi="Arial" w:cs="Arial"/>
        </w:rPr>
        <w:t xml:space="preserve"> </w:t>
      </w:r>
      <w:r w:rsidR="009C701D" w:rsidRPr="00CF22C5">
        <w:rPr>
          <w:rFonts w:ascii="Arial" w:hAnsi="Arial" w:cs="Arial"/>
        </w:rPr>
        <w:t xml:space="preserve">This </w:t>
      </w:r>
      <w:r w:rsidRPr="00CF22C5">
        <w:rPr>
          <w:rFonts w:ascii="Arial" w:hAnsi="Arial" w:cs="Arial"/>
        </w:rPr>
        <w:t xml:space="preserve">will </w:t>
      </w:r>
      <w:r w:rsidR="009C701D" w:rsidRPr="00CF22C5">
        <w:rPr>
          <w:rFonts w:ascii="Arial" w:hAnsi="Arial" w:cs="Arial"/>
        </w:rPr>
        <w:t xml:space="preserve">make regulating the e-waste </w:t>
      </w:r>
      <w:r w:rsidR="009E11D5" w:rsidRPr="00CF22C5">
        <w:rPr>
          <w:rFonts w:ascii="Arial" w:hAnsi="Arial" w:cs="Arial"/>
        </w:rPr>
        <w:t xml:space="preserve">landfill </w:t>
      </w:r>
      <w:r w:rsidR="009C701D" w:rsidRPr="00CF22C5">
        <w:rPr>
          <w:rFonts w:ascii="Arial" w:hAnsi="Arial" w:cs="Arial"/>
        </w:rPr>
        <w:t>ban difficult</w:t>
      </w:r>
      <w:r w:rsidR="009E11D5" w:rsidRPr="00CF22C5">
        <w:rPr>
          <w:rFonts w:ascii="Arial" w:hAnsi="Arial" w:cs="Arial"/>
        </w:rPr>
        <w:t xml:space="preserve"> and there may be significant costs to the community associated with illegal dumping and inappropriate disposal of e-waste</w:t>
      </w:r>
      <w:r w:rsidR="009C701D" w:rsidRPr="00CF22C5">
        <w:rPr>
          <w:rFonts w:ascii="Arial" w:hAnsi="Arial" w:cs="Arial"/>
        </w:rPr>
        <w:t>.</w:t>
      </w:r>
      <w:r w:rsidRPr="00CF22C5">
        <w:rPr>
          <w:rFonts w:ascii="Arial" w:hAnsi="Arial" w:cs="Arial"/>
        </w:rPr>
        <w:t xml:space="preserve"> </w:t>
      </w:r>
    </w:p>
    <w:p w:rsidR="003E0FBD" w:rsidRPr="00CF22C5" w:rsidRDefault="003E0FBD" w:rsidP="00F12EB7">
      <w:pPr>
        <w:pStyle w:val="BodyText"/>
        <w:spacing w:before="89" w:line="260" w:lineRule="exact"/>
        <w:ind w:left="720" w:right="151" w:hanging="607"/>
        <w:rPr>
          <w:rFonts w:ascii="Arial" w:hAnsi="Arial" w:cs="Arial"/>
        </w:rPr>
      </w:pPr>
    </w:p>
    <w:p w:rsidR="00647A50"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t>Q 6:</w:t>
      </w:r>
      <w:r w:rsidR="006E240E" w:rsidRPr="00CF22C5">
        <w:rPr>
          <w:rFonts w:ascii="Arial" w:hAnsi="Arial" w:cs="Arial"/>
          <w:b/>
        </w:rPr>
        <w:tab/>
      </w:r>
      <w:r w:rsidRPr="00CF22C5">
        <w:rPr>
          <w:rFonts w:ascii="Arial" w:hAnsi="Arial" w:cs="Arial"/>
          <w:b/>
        </w:rPr>
        <w:t>Do you believe there are particular reasons for not recovering e-waste?</w:t>
      </w:r>
    </w:p>
    <w:p w:rsidR="00D20359" w:rsidRPr="00CF22C5" w:rsidRDefault="003E0FBD" w:rsidP="00EA46FD">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7F57C4">
        <w:rPr>
          <w:rFonts w:ascii="Arial" w:hAnsi="Arial" w:cs="Arial"/>
        </w:rPr>
        <w:t>Consideration should be given to excluding the r</w:t>
      </w:r>
      <w:r w:rsidR="006358CB" w:rsidRPr="00CF22C5">
        <w:rPr>
          <w:rFonts w:ascii="Arial" w:hAnsi="Arial" w:cs="Arial"/>
        </w:rPr>
        <w:t xml:space="preserve">ecovery of low value e-waste items </w:t>
      </w:r>
      <w:r w:rsidR="00800A03" w:rsidRPr="00CF22C5">
        <w:rPr>
          <w:rFonts w:ascii="Arial" w:hAnsi="Arial" w:cs="Arial"/>
        </w:rPr>
        <w:t>from the landfill ban.</w:t>
      </w:r>
      <w:r w:rsidR="00EA46FD" w:rsidRPr="00CF22C5">
        <w:rPr>
          <w:rFonts w:ascii="Arial" w:hAnsi="Arial" w:cs="Arial"/>
        </w:rPr>
        <w:t xml:space="preserve"> Items such as hairdryers contain</w:t>
      </w:r>
      <w:r w:rsidR="006358CB" w:rsidRPr="00CF22C5">
        <w:rPr>
          <w:rFonts w:ascii="Arial" w:hAnsi="Arial" w:cs="Arial"/>
        </w:rPr>
        <w:t xml:space="preserve"> little valuable </w:t>
      </w:r>
      <w:r w:rsidR="00EA46FD" w:rsidRPr="00CF22C5">
        <w:rPr>
          <w:rFonts w:ascii="Arial" w:hAnsi="Arial" w:cs="Arial"/>
        </w:rPr>
        <w:t xml:space="preserve">recoverable </w:t>
      </w:r>
      <w:r w:rsidR="006358CB" w:rsidRPr="00CF22C5">
        <w:rPr>
          <w:rFonts w:ascii="Arial" w:hAnsi="Arial" w:cs="Arial"/>
        </w:rPr>
        <w:t>materials</w:t>
      </w:r>
      <w:r w:rsidR="00EA46FD" w:rsidRPr="00CF22C5">
        <w:rPr>
          <w:rFonts w:ascii="Arial" w:hAnsi="Arial" w:cs="Arial"/>
        </w:rPr>
        <w:t xml:space="preserve"> and the value of this recovered material is </w:t>
      </w:r>
      <w:r w:rsidR="006358CB" w:rsidRPr="00CF22C5">
        <w:rPr>
          <w:rFonts w:ascii="Arial" w:hAnsi="Arial" w:cs="Arial"/>
        </w:rPr>
        <w:t xml:space="preserve">outweighed by the cost of </w:t>
      </w:r>
      <w:r w:rsidR="00EA46FD" w:rsidRPr="00CF22C5">
        <w:rPr>
          <w:rFonts w:ascii="Arial" w:hAnsi="Arial" w:cs="Arial"/>
        </w:rPr>
        <w:t>recycling</w:t>
      </w:r>
      <w:r w:rsidR="006358CB" w:rsidRPr="00CF22C5">
        <w:rPr>
          <w:rFonts w:ascii="Arial" w:hAnsi="Arial" w:cs="Arial"/>
        </w:rPr>
        <w:t xml:space="preserve">. </w:t>
      </w:r>
      <w:r w:rsidR="00D20359" w:rsidRPr="00CF22C5">
        <w:rPr>
          <w:rFonts w:ascii="Arial" w:hAnsi="Arial" w:cs="Arial"/>
        </w:rPr>
        <w:t xml:space="preserve">Council’s experience </w:t>
      </w:r>
      <w:r w:rsidR="007F57C4">
        <w:rPr>
          <w:rFonts w:ascii="Arial" w:hAnsi="Arial" w:cs="Arial"/>
        </w:rPr>
        <w:t xml:space="preserve">is </w:t>
      </w:r>
      <w:r w:rsidR="00D20359" w:rsidRPr="00CF22C5">
        <w:rPr>
          <w:rFonts w:ascii="Arial" w:hAnsi="Arial" w:cs="Arial"/>
        </w:rPr>
        <w:t>that e-waste recyclers are currently landfilli</w:t>
      </w:r>
      <w:r w:rsidR="007F57C4">
        <w:rPr>
          <w:rFonts w:ascii="Arial" w:hAnsi="Arial" w:cs="Arial"/>
        </w:rPr>
        <w:t xml:space="preserve">ng these items rather recycling </w:t>
      </w:r>
      <w:r w:rsidR="00D20359" w:rsidRPr="00CF22C5">
        <w:rPr>
          <w:rFonts w:ascii="Arial" w:hAnsi="Arial" w:cs="Arial"/>
        </w:rPr>
        <w:t>due to the</w:t>
      </w:r>
      <w:r w:rsidR="007F57C4">
        <w:rPr>
          <w:rFonts w:ascii="Arial" w:hAnsi="Arial" w:cs="Arial"/>
        </w:rPr>
        <w:t>ir</w:t>
      </w:r>
      <w:r w:rsidR="00D20359" w:rsidRPr="00CF22C5">
        <w:rPr>
          <w:rFonts w:ascii="Arial" w:hAnsi="Arial" w:cs="Arial"/>
        </w:rPr>
        <w:t xml:space="preserve"> low </w:t>
      </w:r>
      <w:r w:rsidR="007F57C4">
        <w:rPr>
          <w:rFonts w:ascii="Arial" w:hAnsi="Arial" w:cs="Arial"/>
        </w:rPr>
        <w:t xml:space="preserve">recoverable </w:t>
      </w:r>
      <w:r w:rsidR="00D20359" w:rsidRPr="00CF22C5">
        <w:rPr>
          <w:rFonts w:ascii="Arial" w:hAnsi="Arial" w:cs="Arial"/>
        </w:rPr>
        <w:t xml:space="preserve">value. </w:t>
      </w:r>
    </w:p>
    <w:p w:rsidR="00F12EB7" w:rsidRPr="00CF22C5" w:rsidRDefault="00D20359" w:rsidP="00EA46FD">
      <w:pPr>
        <w:pStyle w:val="BodyText"/>
        <w:spacing w:before="88"/>
        <w:ind w:left="720" w:right="151" w:hanging="607"/>
        <w:rPr>
          <w:rFonts w:ascii="Arial" w:hAnsi="Arial" w:cs="Arial"/>
        </w:rPr>
      </w:pPr>
      <w:r w:rsidRPr="00CF22C5">
        <w:rPr>
          <w:rFonts w:ascii="Arial" w:hAnsi="Arial" w:cs="Arial"/>
        </w:rPr>
        <w:tab/>
      </w:r>
      <w:r w:rsidR="00EA46FD" w:rsidRPr="00CF22C5">
        <w:rPr>
          <w:rFonts w:ascii="Arial" w:hAnsi="Arial" w:cs="Arial"/>
        </w:rPr>
        <w:t xml:space="preserve">Without a market driver, </w:t>
      </w:r>
      <w:r w:rsidRPr="00CF22C5">
        <w:rPr>
          <w:rFonts w:ascii="Arial" w:hAnsi="Arial" w:cs="Arial"/>
        </w:rPr>
        <w:t xml:space="preserve">recovery of the low value items will be difficult and costly. These items are generally small and </w:t>
      </w:r>
      <w:r w:rsidR="005C7519" w:rsidRPr="00CF22C5">
        <w:rPr>
          <w:rFonts w:ascii="Arial" w:hAnsi="Arial" w:cs="Arial"/>
        </w:rPr>
        <w:t>non-hazardous so there may be minimal benefit diverting these items from landfill.</w:t>
      </w:r>
      <w:r w:rsidR="007F57C4">
        <w:rPr>
          <w:rFonts w:ascii="Arial" w:hAnsi="Arial" w:cs="Arial"/>
        </w:rPr>
        <w:t xml:space="preserve"> </w:t>
      </w:r>
    </w:p>
    <w:p w:rsidR="00647A50"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lastRenderedPageBreak/>
        <w:t>Q 7:</w:t>
      </w:r>
      <w:r w:rsidR="00F12EB7" w:rsidRPr="00CF22C5">
        <w:rPr>
          <w:rFonts w:ascii="Arial" w:hAnsi="Arial" w:cs="Arial"/>
          <w:b/>
        </w:rPr>
        <w:tab/>
      </w:r>
      <w:r w:rsidRPr="00CF22C5">
        <w:rPr>
          <w:rFonts w:ascii="Arial" w:hAnsi="Arial" w:cs="Arial"/>
          <w:b/>
        </w:rPr>
        <w:t>Do you believe there are other issues with the e-waste recycling market, or with specific stages of the e-waste recycling market?</w:t>
      </w:r>
    </w:p>
    <w:p w:rsidR="00AE1B27" w:rsidRPr="00CF22C5" w:rsidRDefault="003E0FBD" w:rsidP="003E0FBD">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5C7519" w:rsidRPr="00CF22C5">
        <w:rPr>
          <w:rFonts w:ascii="Arial" w:hAnsi="Arial" w:cs="Arial"/>
        </w:rPr>
        <w:t xml:space="preserve">The proposed ban on e-waste to landfill may push more materials into the recycled </w:t>
      </w:r>
      <w:r w:rsidR="0046151E" w:rsidRPr="00CF22C5">
        <w:rPr>
          <w:rFonts w:ascii="Arial" w:hAnsi="Arial" w:cs="Arial"/>
        </w:rPr>
        <w:t>metal</w:t>
      </w:r>
      <w:r w:rsidR="005C7519" w:rsidRPr="00CF22C5">
        <w:rPr>
          <w:rFonts w:ascii="Arial" w:hAnsi="Arial" w:cs="Arial"/>
        </w:rPr>
        <w:t xml:space="preserve"> market</w:t>
      </w:r>
      <w:r w:rsidR="007F57C4">
        <w:rPr>
          <w:rFonts w:ascii="Arial" w:hAnsi="Arial" w:cs="Arial"/>
        </w:rPr>
        <w:t>,</w:t>
      </w:r>
      <w:r w:rsidR="005C7519" w:rsidRPr="00CF22C5">
        <w:rPr>
          <w:rFonts w:ascii="Arial" w:hAnsi="Arial" w:cs="Arial"/>
        </w:rPr>
        <w:t xml:space="preserve"> </w:t>
      </w:r>
      <w:r w:rsidR="0046151E" w:rsidRPr="00CF22C5">
        <w:rPr>
          <w:rFonts w:ascii="Arial" w:hAnsi="Arial" w:cs="Arial"/>
        </w:rPr>
        <w:t xml:space="preserve">especially </w:t>
      </w:r>
      <w:r w:rsidR="005C7519" w:rsidRPr="00CF22C5">
        <w:rPr>
          <w:rFonts w:ascii="Arial" w:hAnsi="Arial" w:cs="Arial"/>
        </w:rPr>
        <w:t xml:space="preserve">if there are user fees associated with e-waste recycling. While this may be a </w:t>
      </w:r>
      <w:r w:rsidR="0046151E" w:rsidRPr="00CF22C5">
        <w:rPr>
          <w:rFonts w:ascii="Arial" w:hAnsi="Arial" w:cs="Arial"/>
        </w:rPr>
        <w:t xml:space="preserve">better </w:t>
      </w:r>
      <w:r w:rsidR="005C7519" w:rsidRPr="00CF22C5">
        <w:rPr>
          <w:rFonts w:ascii="Arial" w:hAnsi="Arial" w:cs="Arial"/>
        </w:rPr>
        <w:t xml:space="preserve">alternative to landfilling, other components such as plastics </w:t>
      </w:r>
      <w:r w:rsidR="0046151E" w:rsidRPr="00CF22C5">
        <w:rPr>
          <w:rFonts w:ascii="Arial" w:hAnsi="Arial" w:cs="Arial"/>
        </w:rPr>
        <w:t>are not</w:t>
      </w:r>
      <w:r w:rsidR="005C7519" w:rsidRPr="00CF22C5">
        <w:rPr>
          <w:rFonts w:ascii="Arial" w:hAnsi="Arial" w:cs="Arial"/>
        </w:rPr>
        <w:t xml:space="preserve"> recovered</w:t>
      </w:r>
      <w:r w:rsidR="0046151E" w:rsidRPr="00CF22C5">
        <w:rPr>
          <w:rFonts w:ascii="Arial" w:hAnsi="Arial" w:cs="Arial"/>
        </w:rPr>
        <w:t>. It is also likely that hazardous materials found within e-waste items may not handled and disposed of correctly if dealt with as scrap metal.</w:t>
      </w:r>
    </w:p>
    <w:p w:rsidR="00D8128F" w:rsidRPr="00CF22C5" w:rsidRDefault="00D8128F" w:rsidP="003E0FBD">
      <w:pPr>
        <w:pStyle w:val="BodyText"/>
        <w:spacing w:before="88"/>
        <w:ind w:left="720" w:right="151" w:hanging="607"/>
        <w:rPr>
          <w:rFonts w:ascii="Arial" w:hAnsi="Arial" w:cs="Arial"/>
        </w:rPr>
      </w:pPr>
      <w:r w:rsidRPr="00CF22C5">
        <w:rPr>
          <w:rFonts w:ascii="Arial" w:hAnsi="Arial" w:cs="Arial"/>
        </w:rPr>
        <w:tab/>
      </w:r>
      <w:r w:rsidR="0046151E" w:rsidRPr="00CF22C5">
        <w:rPr>
          <w:rFonts w:ascii="Arial" w:hAnsi="Arial" w:cs="Arial"/>
        </w:rPr>
        <w:t>There is also some uncertainty as to whether there are markets available for all the e-waste materials and if existing e-waste recycling processors are able to process all e-waste items</w:t>
      </w:r>
      <w:r w:rsidR="007F57C4">
        <w:rPr>
          <w:rFonts w:ascii="Arial" w:hAnsi="Arial" w:cs="Arial"/>
        </w:rPr>
        <w:t xml:space="preserve"> included in the definition</w:t>
      </w:r>
      <w:r w:rsidR="0046151E" w:rsidRPr="00CF22C5">
        <w:rPr>
          <w:rFonts w:ascii="Arial" w:hAnsi="Arial" w:cs="Arial"/>
        </w:rPr>
        <w:t>.</w:t>
      </w:r>
    </w:p>
    <w:p w:rsidR="00AE1B27" w:rsidRPr="00CF22C5" w:rsidRDefault="00AE1B27" w:rsidP="003E0FBD">
      <w:pPr>
        <w:pStyle w:val="BodyText"/>
        <w:spacing w:before="88"/>
        <w:ind w:left="720" w:right="151" w:hanging="607"/>
        <w:rPr>
          <w:rFonts w:ascii="Arial" w:hAnsi="Arial" w:cs="Arial"/>
        </w:rPr>
      </w:pPr>
    </w:p>
    <w:p w:rsidR="00EC6EDB"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t>Q 8:</w:t>
      </w:r>
      <w:r w:rsidR="00F12EB7" w:rsidRPr="00CF22C5">
        <w:rPr>
          <w:rFonts w:ascii="Arial" w:hAnsi="Arial" w:cs="Arial"/>
          <w:b/>
        </w:rPr>
        <w:tab/>
      </w:r>
      <w:r w:rsidRPr="00CF22C5">
        <w:rPr>
          <w:rFonts w:ascii="Arial" w:hAnsi="Arial" w:cs="Arial"/>
          <w:b/>
        </w:rPr>
        <w:t xml:space="preserve">Are you aware of other barriers to achieving a sustainable e-waste recycling market? </w:t>
      </w:r>
    </w:p>
    <w:p w:rsidR="00375259" w:rsidRPr="00CF22C5" w:rsidRDefault="003E0FBD" w:rsidP="0046151E">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9E11D5" w:rsidRPr="00CF22C5">
        <w:rPr>
          <w:rFonts w:ascii="Arial" w:hAnsi="Arial" w:cs="Arial"/>
        </w:rPr>
        <w:t xml:space="preserve">In rural areas, transport distances will be the biggest barrier to achieving a sustainable e-waste recycling market. Transport distances to processing facilities </w:t>
      </w:r>
      <w:r w:rsidR="00861270" w:rsidRPr="00CF22C5">
        <w:rPr>
          <w:rFonts w:ascii="Arial" w:hAnsi="Arial" w:cs="Arial"/>
        </w:rPr>
        <w:t>combined with low volumes will drive up the costs of recovering e-waste in rural areas.</w:t>
      </w:r>
      <w:r w:rsidR="00E365FC" w:rsidRPr="00CF22C5">
        <w:rPr>
          <w:rFonts w:ascii="Arial" w:hAnsi="Arial" w:cs="Arial"/>
        </w:rPr>
        <w:t xml:space="preserve"> State Government must ensure that rural areas are not financially disadvantaged by the introduction of a ban on e-waste to landfill.</w:t>
      </w:r>
    </w:p>
    <w:p w:rsidR="00971687" w:rsidRPr="00CF22C5" w:rsidRDefault="00971687" w:rsidP="0046151E">
      <w:pPr>
        <w:pStyle w:val="BodyText"/>
        <w:spacing w:before="88"/>
        <w:ind w:left="720" w:right="151" w:hanging="607"/>
        <w:rPr>
          <w:rFonts w:ascii="Arial" w:hAnsi="Arial" w:cs="Arial"/>
        </w:rPr>
      </w:pPr>
    </w:p>
    <w:p w:rsidR="00647A50" w:rsidRPr="00CF22C5" w:rsidRDefault="004C3A59" w:rsidP="00F12EB7">
      <w:pPr>
        <w:pStyle w:val="Heading3"/>
        <w:spacing w:before="95"/>
        <w:ind w:right="151"/>
        <w:rPr>
          <w:rFonts w:ascii="Arial" w:hAnsi="Arial" w:cs="Arial"/>
        </w:rPr>
      </w:pPr>
      <w:r w:rsidRPr="00CF22C5">
        <w:rPr>
          <w:rFonts w:ascii="Arial" w:hAnsi="Arial" w:cs="Arial"/>
        </w:rPr>
        <w:t>What are the outcomes government wants to achieve?</w:t>
      </w:r>
    </w:p>
    <w:p w:rsidR="00647A50" w:rsidRPr="00CF22C5" w:rsidRDefault="00F12EB7" w:rsidP="00F12EB7">
      <w:pPr>
        <w:pStyle w:val="BodyText"/>
        <w:spacing w:before="89" w:line="260" w:lineRule="exact"/>
        <w:ind w:left="720" w:right="151" w:hanging="607"/>
        <w:rPr>
          <w:rFonts w:ascii="Arial" w:hAnsi="Arial" w:cs="Arial"/>
          <w:b/>
        </w:rPr>
      </w:pPr>
      <w:r w:rsidRPr="00CF22C5">
        <w:rPr>
          <w:rFonts w:ascii="Arial" w:hAnsi="Arial" w:cs="Arial"/>
          <w:b/>
        </w:rPr>
        <w:t>Q 10:</w:t>
      </w:r>
      <w:r w:rsidRPr="00CF22C5">
        <w:rPr>
          <w:rFonts w:ascii="Arial" w:hAnsi="Arial" w:cs="Arial"/>
          <w:b/>
        </w:rPr>
        <w:tab/>
      </w:r>
      <w:r w:rsidR="004C3A59" w:rsidRPr="00CF22C5">
        <w:rPr>
          <w:rFonts w:ascii="Arial" w:hAnsi="Arial" w:cs="Arial"/>
          <w:b/>
        </w:rPr>
        <w:t>Do you believe that banning e-waste from landfill will achieve these outcomes?</w:t>
      </w:r>
    </w:p>
    <w:p w:rsidR="00F12EB7" w:rsidRPr="00CF22C5" w:rsidRDefault="003E0FBD" w:rsidP="00595EB3">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46151E" w:rsidRPr="00CF22C5">
        <w:rPr>
          <w:rFonts w:ascii="Arial" w:hAnsi="Arial" w:cs="Arial"/>
        </w:rPr>
        <w:t>Banning e-waste from landfill will not achieve these</w:t>
      </w:r>
      <w:r w:rsidR="00403964" w:rsidRPr="00CF22C5">
        <w:rPr>
          <w:rFonts w:ascii="Arial" w:hAnsi="Arial" w:cs="Arial"/>
        </w:rPr>
        <w:t xml:space="preserve"> outcomes </w:t>
      </w:r>
      <w:r w:rsidR="004B4F72">
        <w:rPr>
          <w:rFonts w:ascii="Arial" w:hAnsi="Arial" w:cs="Arial"/>
        </w:rPr>
        <w:t>if done in isolation</w:t>
      </w:r>
      <w:r w:rsidR="00403964" w:rsidRPr="00CF22C5">
        <w:rPr>
          <w:rFonts w:ascii="Arial" w:hAnsi="Arial" w:cs="Arial"/>
        </w:rPr>
        <w:t xml:space="preserve">. </w:t>
      </w:r>
      <w:r w:rsidR="000629ED" w:rsidRPr="00CF22C5">
        <w:rPr>
          <w:rFonts w:ascii="Arial" w:hAnsi="Arial" w:cs="Arial"/>
        </w:rPr>
        <w:t>A multi-faceted approach is needed</w:t>
      </w:r>
      <w:r w:rsidR="007F57C4">
        <w:rPr>
          <w:rFonts w:ascii="Arial" w:hAnsi="Arial" w:cs="Arial"/>
        </w:rPr>
        <w:t xml:space="preserve"> </w:t>
      </w:r>
      <w:r w:rsidR="004B4F72" w:rsidRPr="00CF22C5">
        <w:rPr>
          <w:rFonts w:ascii="Arial" w:hAnsi="Arial" w:cs="Arial"/>
        </w:rPr>
        <w:t xml:space="preserve">to </w:t>
      </w:r>
      <w:r w:rsidR="004B4F72">
        <w:rPr>
          <w:rFonts w:ascii="Arial" w:hAnsi="Arial" w:cs="Arial"/>
        </w:rPr>
        <w:t xml:space="preserve">achieve these outcomes and to </w:t>
      </w:r>
      <w:r w:rsidR="004B4F72" w:rsidRPr="00CF22C5">
        <w:rPr>
          <w:rFonts w:ascii="Arial" w:hAnsi="Arial" w:cs="Arial"/>
        </w:rPr>
        <w:t>create sustainable pull markets for e-waste recycling</w:t>
      </w:r>
      <w:r w:rsidR="004B4F72">
        <w:rPr>
          <w:rFonts w:ascii="Arial" w:hAnsi="Arial" w:cs="Arial"/>
        </w:rPr>
        <w:t xml:space="preserve">, </w:t>
      </w:r>
      <w:r w:rsidR="007F57C4">
        <w:rPr>
          <w:rFonts w:ascii="Arial" w:hAnsi="Arial" w:cs="Arial"/>
        </w:rPr>
        <w:t>incorporating regulation, coordinated</w:t>
      </w:r>
      <w:r w:rsidR="00403964" w:rsidRPr="00CF22C5">
        <w:rPr>
          <w:rFonts w:ascii="Arial" w:hAnsi="Arial" w:cs="Arial"/>
        </w:rPr>
        <w:t xml:space="preserve"> program</w:t>
      </w:r>
      <w:r w:rsidR="000629ED" w:rsidRPr="00CF22C5">
        <w:rPr>
          <w:rFonts w:ascii="Arial" w:hAnsi="Arial" w:cs="Arial"/>
        </w:rPr>
        <w:t>s, infrastructure</w:t>
      </w:r>
      <w:r w:rsidR="00403964" w:rsidRPr="00CF22C5">
        <w:rPr>
          <w:rFonts w:ascii="Arial" w:hAnsi="Arial" w:cs="Arial"/>
        </w:rPr>
        <w:t xml:space="preserve"> and investment</w:t>
      </w:r>
      <w:r w:rsidR="004B4F72">
        <w:rPr>
          <w:rFonts w:ascii="Arial" w:hAnsi="Arial" w:cs="Arial"/>
        </w:rPr>
        <w:t>.</w:t>
      </w:r>
      <w:r w:rsidR="00403964" w:rsidRPr="00CF22C5">
        <w:rPr>
          <w:rFonts w:ascii="Arial" w:hAnsi="Arial" w:cs="Arial"/>
        </w:rPr>
        <w:t xml:space="preserve"> </w:t>
      </w:r>
    </w:p>
    <w:p w:rsidR="000629ED" w:rsidRPr="00CF22C5" w:rsidRDefault="000629ED" w:rsidP="000629ED">
      <w:pPr>
        <w:pStyle w:val="BodyText"/>
        <w:spacing w:before="88"/>
        <w:ind w:left="720" w:right="151" w:hanging="607"/>
        <w:rPr>
          <w:rFonts w:ascii="Arial" w:hAnsi="Arial" w:cs="Arial"/>
        </w:rPr>
      </w:pPr>
      <w:r w:rsidRPr="00CF22C5">
        <w:rPr>
          <w:rFonts w:ascii="Arial" w:hAnsi="Arial" w:cs="Arial"/>
        </w:rPr>
        <w:tab/>
      </w:r>
      <w:r w:rsidR="00545ED6" w:rsidRPr="00CF22C5">
        <w:rPr>
          <w:rFonts w:ascii="Arial" w:hAnsi="Arial" w:cs="Arial"/>
        </w:rPr>
        <w:t>An essential component of th</w:t>
      </w:r>
      <w:r w:rsidR="004B4F72">
        <w:rPr>
          <w:rFonts w:ascii="Arial" w:hAnsi="Arial" w:cs="Arial"/>
        </w:rPr>
        <w:t xml:space="preserve">is holistic </w:t>
      </w:r>
      <w:r w:rsidR="00545ED6" w:rsidRPr="00CF22C5">
        <w:rPr>
          <w:rFonts w:ascii="Arial" w:hAnsi="Arial" w:cs="Arial"/>
        </w:rPr>
        <w:t xml:space="preserve">approach should be the establishment of </w:t>
      </w:r>
      <w:r w:rsidRPr="00CF22C5">
        <w:rPr>
          <w:rFonts w:ascii="Arial" w:hAnsi="Arial" w:cs="Arial"/>
        </w:rPr>
        <w:t xml:space="preserve">a Victorian e-waste recycling program. </w:t>
      </w:r>
      <w:r w:rsidR="004B4F72">
        <w:rPr>
          <w:rFonts w:ascii="Arial" w:hAnsi="Arial" w:cs="Arial"/>
        </w:rPr>
        <w:t>Council considers the key requirements of this program to be as follows:</w:t>
      </w:r>
    </w:p>
    <w:p w:rsidR="00545ED6" w:rsidRPr="00CF22C5" w:rsidRDefault="00545ED6" w:rsidP="00545ED6">
      <w:pPr>
        <w:pStyle w:val="BodyText"/>
        <w:spacing w:before="88"/>
        <w:ind w:left="1327" w:right="151" w:hanging="607"/>
        <w:rPr>
          <w:rFonts w:ascii="Arial" w:hAnsi="Arial" w:cs="Arial"/>
          <w:i/>
        </w:rPr>
      </w:pPr>
      <w:r w:rsidRPr="00CF22C5">
        <w:rPr>
          <w:rFonts w:ascii="Arial" w:hAnsi="Arial" w:cs="Arial"/>
          <w:i/>
        </w:rPr>
        <w:t>Cost</w:t>
      </w:r>
    </w:p>
    <w:p w:rsidR="000629ED" w:rsidRPr="00CF22C5" w:rsidRDefault="000629ED" w:rsidP="00545ED6">
      <w:pPr>
        <w:pStyle w:val="BodyText"/>
        <w:spacing w:before="88"/>
        <w:ind w:left="720" w:right="151" w:hanging="607"/>
        <w:rPr>
          <w:rFonts w:ascii="Arial" w:hAnsi="Arial" w:cs="Arial"/>
        </w:rPr>
      </w:pPr>
      <w:r w:rsidRPr="00CF22C5">
        <w:rPr>
          <w:rFonts w:ascii="Arial" w:hAnsi="Arial" w:cs="Arial"/>
        </w:rPr>
        <w:tab/>
      </w:r>
      <w:r w:rsidR="00545ED6" w:rsidRPr="00CF22C5">
        <w:rPr>
          <w:rFonts w:ascii="Arial" w:hAnsi="Arial" w:cs="Arial"/>
        </w:rPr>
        <w:t xml:space="preserve">To be a success, </w:t>
      </w:r>
      <w:r w:rsidRPr="00CF22C5">
        <w:rPr>
          <w:rFonts w:ascii="Arial" w:hAnsi="Arial" w:cs="Arial"/>
        </w:rPr>
        <w:t xml:space="preserve">there </w:t>
      </w:r>
      <w:r w:rsidR="00545ED6" w:rsidRPr="00CF22C5">
        <w:rPr>
          <w:rFonts w:ascii="Arial" w:hAnsi="Arial" w:cs="Arial"/>
        </w:rPr>
        <w:t xml:space="preserve">must be </w:t>
      </w:r>
      <w:r w:rsidRPr="00CF22C5">
        <w:rPr>
          <w:rFonts w:ascii="Arial" w:hAnsi="Arial" w:cs="Arial"/>
        </w:rPr>
        <w:t xml:space="preserve">no capital or ongoing operating costs to </w:t>
      </w:r>
      <w:r w:rsidR="004B4F72">
        <w:rPr>
          <w:rFonts w:ascii="Arial" w:hAnsi="Arial" w:cs="Arial"/>
        </w:rPr>
        <w:t>local government</w:t>
      </w:r>
      <w:r w:rsidRPr="00CF22C5">
        <w:rPr>
          <w:rFonts w:ascii="Arial" w:hAnsi="Arial" w:cs="Arial"/>
        </w:rPr>
        <w:t xml:space="preserve"> (as e-waste collectors</w:t>
      </w:r>
      <w:r w:rsidRPr="00CF22C5">
        <w:rPr>
          <w:rFonts w:ascii="Arial" w:hAnsi="Arial" w:cs="Arial"/>
        </w:rPr>
        <w:t>) and no fees for users at the point of disposal.</w:t>
      </w:r>
      <w:r w:rsidRPr="00CF22C5">
        <w:rPr>
          <w:rFonts w:ascii="Arial" w:hAnsi="Arial" w:cs="Arial"/>
        </w:rPr>
        <w:t xml:space="preserve"> In Council’s experience, most residents expect that that there should be no cost for recycling at the point of disposal. </w:t>
      </w:r>
      <w:r w:rsidR="004B4F72">
        <w:rPr>
          <w:rFonts w:ascii="Arial" w:hAnsi="Arial" w:cs="Arial"/>
        </w:rPr>
        <w:t xml:space="preserve">This is driven by a perception that there is a financial return from recycling. Local government </w:t>
      </w:r>
      <w:r w:rsidR="00545ED6" w:rsidRPr="00CF22C5">
        <w:rPr>
          <w:rFonts w:ascii="Arial" w:hAnsi="Arial" w:cs="Arial"/>
        </w:rPr>
        <w:t>do not have the resources to subsidise a collection program</w:t>
      </w:r>
      <w:r w:rsidR="004B4F72">
        <w:rPr>
          <w:rFonts w:ascii="Arial" w:hAnsi="Arial" w:cs="Arial"/>
        </w:rPr>
        <w:t>, particularly with the introduction of rates capping</w:t>
      </w:r>
      <w:r w:rsidR="00545ED6" w:rsidRPr="00CF22C5">
        <w:rPr>
          <w:rFonts w:ascii="Arial" w:hAnsi="Arial" w:cs="Arial"/>
        </w:rPr>
        <w:t>.</w:t>
      </w:r>
      <w:r w:rsidRPr="00CF22C5">
        <w:rPr>
          <w:rFonts w:ascii="Arial" w:hAnsi="Arial" w:cs="Arial"/>
        </w:rPr>
        <w:t xml:space="preserve"> </w:t>
      </w:r>
      <w:r w:rsidR="00545ED6" w:rsidRPr="00CF22C5">
        <w:rPr>
          <w:rFonts w:ascii="Arial" w:hAnsi="Arial" w:cs="Arial"/>
        </w:rPr>
        <w:t>A product stewardship program where the recycling costs are incorporated into the product purchase price will be the best model</w:t>
      </w:r>
      <w:r w:rsidR="004B4F72">
        <w:rPr>
          <w:rFonts w:ascii="Arial" w:hAnsi="Arial" w:cs="Arial"/>
        </w:rPr>
        <w:t xml:space="preserve"> for this program</w:t>
      </w:r>
      <w:r w:rsidR="00545ED6" w:rsidRPr="00CF22C5">
        <w:rPr>
          <w:rFonts w:ascii="Arial" w:hAnsi="Arial" w:cs="Arial"/>
        </w:rPr>
        <w:t xml:space="preserve">. </w:t>
      </w:r>
    </w:p>
    <w:p w:rsidR="00B23902" w:rsidRPr="00CF22C5" w:rsidRDefault="00545ED6" w:rsidP="00545ED6">
      <w:pPr>
        <w:pStyle w:val="BodyText"/>
        <w:spacing w:before="88"/>
        <w:ind w:left="720" w:right="151" w:hanging="607"/>
        <w:rPr>
          <w:rFonts w:ascii="Arial" w:hAnsi="Arial" w:cs="Arial"/>
        </w:rPr>
      </w:pPr>
      <w:r w:rsidRPr="00CF22C5">
        <w:rPr>
          <w:rFonts w:ascii="Arial" w:hAnsi="Arial" w:cs="Arial"/>
        </w:rPr>
        <w:tab/>
      </w:r>
      <w:r w:rsidR="004B4F72">
        <w:rPr>
          <w:rFonts w:ascii="Arial" w:hAnsi="Arial" w:cs="Arial"/>
        </w:rPr>
        <w:t xml:space="preserve">Any </w:t>
      </w:r>
      <w:r w:rsidR="000D61E8" w:rsidRPr="00CF22C5">
        <w:rPr>
          <w:rFonts w:ascii="Arial" w:hAnsi="Arial" w:cs="Arial"/>
        </w:rPr>
        <w:t xml:space="preserve">product stewardship program should cover all costs associated with collection, transport and processing of e-waste. This is particularly important for rural areas where the recovery costs will be higher due to transport distances and low volumes. The DrumMuster program is a good model for an e-waste recovery program with councils reimbursed for all inspection, </w:t>
      </w:r>
      <w:r w:rsidR="00B23902" w:rsidRPr="00CF22C5">
        <w:rPr>
          <w:rFonts w:ascii="Arial" w:hAnsi="Arial" w:cs="Arial"/>
        </w:rPr>
        <w:t xml:space="preserve">collection infrastructure, </w:t>
      </w:r>
      <w:proofErr w:type="gramStart"/>
      <w:r w:rsidR="000D61E8" w:rsidRPr="00CF22C5">
        <w:rPr>
          <w:rFonts w:ascii="Arial" w:hAnsi="Arial" w:cs="Arial"/>
        </w:rPr>
        <w:t>transport</w:t>
      </w:r>
      <w:proofErr w:type="gramEnd"/>
      <w:r w:rsidR="000D61E8" w:rsidRPr="00CF22C5">
        <w:rPr>
          <w:rFonts w:ascii="Arial" w:hAnsi="Arial" w:cs="Arial"/>
        </w:rPr>
        <w:t xml:space="preserve"> and processing costs.</w:t>
      </w:r>
      <w:r w:rsidR="00B23902" w:rsidRPr="00CF22C5">
        <w:rPr>
          <w:rFonts w:ascii="Arial" w:hAnsi="Arial" w:cs="Arial"/>
        </w:rPr>
        <w:t xml:space="preserve"> </w:t>
      </w:r>
      <w:r w:rsidR="00B96A7E" w:rsidRPr="00CF22C5">
        <w:rPr>
          <w:rFonts w:ascii="Arial" w:hAnsi="Arial" w:cs="Arial"/>
        </w:rPr>
        <w:t xml:space="preserve">Conversely, the National Television and Computer Recycling Scheme has failed to cover </w:t>
      </w:r>
      <w:r w:rsidR="004D4E1F" w:rsidRPr="00CF22C5">
        <w:rPr>
          <w:rFonts w:ascii="Arial" w:hAnsi="Arial" w:cs="Arial"/>
        </w:rPr>
        <w:t xml:space="preserve">all </w:t>
      </w:r>
      <w:r w:rsidR="00B96A7E" w:rsidRPr="00CF22C5">
        <w:rPr>
          <w:rFonts w:ascii="Arial" w:hAnsi="Arial" w:cs="Arial"/>
        </w:rPr>
        <w:t xml:space="preserve">costs in rural areas. </w:t>
      </w:r>
      <w:r w:rsidR="00B96A7E" w:rsidRPr="00CF22C5">
        <w:rPr>
          <w:rFonts w:ascii="Arial" w:hAnsi="Arial" w:cs="Arial"/>
        </w:rPr>
        <w:t>Television and computer recycling providers charge high fees for the collection and transport of e-waste from rural areas</w:t>
      </w:r>
      <w:r w:rsidR="00B96A7E" w:rsidRPr="00CF22C5">
        <w:rPr>
          <w:rFonts w:ascii="Arial" w:hAnsi="Arial" w:cs="Arial"/>
        </w:rPr>
        <w:t xml:space="preserve">, which </w:t>
      </w:r>
      <w:r w:rsidR="004D4E1F" w:rsidRPr="00CF22C5">
        <w:rPr>
          <w:rFonts w:ascii="Arial" w:hAnsi="Arial" w:cs="Arial"/>
        </w:rPr>
        <w:t>must be</w:t>
      </w:r>
      <w:r w:rsidR="00B96A7E" w:rsidRPr="00CF22C5">
        <w:rPr>
          <w:rFonts w:ascii="Arial" w:hAnsi="Arial" w:cs="Arial"/>
        </w:rPr>
        <w:t xml:space="preserve"> covered by either the council or </w:t>
      </w:r>
      <w:r w:rsidR="004B4F72">
        <w:rPr>
          <w:rFonts w:ascii="Arial" w:hAnsi="Arial" w:cs="Arial"/>
        </w:rPr>
        <w:t xml:space="preserve">recovered from the </w:t>
      </w:r>
      <w:r w:rsidR="00B96A7E" w:rsidRPr="00CF22C5">
        <w:rPr>
          <w:rFonts w:ascii="Arial" w:hAnsi="Arial" w:cs="Arial"/>
        </w:rPr>
        <w:t>waste user.</w:t>
      </w:r>
      <w:r w:rsidR="004D4E1F" w:rsidRPr="00CF22C5">
        <w:rPr>
          <w:rFonts w:ascii="Arial" w:hAnsi="Arial" w:cs="Arial"/>
        </w:rPr>
        <w:t xml:space="preserve"> The cost of infrastructure was also not covered under this scheme.</w:t>
      </w:r>
      <w:r w:rsidR="00B23902" w:rsidRPr="00CF22C5">
        <w:rPr>
          <w:rFonts w:ascii="Arial" w:hAnsi="Arial" w:cs="Arial"/>
        </w:rPr>
        <w:tab/>
      </w:r>
    </w:p>
    <w:p w:rsidR="00B23902" w:rsidRPr="00CF22C5" w:rsidRDefault="00B23902" w:rsidP="00B23902">
      <w:pPr>
        <w:pStyle w:val="BodyText"/>
        <w:spacing w:before="88"/>
        <w:ind w:left="1327" w:right="151" w:hanging="607"/>
        <w:rPr>
          <w:rFonts w:ascii="Arial" w:hAnsi="Arial" w:cs="Arial"/>
          <w:i/>
        </w:rPr>
      </w:pPr>
      <w:r w:rsidRPr="00CF22C5">
        <w:rPr>
          <w:rFonts w:ascii="Arial" w:hAnsi="Arial" w:cs="Arial"/>
          <w:i/>
        </w:rPr>
        <w:t>Quotas</w:t>
      </w:r>
    </w:p>
    <w:p w:rsidR="00B23902" w:rsidRPr="00CF22C5" w:rsidRDefault="00B23902" w:rsidP="00B23902">
      <w:pPr>
        <w:pStyle w:val="BodyText"/>
        <w:spacing w:before="88"/>
        <w:ind w:left="720" w:right="151"/>
        <w:rPr>
          <w:rFonts w:ascii="Arial" w:hAnsi="Arial" w:cs="Arial"/>
        </w:rPr>
      </w:pPr>
      <w:r w:rsidRPr="00CF22C5">
        <w:rPr>
          <w:rFonts w:ascii="Arial" w:hAnsi="Arial" w:cs="Arial"/>
        </w:rPr>
        <w:t>Any quotas on e-waste recycling need</w:t>
      </w:r>
      <w:r w:rsidR="00990D96" w:rsidRPr="00CF22C5">
        <w:rPr>
          <w:rFonts w:ascii="Arial" w:hAnsi="Arial" w:cs="Arial"/>
        </w:rPr>
        <w:t>s</w:t>
      </w:r>
      <w:r w:rsidRPr="00CF22C5">
        <w:rPr>
          <w:rFonts w:ascii="Arial" w:hAnsi="Arial" w:cs="Arial"/>
        </w:rPr>
        <w:t xml:space="preserve"> to </w:t>
      </w:r>
      <w:r w:rsidR="004B4F72">
        <w:rPr>
          <w:rFonts w:ascii="Arial" w:hAnsi="Arial" w:cs="Arial"/>
        </w:rPr>
        <w:t xml:space="preserve">be set high enough to </w:t>
      </w:r>
      <w:r w:rsidRPr="00CF22C5">
        <w:rPr>
          <w:rFonts w:ascii="Arial" w:hAnsi="Arial" w:cs="Arial"/>
        </w:rPr>
        <w:t xml:space="preserve">account for </w:t>
      </w:r>
      <w:r w:rsidR="00990D96" w:rsidRPr="00CF22C5">
        <w:rPr>
          <w:rFonts w:ascii="Arial" w:hAnsi="Arial" w:cs="Arial"/>
        </w:rPr>
        <w:lastRenderedPageBreak/>
        <w:t xml:space="preserve">the existing volumes of </w:t>
      </w:r>
      <w:r w:rsidRPr="00CF22C5">
        <w:rPr>
          <w:rFonts w:ascii="Arial" w:hAnsi="Arial" w:cs="Arial"/>
        </w:rPr>
        <w:t>e-waste</w:t>
      </w:r>
      <w:r w:rsidR="00990D96" w:rsidRPr="00CF22C5">
        <w:rPr>
          <w:rFonts w:ascii="Arial" w:hAnsi="Arial" w:cs="Arial"/>
        </w:rPr>
        <w:t xml:space="preserve"> within the community.</w:t>
      </w:r>
    </w:p>
    <w:p w:rsidR="00B23902" w:rsidRPr="00CF22C5" w:rsidRDefault="00990D96" w:rsidP="00B23902">
      <w:pPr>
        <w:pStyle w:val="BodyText"/>
        <w:spacing w:before="88"/>
        <w:ind w:left="720" w:right="151" w:hanging="607"/>
        <w:rPr>
          <w:rFonts w:ascii="Arial" w:hAnsi="Arial" w:cs="Arial"/>
        </w:rPr>
      </w:pPr>
      <w:r w:rsidRPr="00CF22C5">
        <w:rPr>
          <w:rFonts w:ascii="Arial" w:hAnsi="Arial" w:cs="Arial"/>
        </w:rPr>
        <w:tab/>
      </w:r>
      <w:r w:rsidR="00B23902" w:rsidRPr="00CF22C5">
        <w:rPr>
          <w:rFonts w:ascii="Arial" w:hAnsi="Arial" w:cs="Arial"/>
        </w:rPr>
        <w:t xml:space="preserve">Quotas under the </w:t>
      </w:r>
      <w:r w:rsidRPr="00CF22C5">
        <w:rPr>
          <w:rFonts w:ascii="Arial" w:hAnsi="Arial" w:cs="Arial"/>
        </w:rPr>
        <w:t xml:space="preserve">National Television and Computer Recycling Scheme were set </w:t>
      </w:r>
      <w:r w:rsidR="00B23902" w:rsidRPr="00CF22C5">
        <w:rPr>
          <w:rFonts w:ascii="Arial" w:hAnsi="Arial" w:cs="Arial"/>
        </w:rPr>
        <w:t>too low and d</w:t>
      </w:r>
      <w:r w:rsidRPr="00CF22C5">
        <w:rPr>
          <w:rFonts w:ascii="Arial" w:hAnsi="Arial" w:cs="Arial"/>
        </w:rPr>
        <w:t>id</w:t>
      </w:r>
      <w:r w:rsidR="00B23902" w:rsidRPr="00CF22C5">
        <w:rPr>
          <w:rFonts w:ascii="Arial" w:hAnsi="Arial" w:cs="Arial"/>
        </w:rPr>
        <w:t xml:space="preserve"> not account for </w:t>
      </w:r>
      <w:r w:rsidR="0098372F" w:rsidRPr="00CF22C5">
        <w:rPr>
          <w:rFonts w:ascii="Arial" w:hAnsi="Arial" w:cs="Arial"/>
        </w:rPr>
        <w:t xml:space="preserve">the high volume of </w:t>
      </w:r>
      <w:r w:rsidR="00B23902" w:rsidRPr="00CF22C5">
        <w:rPr>
          <w:rFonts w:ascii="Arial" w:hAnsi="Arial" w:cs="Arial"/>
        </w:rPr>
        <w:t>television</w:t>
      </w:r>
      <w:r w:rsidR="0098372F" w:rsidRPr="00CF22C5">
        <w:rPr>
          <w:rFonts w:ascii="Arial" w:hAnsi="Arial" w:cs="Arial"/>
        </w:rPr>
        <w:t>s</w:t>
      </w:r>
      <w:r w:rsidR="00B23902" w:rsidRPr="00CF22C5">
        <w:rPr>
          <w:rFonts w:ascii="Arial" w:hAnsi="Arial" w:cs="Arial"/>
        </w:rPr>
        <w:t xml:space="preserve"> and computer</w:t>
      </w:r>
      <w:r w:rsidR="0098372F" w:rsidRPr="00CF22C5">
        <w:rPr>
          <w:rFonts w:ascii="Arial" w:hAnsi="Arial" w:cs="Arial"/>
        </w:rPr>
        <w:t xml:space="preserve">s </w:t>
      </w:r>
      <w:r w:rsidR="00B23902" w:rsidRPr="00CF22C5">
        <w:rPr>
          <w:rFonts w:ascii="Arial" w:hAnsi="Arial" w:cs="Arial"/>
        </w:rPr>
        <w:t>already in the community. Many providers reached their quotas befor</w:t>
      </w:r>
      <w:r w:rsidR="0098372F" w:rsidRPr="00CF22C5">
        <w:rPr>
          <w:rFonts w:ascii="Arial" w:hAnsi="Arial" w:cs="Arial"/>
        </w:rPr>
        <w:t xml:space="preserve">e the end of financial year </w:t>
      </w:r>
      <w:r w:rsidR="00D1780B" w:rsidRPr="00CF22C5">
        <w:rPr>
          <w:rFonts w:ascii="Arial" w:hAnsi="Arial" w:cs="Arial"/>
        </w:rPr>
        <w:t xml:space="preserve">and stopped servicing </w:t>
      </w:r>
      <w:r w:rsidR="004B4F72">
        <w:rPr>
          <w:rFonts w:ascii="Arial" w:hAnsi="Arial" w:cs="Arial"/>
        </w:rPr>
        <w:t xml:space="preserve">a number </w:t>
      </w:r>
      <w:r w:rsidR="00D1780B" w:rsidRPr="00CF22C5">
        <w:rPr>
          <w:rFonts w:ascii="Arial" w:hAnsi="Arial" w:cs="Arial"/>
        </w:rPr>
        <w:t xml:space="preserve">of the e-waste </w:t>
      </w:r>
      <w:r w:rsidR="00B23902" w:rsidRPr="00CF22C5">
        <w:rPr>
          <w:rFonts w:ascii="Arial" w:hAnsi="Arial" w:cs="Arial"/>
        </w:rPr>
        <w:t>collection sites</w:t>
      </w:r>
      <w:r w:rsidRPr="00CF22C5">
        <w:rPr>
          <w:rFonts w:ascii="Arial" w:hAnsi="Arial" w:cs="Arial"/>
        </w:rPr>
        <w:t xml:space="preserve">. This left collection sites with </w:t>
      </w:r>
      <w:r w:rsidR="00B96A7E" w:rsidRPr="00CF22C5">
        <w:rPr>
          <w:rFonts w:ascii="Arial" w:hAnsi="Arial" w:cs="Arial"/>
        </w:rPr>
        <w:t xml:space="preserve">large </w:t>
      </w:r>
      <w:r w:rsidR="00DF77FE" w:rsidRPr="00CF22C5">
        <w:rPr>
          <w:rFonts w:ascii="Arial" w:hAnsi="Arial" w:cs="Arial"/>
        </w:rPr>
        <w:t xml:space="preserve">stockpiles of </w:t>
      </w:r>
      <w:r w:rsidR="00B96A7E" w:rsidRPr="00CF22C5">
        <w:rPr>
          <w:rFonts w:ascii="Arial" w:hAnsi="Arial" w:cs="Arial"/>
        </w:rPr>
        <w:t>televisions and computers</w:t>
      </w:r>
      <w:r w:rsidR="00DF77FE" w:rsidRPr="00CF22C5">
        <w:rPr>
          <w:rFonts w:ascii="Arial" w:hAnsi="Arial" w:cs="Arial"/>
        </w:rPr>
        <w:t xml:space="preserve">. </w:t>
      </w:r>
      <w:r w:rsidR="00B23902" w:rsidRPr="00CF22C5">
        <w:rPr>
          <w:rFonts w:ascii="Arial" w:hAnsi="Arial" w:cs="Arial"/>
        </w:rPr>
        <w:t xml:space="preserve">Rural </w:t>
      </w:r>
      <w:r w:rsidR="00D1780B" w:rsidRPr="00CF22C5">
        <w:rPr>
          <w:rFonts w:ascii="Arial" w:hAnsi="Arial" w:cs="Arial"/>
        </w:rPr>
        <w:t xml:space="preserve">collection sites </w:t>
      </w:r>
      <w:r w:rsidR="00B23902" w:rsidRPr="00CF22C5">
        <w:rPr>
          <w:rFonts w:ascii="Arial" w:hAnsi="Arial" w:cs="Arial"/>
        </w:rPr>
        <w:t>were worst affected</w:t>
      </w:r>
      <w:r w:rsidR="00D1780B" w:rsidRPr="00CF22C5">
        <w:rPr>
          <w:rFonts w:ascii="Arial" w:hAnsi="Arial" w:cs="Arial"/>
        </w:rPr>
        <w:t xml:space="preserve">, as the </w:t>
      </w:r>
      <w:r w:rsidR="00B23902" w:rsidRPr="00CF22C5">
        <w:rPr>
          <w:rFonts w:ascii="Arial" w:hAnsi="Arial" w:cs="Arial"/>
        </w:rPr>
        <w:t xml:space="preserve">low volumes and transport </w:t>
      </w:r>
      <w:r w:rsidR="00D1780B" w:rsidRPr="00CF22C5">
        <w:rPr>
          <w:rFonts w:ascii="Arial" w:hAnsi="Arial" w:cs="Arial"/>
        </w:rPr>
        <w:t>costs make these sites the least attractive for providers</w:t>
      </w:r>
      <w:r w:rsidR="004B4F72">
        <w:rPr>
          <w:rFonts w:ascii="Arial" w:hAnsi="Arial" w:cs="Arial"/>
        </w:rPr>
        <w:t xml:space="preserve"> to service</w:t>
      </w:r>
      <w:r w:rsidR="00D1780B" w:rsidRPr="00CF22C5">
        <w:rPr>
          <w:rFonts w:ascii="Arial" w:hAnsi="Arial" w:cs="Arial"/>
        </w:rPr>
        <w:t xml:space="preserve">. </w:t>
      </w:r>
    </w:p>
    <w:p w:rsidR="00B23902" w:rsidRPr="00CF22C5" w:rsidRDefault="00B23902" w:rsidP="000629ED">
      <w:pPr>
        <w:pStyle w:val="BodyText"/>
        <w:spacing w:before="88"/>
        <w:ind w:left="720" w:right="151" w:hanging="607"/>
        <w:rPr>
          <w:rFonts w:ascii="Arial" w:hAnsi="Arial" w:cs="Arial"/>
          <w:i/>
        </w:rPr>
      </w:pPr>
      <w:r w:rsidRPr="00CF22C5">
        <w:rPr>
          <w:rFonts w:ascii="Arial" w:hAnsi="Arial" w:cs="Arial"/>
        </w:rPr>
        <w:tab/>
      </w:r>
      <w:r w:rsidRPr="00CF22C5">
        <w:rPr>
          <w:rFonts w:ascii="Arial" w:hAnsi="Arial" w:cs="Arial"/>
          <w:i/>
        </w:rPr>
        <w:t>Accessibility &amp; Convenience</w:t>
      </w:r>
    </w:p>
    <w:p w:rsidR="00B23902" w:rsidRDefault="000629ED" w:rsidP="00B23902">
      <w:pPr>
        <w:pStyle w:val="BodyText"/>
        <w:spacing w:before="88"/>
        <w:ind w:left="720" w:right="151"/>
        <w:rPr>
          <w:rFonts w:ascii="Arial" w:hAnsi="Arial" w:cs="Arial"/>
        </w:rPr>
      </w:pPr>
      <w:r w:rsidRPr="00CF22C5">
        <w:rPr>
          <w:rFonts w:ascii="Arial" w:hAnsi="Arial" w:cs="Arial"/>
        </w:rPr>
        <w:t xml:space="preserve">Having convenient and accessible collection recycling options will also be critical if e-waste is to be banned from landfill. In Council’s experience, rural residents are not willing to travel more than 20km to recycling collection points. Collection of e-waste at transfer stations provides the best option for convenient and accessible e-waste services. </w:t>
      </w:r>
    </w:p>
    <w:p w:rsidR="004B4F72" w:rsidRPr="00CF22C5" w:rsidRDefault="004B4F72" w:rsidP="00B23902">
      <w:pPr>
        <w:pStyle w:val="BodyText"/>
        <w:spacing w:before="88"/>
        <w:ind w:left="720" w:right="151"/>
        <w:rPr>
          <w:rFonts w:ascii="Arial" w:hAnsi="Arial" w:cs="Arial"/>
        </w:rPr>
      </w:pPr>
      <w:r>
        <w:rPr>
          <w:rFonts w:ascii="Arial" w:hAnsi="Arial" w:cs="Arial"/>
        </w:rPr>
        <w:t xml:space="preserve">Regionally based drop off point do not work in rural communities, as evidenced through the Detox Your Home permanent facilities. In Corangamite Shire, residents </w:t>
      </w:r>
      <w:r w:rsidR="0046112C">
        <w:rPr>
          <w:rFonts w:ascii="Arial" w:hAnsi="Arial" w:cs="Arial"/>
        </w:rPr>
        <w:t xml:space="preserve">generally </w:t>
      </w:r>
      <w:r>
        <w:rPr>
          <w:rFonts w:ascii="Arial" w:hAnsi="Arial" w:cs="Arial"/>
        </w:rPr>
        <w:t xml:space="preserve">need to travel </w:t>
      </w:r>
      <w:r w:rsidR="0046112C">
        <w:rPr>
          <w:rFonts w:ascii="Arial" w:hAnsi="Arial" w:cs="Arial"/>
        </w:rPr>
        <w:t>40-80km</w:t>
      </w:r>
      <w:r>
        <w:rPr>
          <w:rFonts w:ascii="Arial" w:hAnsi="Arial" w:cs="Arial"/>
        </w:rPr>
        <w:t xml:space="preserve"> </w:t>
      </w:r>
      <w:r w:rsidR="0046112C">
        <w:rPr>
          <w:rFonts w:ascii="Arial" w:hAnsi="Arial" w:cs="Arial"/>
        </w:rPr>
        <w:t>to access a permanent Detox Your Home facility. Due to the travel distance, very few Corangamite residents are using these facilities and paint, light globes and batteries continue to be disposed of landfill or in stormwater systems.</w:t>
      </w:r>
    </w:p>
    <w:p w:rsidR="00B23902" w:rsidRPr="00CF22C5" w:rsidRDefault="00B23902" w:rsidP="00B23902">
      <w:pPr>
        <w:pStyle w:val="BodyText"/>
        <w:spacing w:before="88"/>
        <w:ind w:left="720" w:right="151"/>
        <w:rPr>
          <w:rFonts w:ascii="Arial" w:hAnsi="Arial" w:cs="Arial"/>
          <w:i/>
        </w:rPr>
      </w:pPr>
      <w:r w:rsidRPr="00CF22C5">
        <w:rPr>
          <w:rFonts w:ascii="Arial" w:hAnsi="Arial" w:cs="Arial"/>
          <w:i/>
        </w:rPr>
        <w:t>Infrastructure</w:t>
      </w:r>
    </w:p>
    <w:p w:rsidR="000629ED" w:rsidRPr="00CF22C5" w:rsidRDefault="004D4E1F" w:rsidP="00B23902">
      <w:pPr>
        <w:pStyle w:val="BodyText"/>
        <w:spacing w:before="88"/>
        <w:ind w:left="720" w:right="151"/>
        <w:rPr>
          <w:rFonts w:ascii="Arial" w:hAnsi="Arial" w:cs="Arial"/>
        </w:rPr>
      </w:pPr>
      <w:r w:rsidRPr="00CF22C5">
        <w:rPr>
          <w:rFonts w:ascii="Arial" w:hAnsi="Arial" w:cs="Arial"/>
        </w:rPr>
        <w:t xml:space="preserve">Investment is needed to develop new collection and processing infrastructure and upgrade existing infrastructure to meet current best practice. For example, Corangamite Shire currently provides e-waste recycling at six transfer stations across the Shire. Only one of these sites has power, water and the ability to store e-waste undercover. </w:t>
      </w:r>
      <w:r w:rsidR="0046112C">
        <w:rPr>
          <w:rFonts w:ascii="Arial" w:hAnsi="Arial" w:cs="Arial"/>
        </w:rPr>
        <w:t>State Government support and investment would be needed to upgrade these to best practice standard.</w:t>
      </w:r>
    </w:p>
    <w:p w:rsidR="004D4E1F" w:rsidRPr="00CF22C5" w:rsidRDefault="007A1B18" w:rsidP="007A1B18">
      <w:pPr>
        <w:pStyle w:val="BodyText"/>
        <w:spacing w:before="88"/>
        <w:ind w:left="720" w:right="151"/>
        <w:rPr>
          <w:rFonts w:ascii="Arial" w:hAnsi="Arial" w:cs="Arial"/>
        </w:rPr>
      </w:pPr>
      <w:r w:rsidRPr="00CF22C5">
        <w:rPr>
          <w:rFonts w:ascii="Arial" w:hAnsi="Arial" w:cs="Arial"/>
        </w:rPr>
        <w:t>E</w:t>
      </w:r>
      <w:r w:rsidR="004D4E1F" w:rsidRPr="00CF22C5">
        <w:rPr>
          <w:rFonts w:ascii="Arial" w:hAnsi="Arial" w:cs="Arial"/>
        </w:rPr>
        <w:t>-waste recovery program</w:t>
      </w:r>
      <w:r w:rsidRPr="00CF22C5">
        <w:rPr>
          <w:rFonts w:ascii="Arial" w:hAnsi="Arial" w:cs="Arial"/>
        </w:rPr>
        <w:t>s</w:t>
      </w:r>
      <w:r w:rsidR="0046112C">
        <w:rPr>
          <w:rFonts w:ascii="Arial" w:hAnsi="Arial" w:cs="Arial"/>
        </w:rPr>
        <w:t xml:space="preserve"> must ensure that existing</w:t>
      </w:r>
      <w:r w:rsidR="004D4E1F" w:rsidRPr="00CF22C5">
        <w:rPr>
          <w:rFonts w:ascii="Arial" w:hAnsi="Arial" w:cs="Arial"/>
        </w:rPr>
        <w:t xml:space="preserve"> </w:t>
      </w:r>
      <w:r w:rsidR="0046112C">
        <w:rPr>
          <w:rFonts w:ascii="Arial" w:hAnsi="Arial" w:cs="Arial"/>
        </w:rPr>
        <w:t>processors are supported through investment in improved infrastructure. This is</w:t>
      </w:r>
      <w:r w:rsidR="004D4E1F" w:rsidRPr="00CF22C5">
        <w:rPr>
          <w:rFonts w:ascii="Arial" w:hAnsi="Arial" w:cs="Arial"/>
        </w:rPr>
        <w:t xml:space="preserve"> particularly </w:t>
      </w:r>
      <w:r w:rsidR="0046112C">
        <w:rPr>
          <w:rFonts w:ascii="Arial" w:hAnsi="Arial" w:cs="Arial"/>
        </w:rPr>
        <w:t xml:space="preserve">for </w:t>
      </w:r>
      <w:r w:rsidR="004D4E1F" w:rsidRPr="00CF22C5">
        <w:rPr>
          <w:rFonts w:ascii="Arial" w:hAnsi="Arial" w:cs="Arial"/>
        </w:rPr>
        <w:t xml:space="preserve">those </w:t>
      </w:r>
      <w:r w:rsidR="0046112C">
        <w:rPr>
          <w:rFonts w:ascii="Arial" w:hAnsi="Arial" w:cs="Arial"/>
        </w:rPr>
        <w:t xml:space="preserve">processors </w:t>
      </w:r>
      <w:r w:rsidR="004D4E1F" w:rsidRPr="00CF22C5">
        <w:rPr>
          <w:rFonts w:ascii="Arial" w:hAnsi="Arial" w:cs="Arial"/>
        </w:rPr>
        <w:t xml:space="preserve">that provide social enterprise outcomes. </w:t>
      </w:r>
    </w:p>
    <w:p w:rsidR="000629ED" w:rsidRPr="00CF22C5" w:rsidRDefault="000629ED" w:rsidP="000629ED">
      <w:pPr>
        <w:pStyle w:val="BodyText"/>
        <w:spacing w:before="88"/>
        <w:ind w:left="720" w:right="151" w:hanging="607"/>
        <w:rPr>
          <w:rFonts w:ascii="Arial" w:hAnsi="Arial" w:cs="Arial"/>
        </w:rPr>
      </w:pPr>
    </w:p>
    <w:p w:rsidR="000629ED" w:rsidRPr="00CF22C5" w:rsidRDefault="000629ED" w:rsidP="00595EB3">
      <w:pPr>
        <w:pStyle w:val="BodyText"/>
        <w:spacing w:before="88"/>
        <w:ind w:left="720" w:right="151" w:hanging="607"/>
        <w:rPr>
          <w:rFonts w:ascii="Arial" w:hAnsi="Arial" w:cs="Arial"/>
          <w:i/>
        </w:rPr>
      </w:pPr>
      <w:r w:rsidRPr="00CF22C5">
        <w:rPr>
          <w:rFonts w:ascii="Arial" w:hAnsi="Arial" w:cs="Arial"/>
        </w:rPr>
        <w:tab/>
      </w:r>
      <w:r w:rsidR="00B23902" w:rsidRPr="00CF22C5">
        <w:rPr>
          <w:rFonts w:ascii="Arial" w:hAnsi="Arial" w:cs="Arial"/>
          <w:i/>
        </w:rPr>
        <w:t>Education/Promotion</w:t>
      </w:r>
    </w:p>
    <w:p w:rsidR="000629ED" w:rsidRPr="00CF22C5" w:rsidRDefault="004D4E1F" w:rsidP="0046112C">
      <w:pPr>
        <w:ind w:left="709"/>
        <w:rPr>
          <w:rFonts w:ascii="Arial" w:hAnsi="Arial" w:cs="Arial"/>
        </w:rPr>
      </w:pPr>
      <w:r w:rsidRPr="00CF22C5">
        <w:rPr>
          <w:rFonts w:ascii="Arial" w:hAnsi="Arial" w:cs="Arial"/>
        </w:rPr>
        <w:tab/>
        <w:t xml:space="preserve">There needs to be consistent statewide education and promotion of the e-waste landfill </w:t>
      </w:r>
      <w:r w:rsidRPr="00CF22C5">
        <w:rPr>
          <w:rFonts w:ascii="Arial" w:hAnsi="Arial" w:cs="Arial"/>
        </w:rPr>
        <w:tab/>
        <w:t xml:space="preserve">ban and e-waste recycling programs. State Government should take the lead role in coordinating this campaign, with local government to run local campaigns using the state </w:t>
      </w:r>
      <w:r w:rsidR="007A1B18" w:rsidRPr="00CF22C5">
        <w:rPr>
          <w:rFonts w:ascii="Arial" w:hAnsi="Arial" w:cs="Arial"/>
        </w:rPr>
        <w:t>resources</w:t>
      </w:r>
      <w:r w:rsidRPr="00CF22C5">
        <w:rPr>
          <w:rFonts w:ascii="Arial" w:hAnsi="Arial" w:cs="Arial"/>
        </w:rPr>
        <w:t>.</w:t>
      </w:r>
      <w:r w:rsidR="007A1B18" w:rsidRPr="00CF22C5">
        <w:rPr>
          <w:rFonts w:ascii="Arial" w:hAnsi="Arial" w:cs="Arial"/>
        </w:rPr>
        <w:t xml:space="preserve"> This could be similar to the Get it Right on Bin Night Campaign.</w:t>
      </w:r>
    </w:p>
    <w:p w:rsidR="004D4E1F" w:rsidRPr="00CF22C5" w:rsidRDefault="004D4E1F" w:rsidP="0046112C">
      <w:pPr>
        <w:ind w:left="709"/>
        <w:rPr>
          <w:rFonts w:ascii="Arial" w:hAnsi="Arial" w:cs="Arial"/>
        </w:rPr>
      </w:pPr>
    </w:p>
    <w:p w:rsidR="00647A50" w:rsidRPr="00CF22C5" w:rsidRDefault="004C3A59" w:rsidP="00F12EB7">
      <w:pPr>
        <w:pStyle w:val="Heading3"/>
        <w:spacing w:before="95"/>
        <w:ind w:right="151"/>
        <w:rPr>
          <w:rFonts w:ascii="Arial" w:hAnsi="Arial" w:cs="Arial"/>
        </w:rPr>
      </w:pPr>
      <w:r w:rsidRPr="00CF22C5">
        <w:rPr>
          <w:rFonts w:ascii="Arial" w:hAnsi="Arial" w:cs="Arial"/>
        </w:rPr>
        <w:t>Designing the approach- establishing e-waste criteria</w:t>
      </w:r>
    </w:p>
    <w:p w:rsidR="00647A50"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t>Q 12:</w:t>
      </w:r>
      <w:r w:rsidR="00F12EB7" w:rsidRPr="00CF22C5">
        <w:rPr>
          <w:rFonts w:ascii="Arial" w:hAnsi="Arial" w:cs="Arial"/>
          <w:b/>
        </w:rPr>
        <w:tab/>
      </w:r>
      <w:r w:rsidRPr="00CF22C5">
        <w:rPr>
          <w:rFonts w:ascii="Arial" w:hAnsi="Arial" w:cs="Arial"/>
          <w:b/>
        </w:rPr>
        <w:t>What criteria do you think will be useful to help us determine how the different types of e-waste are managed in Victoria?</w:t>
      </w:r>
    </w:p>
    <w:p w:rsidR="00F12EB7" w:rsidRPr="00CF22C5" w:rsidRDefault="003E0FBD" w:rsidP="00595EB3">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F0256B" w:rsidRPr="00CF22C5">
        <w:rPr>
          <w:rFonts w:ascii="Arial" w:hAnsi="Arial" w:cs="Arial"/>
        </w:rPr>
        <w:t xml:space="preserve">These criteria also need to consider the cost of recovery for the different e-waste types. For examples, some types of e-waste may be more costly to dismantle or transport. </w:t>
      </w:r>
    </w:p>
    <w:p w:rsidR="00F12EB7" w:rsidRPr="00CF22C5" w:rsidRDefault="00F12EB7" w:rsidP="00F12EB7">
      <w:pPr>
        <w:pStyle w:val="BodyText"/>
        <w:spacing w:before="89" w:line="260" w:lineRule="exact"/>
        <w:ind w:left="720" w:right="151" w:hanging="607"/>
        <w:rPr>
          <w:rFonts w:ascii="Arial" w:hAnsi="Arial" w:cs="Arial"/>
        </w:rPr>
      </w:pPr>
    </w:p>
    <w:p w:rsidR="00647A50" w:rsidRPr="00CF22C5" w:rsidRDefault="004C3A59">
      <w:pPr>
        <w:pStyle w:val="Heading3"/>
        <w:spacing w:before="95"/>
        <w:ind w:right="151"/>
        <w:rPr>
          <w:rFonts w:ascii="Arial" w:hAnsi="Arial" w:cs="Arial"/>
        </w:rPr>
      </w:pPr>
      <w:r w:rsidRPr="00CF22C5">
        <w:rPr>
          <w:rFonts w:ascii="Arial" w:hAnsi="Arial" w:cs="Arial"/>
        </w:rPr>
        <w:t>Designing the approach- timing</w:t>
      </w:r>
    </w:p>
    <w:p w:rsidR="00647A50"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t>Q 13:</w:t>
      </w:r>
      <w:r w:rsidR="00F12EB7" w:rsidRPr="00CF22C5">
        <w:rPr>
          <w:rFonts w:ascii="Arial" w:hAnsi="Arial" w:cs="Arial"/>
          <w:b/>
        </w:rPr>
        <w:tab/>
      </w:r>
      <w:r w:rsidRPr="00CF22C5">
        <w:rPr>
          <w:rFonts w:ascii="Arial" w:hAnsi="Arial" w:cs="Arial"/>
          <w:b/>
        </w:rPr>
        <w:t>Do you think some regions will require more time to prepare for a landfill ban than others?</w:t>
      </w:r>
    </w:p>
    <w:p w:rsidR="00195AE5" w:rsidRPr="00CF22C5" w:rsidRDefault="003E0FBD" w:rsidP="00195AE5">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F0256B" w:rsidRPr="00CF22C5">
        <w:rPr>
          <w:rFonts w:ascii="Arial" w:hAnsi="Arial" w:cs="Arial"/>
        </w:rPr>
        <w:t xml:space="preserve">Rural areas </w:t>
      </w:r>
      <w:r w:rsidR="003964B8" w:rsidRPr="00CF22C5">
        <w:rPr>
          <w:rFonts w:ascii="Arial" w:hAnsi="Arial" w:cs="Arial"/>
        </w:rPr>
        <w:t>will require more time to prepare for the la</w:t>
      </w:r>
      <w:r w:rsidR="004415E5" w:rsidRPr="00CF22C5">
        <w:rPr>
          <w:rFonts w:ascii="Arial" w:hAnsi="Arial" w:cs="Arial"/>
        </w:rPr>
        <w:t xml:space="preserve">ndfill ban as there is not the existing infrastructure </w:t>
      </w:r>
      <w:r w:rsidR="009623FD" w:rsidRPr="00CF22C5">
        <w:rPr>
          <w:rFonts w:ascii="Arial" w:hAnsi="Arial" w:cs="Arial"/>
        </w:rPr>
        <w:t xml:space="preserve">and </w:t>
      </w:r>
      <w:r w:rsidR="00C47998" w:rsidRPr="00CF22C5">
        <w:rPr>
          <w:rFonts w:ascii="Arial" w:hAnsi="Arial" w:cs="Arial"/>
        </w:rPr>
        <w:t>resources</w:t>
      </w:r>
      <w:r w:rsidR="009623FD" w:rsidRPr="00CF22C5">
        <w:rPr>
          <w:rFonts w:ascii="Arial" w:hAnsi="Arial" w:cs="Arial"/>
        </w:rPr>
        <w:t xml:space="preserve"> </w:t>
      </w:r>
      <w:r w:rsidR="004415E5" w:rsidRPr="00CF22C5">
        <w:rPr>
          <w:rFonts w:ascii="Arial" w:hAnsi="Arial" w:cs="Arial"/>
        </w:rPr>
        <w:t>in place to collect</w:t>
      </w:r>
      <w:r w:rsidR="009623FD" w:rsidRPr="00CF22C5">
        <w:rPr>
          <w:rFonts w:ascii="Arial" w:hAnsi="Arial" w:cs="Arial"/>
        </w:rPr>
        <w:t>,</w:t>
      </w:r>
      <w:r w:rsidR="004415E5" w:rsidRPr="00CF22C5">
        <w:rPr>
          <w:rFonts w:ascii="Arial" w:hAnsi="Arial" w:cs="Arial"/>
        </w:rPr>
        <w:t xml:space="preserve"> store </w:t>
      </w:r>
      <w:r w:rsidR="009623FD" w:rsidRPr="00CF22C5">
        <w:rPr>
          <w:rFonts w:ascii="Arial" w:hAnsi="Arial" w:cs="Arial"/>
        </w:rPr>
        <w:t>and t</w:t>
      </w:r>
      <w:r w:rsidR="00C47998" w:rsidRPr="00CF22C5">
        <w:rPr>
          <w:rFonts w:ascii="Arial" w:hAnsi="Arial" w:cs="Arial"/>
        </w:rPr>
        <w:t xml:space="preserve">ransport larger volumes of </w:t>
      </w:r>
      <w:r w:rsidR="004415E5" w:rsidRPr="00CF22C5">
        <w:rPr>
          <w:rFonts w:ascii="Arial" w:hAnsi="Arial" w:cs="Arial"/>
        </w:rPr>
        <w:t>e-waste for recovery.</w:t>
      </w:r>
    </w:p>
    <w:p w:rsidR="00C47998" w:rsidRPr="00CF22C5" w:rsidRDefault="00C47998" w:rsidP="00F12EB7">
      <w:pPr>
        <w:pStyle w:val="BodyText"/>
        <w:spacing w:before="89" w:line="260" w:lineRule="exact"/>
        <w:ind w:left="1327" w:right="151" w:hanging="607"/>
        <w:rPr>
          <w:rFonts w:ascii="Arial" w:hAnsi="Arial" w:cs="Arial"/>
        </w:rPr>
      </w:pPr>
    </w:p>
    <w:p w:rsidR="00647A50" w:rsidRPr="00CF22C5" w:rsidRDefault="00F12EB7" w:rsidP="00F12EB7">
      <w:pPr>
        <w:pStyle w:val="BodyText"/>
        <w:spacing w:before="89" w:line="260" w:lineRule="exact"/>
        <w:ind w:left="720" w:right="151" w:hanging="607"/>
        <w:rPr>
          <w:rFonts w:ascii="Arial" w:hAnsi="Arial" w:cs="Arial"/>
          <w:b/>
        </w:rPr>
      </w:pPr>
      <w:r w:rsidRPr="00CF22C5">
        <w:rPr>
          <w:rFonts w:ascii="Arial" w:hAnsi="Arial" w:cs="Arial"/>
          <w:b/>
        </w:rPr>
        <w:lastRenderedPageBreak/>
        <w:t>Q 14:</w:t>
      </w:r>
      <w:r w:rsidRPr="00CF22C5">
        <w:rPr>
          <w:rFonts w:ascii="Arial" w:hAnsi="Arial" w:cs="Arial"/>
          <w:b/>
        </w:rPr>
        <w:tab/>
      </w:r>
      <w:r w:rsidR="004C3A59" w:rsidRPr="00CF22C5">
        <w:rPr>
          <w:rFonts w:ascii="Arial" w:hAnsi="Arial" w:cs="Arial"/>
          <w:b/>
        </w:rPr>
        <w:t>What changes, if any, will need to occur in your region before e-waste can be banned from landfill and managed appropriately?</w:t>
      </w:r>
    </w:p>
    <w:p w:rsidR="007A1B18" w:rsidRPr="00CF22C5" w:rsidRDefault="003E0FBD" w:rsidP="000629ED">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7A1B18" w:rsidRPr="00CF22C5">
        <w:rPr>
          <w:rFonts w:ascii="Arial" w:hAnsi="Arial" w:cs="Arial"/>
        </w:rPr>
        <w:t>While there is an existing e-waste recycling program in the region, this would need to be improved before e-waste could be banned from landfill</w:t>
      </w:r>
      <w:r w:rsidR="0046112C">
        <w:rPr>
          <w:rFonts w:ascii="Arial" w:hAnsi="Arial" w:cs="Arial"/>
        </w:rPr>
        <w:t xml:space="preserve"> as follows</w:t>
      </w:r>
      <w:r w:rsidR="007A1B18" w:rsidRPr="00CF22C5">
        <w:rPr>
          <w:rFonts w:ascii="Arial" w:hAnsi="Arial" w:cs="Arial"/>
        </w:rPr>
        <w:t>:</w:t>
      </w:r>
    </w:p>
    <w:p w:rsidR="000629ED" w:rsidRPr="00CF22C5" w:rsidRDefault="007A1B18" w:rsidP="007A1B18">
      <w:pPr>
        <w:pStyle w:val="BodyText"/>
        <w:numPr>
          <w:ilvl w:val="0"/>
          <w:numId w:val="33"/>
        </w:numPr>
        <w:spacing w:before="88"/>
        <w:ind w:right="151"/>
        <w:rPr>
          <w:rFonts w:ascii="Arial" w:hAnsi="Arial" w:cs="Arial"/>
        </w:rPr>
      </w:pPr>
      <w:r w:rsidRPr="00CF22C5">
        <w:rPr>
          <w:rFonts w:ascii="Arial" w:hAnsi="Arial" w:cs="Arial"/>
        </w:rPr>
        <w:t>Development of statewide e-waste recycling program based on a product stewardship model where there is no cost to council and no fees for disposal.</w:t>
      </w:r>
      <w:r w:rsidR="0046112C">
        <w:rPr>
          <w:rFonts w:ascii="Arial" w:hAnsi="Arial" w:cs="Arial"/>
        </w:rPr>
        <w:t xml:space="preserve"> </w:t>
      </w:r>
    </w:p>
    <w:p w:rsidR="007A1B18" w:rsidRPr="00CF22C5" w:rsidRDefault="007A1B18" w:rsidP="007A1B18">
      <w:pPr>
        <w:pStyle w:val="BodyText"/>
        <w:numPr>
          <w:ilvl w:val="0"/>
          <w:numId w:val="33"/>
        </w:numPr>
        <w:spacing w:before="88"/>
        <w:ind w:right="151"/>
        <w:rPr>
          <w:rFonts w:ascii="Arial" w:hAnsi="Arial" w:cs="Arial"/>
        </w:rPr>
      </w:pPr>
      <w:r w:rsidRPr="00CF22C5">
        <w:rPr>
          <w:rFonts w:ascii="Arial" w:hAnsi="Arial" w:cs="Arial"/>
        </w:rPr>
        <w:t>Upgrade of existing collection facilities to meet best practice.</w:t>
      </w:r>
    </w:p>
    <w:p w:rsidR="007A1B18" w:rsidRPr="00CF22C5" w:rsidRDefault="007A1B18" w:rsidP="007A1B18">
      <w:pPr>
        <w:pStyle w:val="BodyText"/>
        <w:numPr>
          <w:ilvl w:val="0"/>
          <w:numId w:val="33"/>
        </w:numPr>
        <w:spacing w:before="88"/>
        <w:ind w:right="151"/>
        <w:rPr>
          <w:rFonts w:ascii="Arial" w:hAnsi="Arial" w:cs="Arial"/>
        </w:rPr>
      </w:pPr>
      <w:r w:rsidRPr="00CF22C5">
        <w:rPr>
          <w:rFonts w:ascii="Arial" w:hAnsi="Arial" w:cs="Arial"/>
        </w:rPr>
        <w:t>Upgrade of existing processing facilities to meet best practice and ensure that all categories of e-waste can be recovered.</w:t>
      </w:r>
    </w:p>
    <w:p w:rsidR="007A1B18" w:rsidRPr="00CF22C5" w:rsidRDefault="007A1B18" w:rsidP="007A1B18">
      <w:pPr>
        <w:pStyle w:val="BodyText"/>
        <w:numPr>
          <w:ilvl w:val="0"/>
          <w:numId w:val="33"/>
        </w:numPr>
        <w:spacing w:before="88"/>
        <w:ind w:right="151"/>
        <w:rPr>
          <w:rFonts w:ascii="Arial" w:hAnsi="Arial" w:cs="Arial"/>
        </w:rPr>
      </w:pPr>
      <w:r w:rsidRPr="00CF22C5">
        <w:rPr>
          <w:rFonts w:ascii="Arial" w:hAnsi="Arial" w:cs="Arial"/>
        </w:rPr>
        <w:t>Education and promotion of the upcoming e-waste landfill ban and recycling program.</w:t>
      </w:r>
    </w:p>
    <w:p w:rsidR="00C47998" w:rsidRPr="00CF22C5" w:rsidRDefault="00C47998" w:rsidP="00C47998">
      <w:pPr>
        <w:pStyle w:val="BodyText"/>
        <w:spacing w:before="88"/>
        <w:ind w:left="720" w:right="151" w:hanging="607"/>
        <w:rPr>
          <w:rFonts w:ascii="Arial" w:hAnsi="Arial" w:cs="Arial"/>
        </w:rPr>
      </w:pPr>
    </w:p>
    <w:p w:rsidR="00647A50" w:rsidRPr="00CF22C5" w:rsidRDefault="00F12EB7" w:rsidP="00F12EB7">
      <w:pPr>
        <w:pStyle w:val="BodyText"/>
        <w:spacing w:before="89" w:line="260" w:lineRule="exact"/>
        <w:ind w:left="720" w:right="151" w:hanging="607"/>
        <w:rPr>
          <w:rFonts w:ascii="Arial" w:hAnsi="Arial" w:cs="Arial"/>
          <w:b/>
        </w:rPr>
      </w:pPr>
      <w:r w:rsidRPr="00CF22C5">
        <w:rPr>
          <w:rFonts w:ascii="Arial" w:hAnsi="Arial" w:cs="Arial"/>
          <w:b/>
        </w:rPr>
        <w:t>Q 15:</w:t>
      </w:r>
      <w:r w:rsidRPr="00CF22C5">
        <w:rPr>
          <w:rFonts w:ascii="Arial" w:hAnsi="Arial" w:cs="Arial"/>
          <w:b/>
        </w:rPr>
        <w:tab/>
      </w:r>
      <w:r w:rsidR="004C3A59" w:rsidRPr="00CF22C5">
        <w:rPr>
          <w:rFonts w:ascii="Arial" w:hAnsi="Arial" w:cs="Arial"/>
          <w:b/>
        </w:rPr>
        <w:t>Do you think banning e-waste from landfill in Victoria will need to take a phased approach? If so, what do you think should be key considerations in determining how the phasing occurs?</w:t>
      </w:r>
    </w:p>
    <w:p w:rsidR="00F12EB7" w:rsidRPr="00CF22C5" w:rsidRDefault="003E0FBD" w:rsidP="00595EB3">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7A1B18" w:rsidRPr="00CF22C5">
        <w:rPr>
          <w:rFonts w:ascii="Arial" w:hAnsi="Arial" w:cs="Arial"/>
        </w:rPr>
        <w:t>There should a statewide e-waste recycling program in place for at least five year</w:t>
      </w:r>
      <w:r w:rsidR="00CD354E" w:rsidRPr="00CF22C5">
        <w:rPr>
          <w:rFonts w:ascii="Arial" w:hAnsi="Arial" w:cs="Arial"/>
        </w:rPr>
        <w:t>s</w:t>
      </w:r>
      <w:r w:rsidR="007A1B18" w:rsidRPr="00CF22C5">
        <w:rPr>
          <w:rFonts w:ascii="Arial" w:hAnsi="Arial" w:cs="Arial"/>
        </w:rPr>
        <w:t xml:space="preserve"> before a</w:t>
      </w:r>
      <w:r w:rsidR="00CD354E" w:rsidRPr="00CF22C5">
        <w:rPr>
          <w:rFonts w:ascii="Arial" w:hAnsi="Arial" w:cs="Arial"/>
        </w:rPr>
        <w:t xml:space="preserve"> ban on e-waste to landfill is introduced. This will allow the program to be fully operational</w:t>
      </w:r>
      <w:r w:rsidR="002579C4">
        <w:rPr>
          <w:rFonts w:ascii="Arial" w:hAnsi="Arial" w:cs="Arial"/>
        </w:rPr>
        <w:t xml:space="preserve"> and cost recoverable</w:t>
      </w:r>
      <w:r w:rsidR="00CD354E" w:rsidRPr="00CF22C5">
        <w:rPr>
          <w:rFonts w:ascii="Arial" w:hAnsi="Arial" w:cs="Arial"/>
        </w:rPr>
        <w:t xml:space="preserve"> before the ban is introduced. </w:t>
      </w:r>
    </w:p>
    <w:p w:rsidR="00195AE5" w:rsidRPr="00CF22C5" w:rsidRDefault="00195AE5" w:rsidP="00195AE5">
      <w:pPr>
        <w:pStyle w:val="BodyText"/>
        <w:spacing w:before="88"/>
        <w:ind w:left="720" w:right="151"/>
        <w:rPr>
          <w:rFonts w:ascii="Arial" w:hAnsi="Arial" w:cs="Arial"/>
        </w:rPr>
      </w:pPr>
      <w:r w:rsidRPr="00CF22C5">
        <w:rPr>
          <w:rFonts w:ascii="Arial" w:hAnsi="Arial" w:cs="Arial"/>
        </w:rPr>
        <w:t xml:space="preserve">Rural areas should be transitioned </w:t>
      </w:r>
      <w:r w:rsidR="00CD354E" w:rsidRPr="00CF22C5">
        <w:rPr>
          <w:rFonts w:ascii="Arial" w:hAnsi="Arial" w:cs="Arial"/>
        </w:rPr>
        <w:t xml:space="preserve">to the ban </w:t>
      </w:r>
      <w:r w:rsidRPr="00CF22C5">
        <w:rPr>
          <w:rFonts w:ascii="Arial" w:hAnsi="Arial" w:cs="Arial"/>
        </w:rPr>
        <w:t>first with support</w:t>
      </w:r>
      <w:r w:rsidR="00CD354E" w:rsidRPr="00CF22C5">
        <w:rPr>
          <w:rFonts w:ascii="Arial" w:hAnsi="Arial" w:cs="Arial"/>
        </w:rPr>
        <w:t xml:space="preserve"> from State Government to address the transport and volume challenges of establishing sustainable e-waste markets in rural areas.</w:t>
      </w:r>
    </w:p>
    <w:p w:rsidR="00F12EB7" w:rsidRPr="00CF22C5" w:rsidRDefault="00F12EB7" w:rsidP="00F12EB7">
      <w:pPr>
        <w:pStyle w:val="BodyText"/>
        <w:spacing w:before="89" w:line="260" w:lineRule="exact"/>
        <w:ind w:left="720" w:right="151" w:hanging="607"/>
        <w:rPr>
          <w:rFonts w:ascii="Arial" w:hAnsi="Arial" w:cs="Arial"/>
        </w:rPr>
      </w:pPr>
    </w:p>
    <w:p w:rsidR="00647A50" w:rsidRPr="00CF22C5" w:rsidRDefault="004C3A59">
      <w:pPr>
        <w:pStyle w:val="Heading3"/>
        <w:spacing w:before="95"/>
        <w:ind w:right="151"/>
        <w:rPr>
          <w:rFonts w:ascii="Arial" w:hAnsi="Arial" w:cs="Arial"/>
        </w:rPr>
      </w:pPr>
      <w:r w:rsidRPr="00CF22C5">
        <w:rPr>
          <w:rFonts w:ascii="Arial" w:hAnsi="Arial" w:cs="Arial"/>
        </w:rPr>
        <w:t>Designing the approach - principles to guide the design</w:t>
      </w:r>
    </w:p>
    <w:p w:rsidR="00647A50"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t>Q 16:</w:t>
      </w:r>
      <w:r w:rsidR="00F12EB7" w:rsidRPr="00CF22C5">
        <w:rPr>
          <w:rFonts w:ascii="Arial" w:hAnsi="Arial" w:cs="Arial"/>
          <w:b/>
        </w:rPr>
        <w:tab/>
      </w:r>
      <w:r w:rsidRPr="00CF22C5">
        <w:rPr>
          <w:rFonts w:ascii="Arial" w:hAnsi="Arial" w:cs="Arial"/>
          <w:b/>
        </w:rPr>
        <w:t>Do you believe there are other principles that must be considered in the development of Victoria’s approach to ban e-waste from landfill?</w:t>
      </w:r>
    </w:p>
    <w:p w:rsidR="00971687" w:rsidRPr="00CF22C5" w:rsidRDefault="003E0FBD" w:rsidP="00CF22C5">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CF22C5" w:rsidRPr="00CF22C5">
        <w:rPr>
          <w:rFonts w:ascii="Arial" w:hAnsi="Arial" w:cs="Arial"/>
        </w:rPr>
        <w:t>Other principles include cost to local government and cost to the community. Local government does not h</w:t>
      </w:r>
      <w:r w:rsidR="002579C4">
        <w:rPr>
          <w:rFonts w:ascii="Arial" w:hAnsi="Arial" w:cs="Arial"/>
        </w:rPr>
        <w:t>ave the resources to subsidise</w:t>
      </w:r>
      <w:r w:rsidR="00CF22C5" w:rsidRPr="00CF22C5">
        <w:rPr>
          <w:rFonts w:ascii="Arial" w:hAnsi="Arial" w:cs="Arial"/>
        </w:rPr>
        <w:t xml:space="preserve"> e-waste recycling program</w:t>
      </w:r>
      <w:r w:rsidR="002579C4">
        <w:rPr>
          <w:rFonts w:ascii="Arial" w:hAnsi="Arial" w:cs="Arial"/>
        </w:rPr>
        <w:t>s</w:t>
      </w:r>
      <w:r w:rsidR="00CF22C5" w:rsidRPr="00CF22C5">
        <w:rPr>
          <w:rFonts w:ascii="Arial" w:hAnsi="Arial" w:cs="Arial"/>
        </w:rPr>
        <w:t>.</w:t>
      </w:r>
    </w:p>
    <w:p w:rsidR="007C32CE" w:rsidRPr="00CF22C5" w:rsidRDefault="007C32CE" w:rsidP="00F12EB7">
      <w:pPr>
        <w:pStyle w:val="BodyText"/>
        <w:spacing w:before="89" w:line="260" w:lineRule="exact"/>
        <w:ind w:left="720" w:right="151" w:hanging="607"/>
        <w:rPr>
          <w:rFonts w:ascii="Arial" w:hAnsi="Arial" w:cs="Arial"/>
        </w:rPr>
      </w:pPr>
    </w:p>
    <w:p w:rsidR="00647A50" w:rsidRPr="00CF22C5" w:rsidRDefault="004C3A59">
      <w:pPr>
        <w:pStyle w:val="Heading3"/>
        <w:spacing w:before="95"/>
        <w:ind w:right="151"/>
        <w:rPr>
          <w:rFonts w:ascii="Arial" w:hAnsi="Arial" w:cs="Arial"/>
        </w:rPr>
      </w:pPr>
      <w:r w:rsidRPr="00CF22C5">
        <w:rPr>
          <w:rFonts w:ascii="Arial" w:hAnsi="Arial" w:cs="Arial"/>
        </w:rPr>
        <w:t>Designing the approach - choosing the right tools</w:t>
      </w:r>
    </w:p>
    <w:p w:rsidR="00647A50"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t>Q 17:</w:t>
      </w:r>
      <w:r w:rsidR="00F12EB7" w:rsidRPr="00CF22C5">
        <w:rPr>
          <w:rFonts w:ascii="Arial" w:hAnsi="Arial" w:cs="Arial"/>
          <w:b/>
        </w:rPr>
        <w:tab/>
      </w:r>
      <w:r w:rsidRPr="00CF22C5">
        <w:rPr>
          <w:rFonts w:ascii="Arial" w:hAnsi="Arial" w:cs="Arial"/>
          <w:b/>
        </w:rPr>
        <w:t>What other tools do you think the government should consider when designing Victoria’s approach to banning e-waste from landfill? Be as specific as you can and consider details such as:</w:t>
      </w:r>
    </w:p>
    <w:p w:rsidR="00647A50" w:rsidRPr="00CF22C5" w:rsidRDefault="004C3A59" w:rsidP="00F12EB7">
      <w:pPr>
        <w:pStyle w:val="ListParagraph"/>
        <w:numPr>
          <w:ilvl w:val="0"/>
          <w:numId w:val="17"/>
        </w:numPr>
        <w:tabs>
          <w:tab w:val="left" w:pos="284"/>
        </w:tabs>
        <w:spacing w:before="95"/>
        <w:ind w:left="890" w:right="151" w:hanging="170"/>
        <w:rPr>
          <w:rFonts w:ascii="Arial" w:eastAsia="Calibri" w:hAnsi="Arial" w:cs="Arial"/>
          <w:b/>
        </w:rPr>
      </w:pPr>
      <w:r w:rsidRPr="00CF22C5">
        <w:rPr>
          <w:rFonts w:ascii="Arial" w:hAnsi="Arial" w:cs="Arial"/>
          <w:b/>
        </w:rPr>
        <w:t>Types of infrastructure that might be</w:t>
      </w:r>
      <w:r w:rsidRPr="00CF22C5">
        <w:rPr>
          <w:rFonts w:ascii="Arial" w:hAnsi="Arial" w:cs="Arial"/>
          <w:b/>
          <w:spacing w:val="-2"/>
        </w:rPr>
        <w:t xml:space="preserve"> </w:t>
      </w:r>
      <w:r w:rsidRPr="00CF22C5">
        <w:rPr>
          <w:rFonts w:ascii="Arial" w:hAnsi="Arial" w:cs="Arial"/>
          <w:b/>
        </w:rPr>
        <w:t>required</w:t>
      </w:r>
    </w:p>
    <w:p w:rsidR="00647A50" w:rsidRPr="00CF22C5" w:rsidRDefault="004C3A59" w:rsidP="00F12EB7">
      <w:pPr>
        <w:pStyle w:val="ListParagraph"/>
        <w:numPr>
          <w:ilvl w:val="0"/>
          <w:numId w:val="17"/>
        </w:numPr>
        <w:tabs>
          <w:tab w:val="left" w:pos="284"/>
        </w:tabs>
        <w:spacing w:before="20"/>
        <w:ind w:left="890" w:right="151" w:hanging="170"/>
        <w:rPr>
          <w:rFonts w:ascii="Arial" w:eastAsia="Calibri" w:hAnsi="Arial" w:cs="Arial"/>
          <w:b/>
        </w:rPr>
      </w:pPr>
      <w:r w:rsidRPr="00CF22C5">
        <w:rPr>
          <w:rFonts w:ascii="Arial" w:hAnsi="Arial" w:cs="Arial"/>
          <w:b/>
        </w:rPr>
        <w:t>Types of existing technologies available, both in Australia and</w:t>
      </w:r>
      <w:r w:rsidRPr="00CF22C5">
        <w:rPr>
          <w:rFonts w:ascii="Arial" w:hAnsi="Arial" w:cs="Arial"/>
          <w:b/>
          <w:spacing w:val="-6"/>
        </w:rPr>
        <w:t xml:space="preserve"> </w:t>
      </w:r>
      <w:r w:rsidRPr="00CF22C5">
        <w:rPr>
          <w:rFonts w:ascii="Arial" w:hAnsi="Arial" w:cs="Arial"/>
          <w:b/>
        </w:rPr>
        <w:t>overseas</w:t>
      </w:r>
    </w:p>
    <w:p w:rsidR="00647A50" w:rsidRPr="00CF22C5" w:rsidRDefault="004C3A59" w:rsidP="00F12EB7">
      <w:pPr>
        <w:pStyle w:val="ListParagraph"/>
        <w:numPr>
          <w:ilvl w:val="0"/>
          <w:numId w:val="17"/>
        </w:numPr>
        <w:tabs>
          <w:tab w:val="left" w:pos="284"/>
        </w:tabs>
        <w:spacing w:before="20"/>
        <w:ind w:left="890" w:right="151" w:hanging="170"/>
        <w:rPr>
          <w:rFonts w:ascii="Arial" w:eastAsia="Calibri" w:hAnsi="Arial" w:cs="Arial"/>
          <w:b/>
        </w:rPr>
      </w:pPr>
      <w:r w:rsidRPr="00CF22C5">
        <w:rPr>
          <w:rFonts w:ascii="Arial" w:hAnsi="Arial" w:cs="Arial"/>
          <w:b/>
        </w:rPr>
        <w:t>Opportunities for invention and development of new</w:t>
      </w:r>
      <w:r w:rsidRPr="00CF22C5">
        <w:rPr>
          <w:rFonts w:ascii="Arial" w:hAnsi="Arial" w:cs="Arial"/>
          <w:b/>
          <w:spacing w:val="-3"/>
        </w:rPr>
        <w:t xml:space="preserve"> </w:t>
      </w:r>
      <w:r w:rsidRPr="00CF22C5">
        <w:rPr>
          <w:rFonts w:ascii="Arial" w:hAnsi="Arial" w:cs="Arial"/>
          <w:b/>
        </w:rPr>
        <w:t>technologies</w:t>
      </w:r>
    </w:p>
    <w:p w:rsidR="00647A50" w:rsidRPr="00CF22C5" w:rsidRDefault="004C3A59" w:rsidP="00F12EB7">
      <w:pPr>
        <w:pStyle w:val="ListParagraph"/>
        <w:numPr>
          <w:ilvl w:val="0"/>
          <w:numId w:val="17"/>
        </w:numPr>
        <w:tabs>
          <w:tab w:val="left" w:pos="284"/>
        </w:tabs>
        <w:spacing w:before="20"/>
        <w:ind w:left="890" w:right="151" w:hanging="170"/>
        <w:rPr>
          <w:rFonts w:ascii="Arial" w:eastAsia="Calibri" w:hAnsi="Arial" w:cs="Arial"/>
          <w:b/>
        </w:rPr>
      </w:pPr>
      <w:r w:rsidRPr="00CF22C5">
        <w:rPr>
          <w:rFonts w:ascii="Arial" w:hAnsi="Arial" w:cs="Arial"/>
          <w:b/>
        </w:rPr>
        <w:t>Investment</w:t>
      </w:r>
      <w:r w:rsidRPr="00CF22C5">
        <w:rPr>
          <w:rFonts w:ascii="Arial" w:hAnsi="Arial" w:cs="Arial"/>
          <w:b/>
          <w:spacing w:val="-1"/>
        </w:rPr>
        <w:t xml:space="preserve"> </w:t>
      </w:r>
      <w:r w:rsidRPr="00CF22C5">
        <w:rPr>
          <w:rFonts w:ascii="Arial" w:hAnsi="Arial" w:cs="Arial"/>
          <w:b/>
        </w:rPr>
        <w:t>required</w:t>
      </w:r>
    </w:p>
    <w:p w:rsidR="00647A50" w:rsidRPr="00CF22C5" w:rsidRDefault="004C3A59" w:rsidP="00F12EB7">
      <w:pPr>
        <w:pStyle w:val="ListParagraph"/>
        <w:numPr>
          <w:ilvl w:val="0"/>
          <w:numId w:val="17"/>
        </w:numPr>
        <w:tabs>
          <w:tab w:val="left" w:pos="284"/>
        </w:tabs>
        <w:spacing w:before="20"/>
        <w:ind w:left="890" w:right="151" w:hanging="170"/>
        <w:rPr>
          <w:rFonts w:ascii="Arial" w:eastAsia="Calibri" w:hAnsi="Arial" w:cs="Arial"/>
          <w:b/>
        </w:rPr>
      </w:pPr>
      <w:r w:rsidRPr="00CF22C5">
        <w:rPr>
          <w:rFonts w:ascii="Arial" w:hAnsi="Arial" w:cs="Arial"/>
          <w:b/>
        </w:rPr>
        <w:t>Time required to</w:t>
      </w:r>
      <w:r w:rsidRPr="00CF22C5">
        <w:rPr>
          <w:rFonts w:ascii="Arial" w:hAnsi="Arial" w:cs="Arial"/>
          <w:b/>
          <w:spacing w:val="-1"/>
        </w:rPr>
        <w:t xml:space="preserve"> </w:t>
      </w:r>
      <w:r w:rsidRPr="00CF22C5">
        <w:rPr>
          <w:rFonts w:ascii="Arial" w:hAnsi="Arial" w:cs="Arial"/>
          <w:b/>
        </w:rPr>
        <w:t>implement</w:t>
      </w:r>
    </w:p>
    <w:p w:rsidR="00647A50" w:rsidRPr="00CF22C5" w:rsidRDefault="004C3A59" w:rsidP="00F12EB7">
      <w:pPr>
        <w:pStyle w:val="ListParagraph"/>
        <w:numPr>
          <w:ilvl w:val="0"/>
          <w:numId w:val="17"/>
        </w:numPr>
        <w:tabs>
          <w:tab w:val="left" w:pos="284"/>
        </w:tabs>
        <w:spacing w:before="20"/>
        <w:ind w:left="890" w:right="151" w:hanging="170"/>
        <w:rPr>
          <w:rFonts w:ascii="Arial" w:eastAsia="Calibri" w:hAnsi="Arial" w:cs="Arial"/>
          <w:b/>
        </w:rPr>
      </w:pPr>
      <w:r w:rsidRPr="00CF22C5">
        <w:rPr>
          <w:rFonts w:ascii="Arial" w:hAnsi="Arial" w:cs="Arial"/>
          <w:b/>
        </w:rPr>
        <w:t>Guidance that industry might need or</w:t>
      </w:r>
      <w:r w:rsidRPr="00CF22C5">
        <w:rPr>
          <w:rFonts w:ascii="Arial" w:hAnsi="Arial" w:cs="Arial"/>
          <w:b/>
          <w:spacing w:val="-1"/>
        </w:rPr>
        <w:t xml:space="preserve"> </w:t>
      </w:r>
      <w:r w:rsidRPr="00CF22C5">
        <w:rPr>
          <w:rFonts w:ascii="Arial" w:hAnsi="Arial" w:cs="Arial"/>
          <w:b/>
        </w:rPr>
        <w:t>want</w:t>
      </w:r>
    </w:p>
    <w:p w:rsidR="00647A50" w:rsidRPr="00CF22C5" w:rsidRDefault="004C3A59" w:rsidP="00F12EB7">
      <w:pPr>
        <w:pStyle w:val="ListParagraph"/>
        <w:numPr>
          <w:ilvl w:val="0"/>
          <w:numId w:val="17"/>
        </w:numPr>
        <w:tabs>
          <w:tab w:val="left" w:pos="284"/>
        </w:tabs>
        <w:spacing w:before="20"/>
        <w:ind w:left="890" w:right="151" w:hanging="170"/>
        <w:rPr>
          <w:rFonts w:ascii="Arial" w:eastAsia="Calibri" w:hAnsi="Arial" w:cs="Arial"/>
          <w:b/>
        </w:rPr>
      </w:pPr>
      <w:r w:rsidRPr="00CF22C5">
        <w:rPr>
          <w:rFonts w:ascii="Arial" w:hAnsi="Arial" w:cs="Arial"/>
          <w:b/>
        </w:rPr>
        <w:t>Information that community might need or</w:t>
      </w:r>
      <w:r w:rsidRPr="00CF22C5">
        <w:rPr>
          <w:rFonts w:ascii="Arial" w:hAnsi="Arial" w:cs="Arial"/>
          <w:b/>
          <w:spacing w:val="-2"/>
        </w:rPr>
        <w:t xml:space="preserve"> </w:t>
      </w:r>
      <w:r w:rsidRPr="00CF22C5">
        <w:rPr>
          <w:rFonts w:ascii="Arial" w:hAnsi="Arial" w:cs="Arial"/>
          <w:b/>
        </w:rPr>
        <w:t>want</w:t>
      </w:r>
    </w:p>
    <w:p w:rsidR="00647A50" w:rsidRPr="00CF22C5" w:rsidRDefault="004C3A59" w:rsidP="00F12EB7">
      <w:pPr>
        <w:pStyle w:val="ListParagraph"/>
        <w:numPr>
          <w:ilvl w:val="0"/>
          <w:numId w:val="17"/>
        </w:numPr>
        <w:tabs>
          <w:tab w:val="left" w:pos="284"/>
        </w:tabs>
        <w:spacing w:before="20"/>
        <w:ind w:left="890" w:right="151" w:hanging="170"/>
        <w:rPr>
          <w:rFonts w:ascii="Arial" w:eastAsia="Calibri" w:hAnsi="Arial" w:cs="Arial"/>
          <w:b/>
        </w:rPr>
      </w:pPr>
      <w:r w:rsidRPr="00CF22C5">
        <w:rPr>
          <w:rFonts w:ascii="Arial" w:hAnsi="Arial" w:cs="Arial"/>
          <w:b/>
        </w:rPr>
        <w:t>Level of government support and</w:t>
      </w:r>
      <w:r w:rsidRPr="00CF22C5">
        <w:rPr>
          <w:rFonts w:ascii="Arial" w:hAnsi="Arial" w:cs="Arial"/>
          <w:b/>
          <w:spacing w:val="-2"/>
        </w:rPr>
        <w:t xml:space="preserve"> </w:t>
      </w:r>
      <w:r w:rsidRPr="00CF22C5">
        <w:rPr>
          <w:rFonts w:ascii="Arial" w:hAnsi="Arial" w:cs="Arial"/>
          <w:b/>
        </w:rPr>
        <w:t>intervention</w:t>
      </w:r>
    </w:p>
    <w:p w:rsidR="00647A50" w:rsidRPr="00CF22C5" w:rsidRDefault="004C3A59" w:rsidP="00F12EB7">
      <w:pPr>
        <w:pStyle w:val="ListParagraph"/>
        <w:numPr>
          <w:ilvl w:val="0"/>
          <w:numId w:val="17"/>
        </w:numPr>
        <w:tabs>
          <w:tab w:val="left" w:pos="284"/>
        </w:tabs>
        <w:spacing w:before="20"/>
        <w:ind w:left="890" w:right="151" w:hanging="170"/>
        <w:rPr>
          <w:rFonts w:ascii="Arial" w:eastAsia="Calibri" w:hAnsi="Arial" w:cs="Arial"/>
          <w:b/>
        </w:rPr>
      </w:pPr>
      <w:r w:rsidRPr="00CF22C5">
        <w:rPr>
          <w:rFonts w:ascii="Arial" w:eastAsia="Calibri" w:hAnsi="Arial" w:cs="Arial"/>
          <w:b/>
        </w:rPr>
        <w:t>…and any other details that might be</w:t>
      </w:r>
      <w:r w:rsidRPr="00CF22C5">
        <w:rPr>
          <w:rFonts w:ascii="Arial" w:eastAsia="Calibri" w:hAnsi="Arial" w:cs="Arial"/>
          <w:b/>
          <w:spacing w:val="-1"/>
        </w:rPr>
        <w:t xml:space="preserve"> </w:t>
      </w:r>
      <w:r w:rsidRPr="00CF22C5">
        <w:rPr>
          <w:rFonts w:ascii="Arial" w:eastAsia="Calibri" w:hAnsi="Arial" w:cs="Arial"/>
          <w:b/>
        </w:rPr>
        <w:t>useful</w:t>
      </w:r>
    </w:p>
    <w:p w:rsidR="00CD354E" w:rsidRPr="00CF22C5" w:rsidRDefault="003E0FBD" w:rsidP="00595EB3">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CD354E" w:rsidRPr="00CF22C5">
        <w:rPr>
          <w:rFonts w:ascii="Arial" w:hAnsi="Arial" w:cs="Arial"/>
        </w:rPr>
        <w:t>Tools that will need to be considered include:</w:t>
      </w:r>
    </w:p>
    <w:p w:rsidR="00CD354E" w:rsidRPr="00CF22C5" w:rsidRDefault="00CD354E" w:rsidP="00CD354E">
      <w:pPr>
        <w:pStyle w:val="BodyText"/>
        <w:numPr>
          <w:ilvl w:val="0"/>
          <w:numId w:val="34"/>
        </w:numPr>
        <w:spacing w:before="88"/>
        <w:ind w:right="151"/>
        <w:rPr>
          <w:rFonts w:ascii="Arial" w:hAnsi="Arial" w:cs="Arial"/>
        </w:rPr>
      </w:pPr>
      <w:r w:rsidRPr="00CF22C5">
        <w:rPr>
          <w:rFonts w:ascii="Arial" w:hAnsi="Arial" w:cs="Arial"/>
        </w:rPr>
        <w:t>Statewide product stewardship program for e-waste;</w:t>
      </w:r>
    </w:p>
    <w:p w:rsidR="00CD354E" w:rsidRPr="00CF22C5" w:rsidRDefault="001B71BA" w:rsidP="00CD354E">
      <w:pPr>
        <w:pStyle w:val="BodyText"/>
        <w:numPr>
          <w:ilvl w:val="0"/>
          <w:numId w:val="34"/>
        </w:numPr>
        <w:spacing w:before="88"/>
        <w:ind w:right="151"/>
        <w:rPr>
          <w:rFonts w:ascii="Arial" w:hAnsi="Arial" w:cs="Arial"/>
        </w:rPr>
      </w:pPr>
      <w:r w:rsidRPr="00CF22C5">
        <w:rPr>
          <w:rFonts w:ascii="Arial" w:hAnsi="Arial" w:cs="Arial"/>
        </w:rPr>
        <w:t>S</w:t>
      </w:r>
      <w:r w:rsidR="00CD354E" w:rsidRPr="00CF22C5">
        <w:rPr>
          <w:rFonts w:ascii="Arial" w:hAnsi="Arial" w:cs="Arial"/>
        </w:rPr>
        <w:t>ubsidies for rural areas to deal with high transport costs and to ensure that rural communities are not cost-disadvantaged;</w:t>
      </w:r>
    </w:p>
    <w:p w:rsidR="00CD354E" w:rsidRPr="00CF22C5" w:rsidRDefault="00CD354E" w:rsidP="00CD354E">
      <w:pPr>
        <w:pStyle w:val="BodyText"/>
        <w:numPr>
          <w:ilvl w:val="0"/>
          <w:numId w:val="34"/>
        </w:numPr>
        <w:spacing w:before="88"/>
        <w:ind w:right="151"/>
        <w:rPr>
          <w:rFonts w:ascii="Arial" w:hAnsi="Arial" w:cs="Arial"/>
        </w:rPr>
      </w:pPr>
      <w:r w:rsidRPr="00CF22C5">
        <w:rPr>
          <w:rFonts w:ascii="Arial" w:hAnsi="Arial" w:cs="Arial"/>
        </w:rPr>
        <w:t xml:space="preserve">Education campaign including consistent </w:t>
      </w:r>
      <w:r w:rsidR="001B71BA" w:rsidRPr="00CF22C5">
        <w:rPr>
          <w:rFonts w:ascii="Arial" w:hAnsi="Arial" w:cs="Arial"/>
        </w:rPr>
        <w:t xml:space="preserve">statewide </w:t>
      </w:r>
      <w:r w:rsidRPr="00CF22C5">
        <w:rPr>
          <w:rFonts w:ascii="Arial" w:hAnsi="Arial" w:cs="Arial"/>
        </w:rPr>
        <w:t xml:space="preserve">branding, television and radio advertising, </w:t>
      </w:r>
      <w:r w:rsidR="001B71BA" w:rsidRPr="00CF22C5">
        <w:rPr>
          <w:rFonts w:ascii="Arial" w:hAnsi="Arial" w:cs="Arial"/>
        </w:rPr>
        <w:t>media releases, website content, and access to logos, messaging and branding for local campaigns;</w:t>
      </w:r>
    </w:p>
    <w:p w:rsidR="001B71BA" w:rsidRPr="00CF22C5" w:rsidRDefault="001B71BA" w:rsidP="00CD354E">
      <w:pPr>
        <w:pStyle w:val="BodyText"/>
        <w:numPr>
          <w:ilvl w:val="0"/>
          <w:numId w:val="34"/>
        </w:numPr>
        <w:spacing w:before="88"/>
        <w:ind w:right="151"/>
        <w:rPr>
          <w:rFonts w:ascii="Arial" w:hAnsi="Arial" w:cs="Arial"/>
        </w:rPr>
      </w:pPr>
      <w:r w:rsidRPr="00CF22C5">
        <w:rPr>
          <w:rFonts w:ascii="Arial" w:hAnsi="Arial" w:cs="Arial"/>
        </w:rPr>
        <w:lastRenderedPageBreak/>
        <w:t>Investment into collection infrastructure such as facilities to store e-waste undercover;</w:t>
      </w:r>
    </w:p>
    <w:p w:rsidR="001B71BA" w:rsidRDefault="001B71BA" w:rsidP="00CD354E">
      <w:pPr>
        <w:pStyle w:val="BodyText"/>
        <w:numPr>
          <w:ilvl w:val="0"/>
          <w:numId w:val="34"/>
        </w:numPr>
        <w:spacing w:before="88"/>
        <w:ind w:right="151"/>
        <w:rPr>
          <w:rFonts w:ascii="Arial" w:hAnsi="Arial" w:cs="Arial"/>
        </w:rPr>
      </w:pPr>
      <w:r w:rsidRPr="00CF22C5">
        <w:rPr>
          <w:rFonts w:ascii="Arial" w:hAnsi="Arial" w:cs="Arial"/>
        </w:rPr>
        <w:t>Regulation banning e-waste to landfill, excluding small, non-hazardous items;</w:t>
      </w:r>
    </w:p>
    <w:p w:rsidR="002579C4" w:rsidRPr="00CF22C5" w:rsidRDefault="002579C4" w:rsidP="00CD354E">
      <w:pPr>
        <w:pStyle w:val="BodyText"/>
        <w:numPr>
          <w:ilvl w:val="0"/>
          <w:numId w:val="34"/>
        </w:numPr>
        <w:spacing w:before="88"/>
        <w:ind w:right="151"/>
        <w:rPr>
          <w:rFonts w:ascii="Arial" w:hAnsi="Arial" w:cs="Arial"/>
        </w:rPr>
      </w:pPr>
      <w:r>
        <w:rPr>
          <w:rFonts w:ascii="Arial" w:hAnsi="Arial" w:cs="Arial"/>
        </w:rPr>
        <w:t>Financial support to assist local government to regulate the landfill e-waste ban (such as bin audits);</w:t>
      </w:r>
    </w:p>
    <w:p w:rsidR="001B71BA" w:rsidRPr="00CF22C5" w:rsidRDefault="001B71BA" w:rsidP="00CD354E">
      <w:pPr>
        <w:pStyle w:val="BodyText"/>
        <w:numPr>
          <w:ilvl w:val="0"/>
          <w:numId w:val="34"/>
        </w:numPr>
        <w:spacing w:before="88"/>
        <w:ind w:right="151"/>
        <w:rPr>
          <w:rFonts w:ascii="Arial" w:hAnsi="Arial" w:cs="Arial"/>
        </w:rPr>
      </w:pPr>
      <w:r w:rsidRPr="00CF22C5">
        <w:rPr>
          <w:rFonts w:ascii="Arial" w:hAnsi="Arial" w:cs="Arial"/>
        </w:rPr>
        <w:t>Investment in processing facilities to meet best practice, such as mechanical dismantling, particularly for small rural sites where markets are less able to drive investment.</w:t>
      </w:r>
    </w:p>
    <w:p w:rsidR="001B71BA" w:rsidRPr="00CF22C5" w:rsidRDefault="001B71BA" w:rsidP="001B71BA">
      <w:pPr>
        <w:pStyle w:val="BodyText"/>
        <w:spacing w:before="88"/>
        <w:ind w:left="720" w:right="151"/>
        <w:rPr>
          <w:rFonts w:ascii="Arial" w:hAnsi="Arial" w:cs="Arial"/>
        </w:rPr>
      </w:pPr>
      <w:r w:rsidRPr="00CF22C5">
        <w:rPr>
          <w:rFonts w:ascii="Arial" w:hAnsi="Arial" w:cs="Arial"/>
        </w:rPr>
        <w:t xml:space="preserve">Council does not support amending landfill licenses to prohibit the acceptance of e-waste. </w:t>
      </w:r>
      <w:r w:rsidR="004A7EF6" w:rsidRPr="00CF22C5">
        <w:rPr>
          <w:rFonts w:ascii="Arial" w:hAnsi="Arial" w:cs="Arial"/>
        </w:rPr>
        <w:t xml:space="preserve">There is a </w:t>
      </w:r>
      <w:r w:rsidRPr="00CF22C5">
        <w:rPr>
          <w:rFonts w:ascii="Arial" w:hAnsi="Arial" w:cs="Arial"/>
        </w:rPr>
        <w:t xml:space="preserve">high potential for </w:t>
      </w:r>
      <w:r w:rsidR="004A7EF6" w:rsidRPr="00CF22C5">
        <w:rPr>
          <w:rFonts w:ascii="Arial" w:hAnsi="Arial" w:cs="Arial"/>
        </w:rPr>
        <w:t xml:space="preserve">e-waste to be </w:t>
      </w:r>
      <w:r w:rsidRPr="00CF22C5">
        <w:rPr>
          <w:rFonts w:ascii="Arial" w:hAnsi="Arial" w:cs="Arial"/>
        </w:rPr>
        <w:t>inappropriate</w:t>
      </w:r>
      <w:r w:rsidR="004A7EF6" w:rsidRPr="00CF22C5">
        <w:rPr>
          <w:rFonts w:ascii="Arial" w:hAnsi="Arial" w:cs="Arial"/>
        </w:rPr>
        <w:t>ly</w:t>
      </w:r>
      <w:r w:rsidRPr="00CF22C5">
        <w:rPr>
          <w:rFonts w:ascii="Arial" w:hAnsi="Arial" w:cs="Arial"/>
        </w:rPr>
        <w:t xml:space="preserve"> dispo</w:t>
      </w:r>
      <w:r w:rsidR="004A7EF6" w:rsidRPr="00CF22C5">
        <w:rPr>
          <w:rFonts w:ascii="Arial" w:hAnsi="Arial" w:cs="Arial"/>
        </w:rPr>
        <w:t xml:space="preserve">sed </w:t>
      </w:r>
      <w:r w:rsidRPr="00CF22C5">
        <w:rPr>
          <w:rFonts w:ascii="Arial" w:hAnsi="Arial" w:cs="Arial"/>
        </w:rPr>
        <w:t>particularly in kerbside bins</w:t>
      </w:r>
      <w:r w:rsidR="004A7EF6" w:rsidRPr="00CF22C5">
        <w:rPr>
          <w:rFonts w:ascii="Arial" w:hAnsi="Arial" w:cs="Arial"/>
        </w:rPr>
        <w:t xml:space="preserve"> due to the small size</w:t>
      </w:r>
      <w:r w:rsidR="00283A1D" w:rsidRPr="00CF22C5">
        <w:rPr>
          <w:rFonts w:ascii="Arial" w:hAnsi="Arial" w:cs="Arial"/>
        </w:rPr>
        <w:t xml:space="preserve"> of these items</w:t>
      </w:r>
      <w:r w:rsidR="004A7EF6" w:rsidRPr="00CF22C5">
        <w:rPr>
          <w:rFonts w:ascii="Arial" w:hAnsi="Arial" w:cs="Arial"/>
        </w:rPr>
        <w:t>. L</w:t>
      </w:r>
      <w:r w:rsidRPr="00CF22C5">
        <w:rPr>
          <w:rFonts w:ascii="Arial" w:hAnsi="Arial" w:cs="Arial"/>
        </w:rPr>
        <w:t xml:space="preserve">andfill operators </w:t>
      </w:r>
      <w:r w:rsidR="004A7EF6" w:rsidRPr="00CF22C5">
        <w:rPr>
          <w:rFonts w:ascii="Arial" w:hAnsi="Arial" w:cs="Arial"/>
        </w:rPr>
        <w:t xml:space="preserve">are at high risk of being </w:t>
      </w:r>
      <w:r w:rsidRPr="00CF22C5">
        <w:rPr>
          <w:rFonts w:ascii="Arial" w:hAnsi="Arial" w:cs="Arial"/>
        </w:rPr>
        <w:t>non-compliant on their license</w:t>
      </w:r>
      <w:r w:rsidR="004A7EF6" w:rsidRPr="00CF22C5">
        <w:rPr>
          <w:rFonts w:ascii="Arial" w:hAnsi="Arial" w:cs="Arial"/>
        </w:rPr>
        <w:t xml:space="preserve"> due to inappropriate disposal, however they</w:t>
      </w:r>
      <w:r w:rsidR="00283A1D" w:rsidRPr="00CF22C5">
        <w:rPr>
          <w:rFonts w:ascii="Arial" w:hAnsi="Arial" w:cs="Arial"/>
        </w:rPr>
        <w:t xml:space="preserve"> little ability to regulate inappropriate disposal.</w:t>
      </w:r>
    </w:p>
    <w:p w:rsidR="00171135" w:rsidRPr="00CF22C5" w:rsidRDefault="00CD354E" w:rsidP="004A7EF6">
      <w:pPr>
        <w:pStyle w:val="BodyText"/>
        <w:spacing w:before="88"/>
        <w:ind w:left="720" w:right="151" w:hanging="607"/>
        <w:rPr>
          <w:rFonts w:ascii="Arial" w:hAnsi="Arial" w:cs="Arial"/>
        </w:rPr>
      </w:pPr>
      <w:r w:rsidRPr="00CF22C5">
        <w:rPr>
          <w:rFonts w:ascii="Arial" w:hAnsi="Arial" w:cs="Arial"/>
        </w:rPr>
        <w:tab/>
      </w:r>
    </w:p>
    <w:p w:rsidR="00647A50"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t>Q 18:</w:t>
      </w:r>
      <w:r w:rsidR="00F12EB7" w:rsidRPr="00CF22C5">
        <w:rPr>
          <w:rFonts w:ascii="Arial" w:hAnsi="Arial" w:cs="Arial"/>
          <w:b/>
        </w:rPr>
        <w:tab/>
      </w:r>
      <w:r w:rsidRPr="00CF22C5">
        <w:rPr>
          <w:rFonts w:ascii="Arial" w:hAnsi="Arial" w:cs="Arial"/>
          <w:b/>
        </w:rPr>
        <w:t>How do you think community could be supported to ensure e-waste continues to be recovered and recycled?</w:t>
      </w:r>
    </w:p>
    <w:p w:rsidR="004A7EF6" w:rsidRPr="00CF22C5" w:rsidRDefault="003E0FBD" w:rsidP="00595EB3">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p>
    <w:p w:rsidR="004A7EF6" w:rsidRPr="00CF22C5" w:rsidRDefault="004A7EF6" w:rsidP="004A7EF6">
      <w:pPr>
        <w:pStyle w:val="BodyText"/>
        <w:numPr>
          <w:ilvl w:val="0"/>
          <w:numId w:val="35"/>
        </w:numPr>
        <w:spacing w:before="88"/>
        <w:ind w:right="151"/>
        <w:rPr>
          <w:rFonts w:ascii="Arial" w:hAnsi="Arial" w:cs="Arial"/>
        </w:rPr>
      </w:pPr>
      <w:r w:rsidRPr="00CF22C5">
        <w:rPr>
          <w:rFonts w:ascii="Arial" w:hAnsi="Arial" w:cs="Arial"/>
        </w:rPr>
        <w:t>No cost to community at point of disposal;</w:t>
      </w:r>
    </w:p>
    <w:p w:rsidR="004A7EF6" w:rsidRPr="00CF22C5" w:rsidRDefault="00D42E7A" w:rsidP="004A7EF6">
      <w:pPr>
        <w:pStyle w:val="BodyText"/>
        <w:numPr>
          <w:ilvl w:val="0"/>
          <w:numId w:val="35"/>
        </w:numPr>
        <w:spacing w:before="88"/>
        <w:ind w:right="151"/>
        <w:rPr>
          <w:rFonts w:ascii="Arial" w:hAnsi="Arial" w:cs="Arial"/>
        </w:rPr>
      </w:pPr>
      <w:r w:rsidRPr="00CF22C5">
        <w:rPr>
          <w:rFonts w:ascii="Arial" w:hAnsi="Arial" w:cs="Arial"/>
        </w:rPr>
        <w:t xml:space="preserve">Local collection points </w:t>
      </w:r>
      <w:r w:rsidR="004A7EF6" w:rsidRPr="00CF22C5">
        <w:rPr>
          <w:rFonts w:ascii="Arial" w:hAnsi="Arial" w:cs="Arial"/>
        </w:rPr>
        <w:t>that are accessible and convenient;</w:t>
      </w:r>
    </w:p>
    <w:p w:rsidR="007C32CE" w:rsidRPr="00CF22C5" w:rsidRDefault="004A7EF6" w:rsidP="004A7EF6">
      <w:pPr>
        <w:pStyle w:val="BodyText"/>
        <w:numPr>
          <w:ilvl w:val="0"/>
          <w:numId w:val="35"/>
        </w:numPr>
        <w:spacing w:before="88"/>
        <w:ind w:right="151"/>
        <w:rPr>
          <w:rFonts w:ascii="Arial" w:hAnsi="Arial" w:cs="Arial"/>
        </w:rPr>
      </w:pPr>
      <w:r w:rsidRPr="00CF22C5">
        <w:rPr>
          <w:rFonts w:ascii="Arial" w:hAnsi="Arial" w:cs="Arial"/>
        </w:rPr>
        <w:t>Collection facilities that meet best practice standards; and</w:t>
      </w:r>
    </w:p>
    <w:p w:rsidR="004A7EF6" w:rsidRPr="00CF22C5" w:rsidRDefault="004A7EF6" w:rsidP="004A7EF6">
      <w:pPr>
        <w:pStyle w:val="BodyText"/>
        <w:numPr>
          <w:ilvl w:val="0"/>
          <w:numId w:val="35"/>
        </w:numPr>
        <w:spacing w:before="88"/>
        <w:ind w:right="151"/>
        <w:rPr>
          <w:rFonts w:ascii="Arial" w:hAnsi="Arial" w:cs="Arial"/>
        </w:rPr>
      </w:pPr>
      <w:r w:rsidRPr="00CF22C5">
        <w:rPr>
          <w:rFonts w:ascii="Arial" w:hAnsi="Arial" w:cs="Arial"/>
        </w:rPr>
        <w:t>Education about what is e-waste, why it is important to recycle and how to recycle.</w:t>
      </w:r>
    </w:p>
    <w:p w:rsidR="00D572D9" w:rsidRPr="00CF22C5" w:rsidRDefault="00D572D9" w:rsidP="007C32CE">
      <w:pPr>
        <w:pStyle w:val="BodyText"/>
        <w:spacing w:before="89" w:line="260" w:lineRule="exact"/>
        <w:ind w:left="1327" w:right="151" w:hanging="607"/>
        <w:rPr>
          <w:rFonts w:ascii="Arial" w:hAnsi="Arial" w:cs="Arial"/>
        </w:rPr>
      </w:pPr>
    </w:p>
    <w:p w:rsidR="00647A50" w:rsidRPr="00CF22C5" w:rsidRDefault="004C3A59" w:rsidP="00F12EB7">
      <w:pPr>
        <w:pStyle w:val="Heading3"/>
        <w:spacing w:before="95"/>
        <w:ind w:right="151"/>
        <w:rPr>
          <w:rFonts w:ascii="Arial" w:hAnsi="Arial" w:cs="Arial"/>
        </w:rPr>
      </w:pPr>
      <w:r w:rsidRPr="00CF22C5">
        <w:rPr>
          <w:rFonts w:ascii="Arial" w:hAnsi="Arial" w:cs="Arial"/>
        </w:rPr>
        <w:t>Designing the approach – other considerations</w:t>
      </w:r>
    </w:p>
    <w:p w:rsidR="00647A50" w:rsidRPr="00CF22C5" w:rsidRDefault="00F12EB7" w:rsidP="00F12EB7">
      <w:pPr>
        <w:pStyle w:val="BodyText"/>
        <w:spacing w:before="89" w:line="260" w:lineRule="exact"/>
        <w:ind w:left="720" w:right="151" w:hanging="607"/>
        <w:rPr>
          <w:rFonts w:ascii="Arial" w:hAnsi="Arial" w:cs="Arial"/>
          <w:b/>
        </w:rPr>
      </w:pPr>
      <w:r w:rsidRPr="00CF22C5">
        <w:rPr>
          <w:rFonts w:ascii="Arial" w:hAnsi="Arial" w:cs="Arial"/>
          <w:b/>
        </w:rPr>
        <w:t>Q 19:</w:t>
      </w:r>
      <w:r w:rsidRPr="00CF22C5">
        <w:rPr>
          <w:rFonts w:ascii="Arial" w:hAnsi="Arial" w:cs="Arial"/>
          <w:b/>
        </w:rPr>
        <w:tab/>
      </w:r>
      <w:r w:rsidR="004C3A59" w:rsidRPr="00CF22C5">
        <w:rPr>
          <w:rFonts w:ascii="Arial" w:hAnsi="Arial" w:cs="Arial"/>
          <w:b/>
        </w:rPr>
        <w:t>What unintended consequences do you think the landfill ban could cause? Please provide as much detail as possible and refer to any research or case studies that might help to support your feedback.</w:t>
      </w:r>
    </w:p>
    <w:p w:rsidR="000629ED" w:rsidRPr="00CF22C5" w:rsidRDefault="003E0FBD" w:rsidP="002579C4">
      <w:pPr>
        <w:pStyle w:val="BodyText"/>
        <w:spacing w:before="88"/>
        <w:ind w:left="720" w:right="151" w:hanging="578"/>
        <w:rPr>
          <w:rFonts w:ascii="Arial" w:hAnsi="Arial" w:cs="Arial"/>
        </w:rPr>
      </w:pPr>
      <w:r w:rsidRPr="00CF22C5">
        <w:rPr>
          <w:rFonts w:ascii="Arial" w:hAnsi="Arial" w:cs="Arial"/>
        </w:rPr>
        <w:t>A:</w:t>
      </w:r>
      <w:r w:rsidRPr="00CF22C5">
        <w:rPr>
          <w:rFonts w:ascii="Arial" w:hAnsi="Arial" w:cs="Arial"/>
        </w:rPr>
        <w:tab/>
      </w:r>
      <w:r w:rsidR="000629ED" w:rsidRPr="00CF22C5">
        <w:rPr>
          <w:rFonts w:ascii="Arial" w:hAnsi="Arial" w:cs="Arial"/>
        </w:rPr>
        <w:t xml:space="preserve">The e-waste ban also needs to consider who pays for degassing or air conditioners, freezers and fridges. Where the waste user needs to pay for degassing, illegal degassing is more likely. The cost of degassing outweighs the scrap metal value of the item. Degassing of a fridge generally costs around $20 per item. The scrap metal value of this item in a rural area is currently around $2.60 to $4.40. Councils do not have the resources to subsidize degassing of these items. </w:t>
      </w:r>
    </w:p>
    <w:p w:rsidR="007C32CE" w:rsidRPr="00CF22C5" w:rsidRDefault="007C32CE" w:rsidP="00595EB3">
      <w:pPr>
        <w:pStyle w:val="BodyText"/>
        <w:spacing w:before="88"/>
        <w:ind w:left="720" w:right="151" w:hanging="607"/>
        <w:rPr>
          <w:rFonts w:ascii="Arial" w:hAnsi="Arial" w:cs="Arial"/>
        </w:rPr>
      </w:pPr>
    </w:p>
    <w:p w:rsidR="00647A50" w:rsidRPr="00CF22C5" w:rsidRDefault="004C3A59" w:rsidP="00F12EB7">
      <w:pPr>
        <w:pStyle w:val="BodyText"/>
        <w:spacing w:before="89" w:line="260" w:lineRule="exact"/>
        <w:ind w:left="720" w:right="151" w:hanging="607"/>
        <w:rPr>
          <w:rFonts w:ascii="Arial" w:hAnsi="Arial" w:cs="Arial"/>
          <w:b/>
        </w:rPr>
      </w:pPr>
      <w:r w:rsidRPr="00CF22C5">
        <w:rPr>
          <w:rFonts w:ascii="Arial" w:hAnsi="Arial" w:cs="Arial"/>
          <w:b/>
        </w:rPr>
        <w:t>Q 20:</w:t>
      </w:r>
      <w:r w:rsidR="00F12EB7" w:rsidRPr="00CF22C5">
        <w:rPr>
          <w:rFonts w:ascii="Arial" w:hAnsi="Arial" w:cs="Arial"/>
          <w:b/>
        </w:rPr>
        <w:tab/>
      </w:r>
      <w:r w:rsidRPr="00CF22C5">
        <w:rPr>
          <w:rFonts w:ascii="Arial" w:hAnsi="Arial" w:cs="Arial"/>
          <w:b/>
        </w:rPr>
        <w:t>How do you think the design of the approach to banning e-waste could be designed to mitigate these unintended consequences?</w:t>
      </w:r>
    </w:p>
    <w:p w:rsidR="007C32CE" w:rsidRPr="00CF22C5" w:rsidRDefault="003E0FBD" w:rsidP="00595EB3">
      <w:pPr>
        <w:pStyle w:val="BodyText"/>
        <w:spacing w:before="88"/>
        <w:ind w:left="720" w:right="151" w:hanging="607"/>
        <w:rPr>
          <w:rFonts w:ascii="Arial" w:hAnsi="Arial" w:cs="Arial"/>
        </w:rPr>
      </w:pPr>
      <w:r w:rsidRPr="00CF22C5">
        <w:rPr>
          <w:rFonts w:ascii="Arial" w:hAnsi="Arial" w:cs="Arial"/>
        </w:rPr>
        <w:t>A:</w:t>
      </w:r>
      <w:r w:rsidRPr="00CF22C5">
        <w:rPr>
          <w:rFonts w:ascii="Arial" w:hAnsi="Arial" w:cs="Arial"/>
        </w:rPr>
        <w:tab/>
      </w:r>
      <w:r w:rsidR="004A7EF6" w:rsidRPr="00CF22C5">
        <w:rPr>
          <w:rFonts w:ascii="Arial" w:hAnsi="Arial" w:cs="Arial"/>
        </w:rPr>
        <w:t>As part of a product stewardship program, there should be subsidies for degassi</w:t>
      </w:r>
      <w:r w:rsidR="00214B92" w:rsidRPr="00CF22C5">
        <w:rPr>
          <w:rFonts w:ascii="Arial" w:hAnsi="Arial" w:cs="Arial"/>
        </w:rPr>
        <w:t>ng to ensure it is completed by qualified de-gassers.</w:t>
      </w:r>
    </w:p>
    <w:p w:rsidR="007C32CE" w:rsidRPr="00CF22C5" w:rsidRDefault="007C32CE" w:rsidP="00F12EB7">
      <w:pPr>
        <w:pStyle w:val="BodyText"/>
        <w:spacing w:before="89" w:line="260" w:lineRule="exact"/>
        <w:ind w:left="720" w:right="151" w:hanging="607"/>
        <w:rPr>
          <w:rFonts w:ascii="Arial" w:hAnsi="Arial" w:cs="Arial"/>
        </w:rPr>
      </w:pPr>
    </w:p>
    <w:p w:rsidR="00647A50" w:rsidRPr="00CF22C5" w:rsidRDefault="004C3A59" w:rsidP="00F12EB7">
      <w:pPr>
        <w:pStyle w:val="Heading3"/>
        <w:spacing w:before="95"/>
        <w:ind w:right="151"/>
        <w:rPr>
          <w:rFonts w:ascii="Arial" w:hAnsi="Arial" w:cs="Arial"/>
        </w:rPr>
      </w:pPr>
      <w:r w:rsidRPr="00CF22C5">
        <w:rPr>
          <w:rFonts w:ascii="Arial" w:hAnsi="Arial" w:cs="Arial"/>
        </w:rPr>
        <w:t>What other state and national work do we need to consider?</w:t>
      </w:r>
    </w:p>
    <w:p w:rsidR="00647A50" w:rsidRPr="002579C4" w:rsidRDefault="004C3A59" w:rsidP="00F12EB7">
      <w:pPr>
        <w:pStyle w:val="BodyText"/>
        <w:spacing w:before="89" w:line="260" w:lineRule="exact"/>
        <w:ind w:left="720" w:right="151" w:hanging="607"/>
        <w:rPr>
          <w:rFonts w:ascii="Arial" w:hAnsi="Arial" w:cs="Arial"/>
          <w:b/>
        </w:rPr>
      </w:pPr>
      <w:r w:rsidRPr="002579C4">
        <w:rPr>
          <w:rFonts w:ascii="Arial" w:hAnsi="Arial" w:cs="Arial"/>
          <w:b/>
        </w:rPr>
        <w:t>Q 21:</w:t>
      </w:r>
      <w:r w:rsidR="00F12EB7" w:rsidRPr="002579C4">
        <w:rPr>
          <w:rFonts w:ascii="Arial" w:hAnsi="Arial" w:cs="Arial"/>
          <w:b/>
        </w:rPr>
        <w:tab/>
      </w:r>
      <w:r w:rsidRPr="002579C4">
        <w:rPr>
          <w:rFonts w:ascii="Arial" w:hAnsi="Arial" w:cs="Arial"/>
          <w:b/>
        </w:rPr>
        <w:t>Are you aware of any policy developments or reviews, both interstate and nationally, that may be useful in the design and implementation of the e-waste commitment?</w:t>
      </w:r>
    </w:p>
    <w:p w:rsidR="007C32CE" w:rsidRPr="00CF22C5" w:rsidRDefault="003E0FBD" w:rsidP="00E25EEF">
      <w:pPr>
        <w:pStyle w:val="BodyText"/>
        <w:spacing w:before="89" w:line="260" w:lineRule="exact"/>
        <w:ind w:left="720" w:right="151" w:hanging="607"/>
        <w:rPr>
          <w:rFonts w:ascii="Arial" w:hAnsi="Arial" w:cs="Arial"/>
        </w:rPr>
      </w:pPr>
      <w:r w:rsidRPr="00CF22C5">
        <w:rPr>
          <w:rFonts w:ascii="Arial" w:hAnsi="Arial" w:cs="Arial"/>
        </w:rPr>
        <w:t>A:</w:t>
      </w:r>
      <w:r w:rsidRPr="00CF22C5">
        <w:rPr>
          <w:rFonts w:ascii="Arial" w:hAnsi="Arial" w:cs="Arial"/>
        </w:rPr>
        <w:tab/>
      </w:r>
      <w:r w:rsidR="00214B92" w:rsidRPr="00CF22C5">
        <w:rPr>
          <w:rFonts w:ascii="Arial" w:hAnsi="Arial" w:cs="Arial"/>
        </w:rPr>
        <w:t xml:space="preserve">Any </w:t>
      </w:r>
      <w:r w:rsidR="00971687" w:rsidRPr="00CF22C5">
        <w:rPr>
          <w:rFonts w:ascii="Arial" w:hAnsi="Arial" w:cs="Arial"/>
        </w:rPr>
        <w:t xml:space="preserve">e-waste recovery program needs to consider emerging technology trends and policies to predict and prepare for future e-waste volumes and products. This approach needs to be proactive in responding to future e-waste recycling needs. The National Television and Computer Recycling Scheme failed to do </w:t>
      </w:r>
      <w:r w:rsidR="00971687" w:rsidRPr="00CF22C5">
        <w:rPr>
          <w:rFonts w:ascii="Arial" w:hAnsi="Arial" w:cs="Arial"/>
        </w:rPr>
        <w:lastRenderedPageBreak/>
        <w:t>this, commencing in 2012, two years after the Digital Television Switchover commenced.</w:t>
      </w:r>
    </w:p>
    <w:sectPr w:rsidR="007C32CE" w:rsidRPr="00CF22C5">
      <w:footerReference w:type="default" r:id="rId7"/>
      <w:pgSz w:w="11910" w:h="16840"/>
      <w:pgMar w:top="1580" w:right="1680" w:bottom="280" w:left="1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E1" w:rsidRDefault="004E17E1">
      <w:r>
        <w:separator/>
      </w:r>
    </w:p>
  </w:endnote>
  <w:endnote w:type="continuationSeparator" w:id="0">
    <w:p w:rsidR="004E17E1" w:rsidRDefault="004E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EB7" w:rsidRDefault="00F12EB7">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E1" w:rsidRDefault="004E17E1">
      <w:r>
        <w:separator/>
      </w:r>
    </w:p>
  </w:footnote>
  <w:footnote w:type="continuationSeparator" w:id="0">
    <w:p w:rsidR="004E17E1" w:rsidRDefault="004E1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7B41"/>
    <w:multiLevelType w:val="hybridMultilevel"/>
    <w:tmpl w:val="9370C7FA"/>
    <w:lvl w:ilvl="0" w:tplc="70A26D42">
      <w:start w:val="1"/>
      <w:numFmt w:val="bullet"/>
      <w:lvlText w:val="•"/>
      <w:lvlJc w:val="left"/>
      <w:pPr>
        <w:ind w:left="283" w:hanging="171"/>
      </w:pPr>
      <w:rPr>
        <w:rFonts w:ascii="Calibri" w:eastAsia="Calibri" w:hAnsi="Calibri" w:hint="default"/>
        <w:w w:val="100"/>
        <w:sz w:val="22"/>
        <w:szCs w:val="22"/>
      </w:rPr>
    </w:lvl>
    <w:lvl w:ilvl="1" w:tplc="E7D22052">
      <w:start w:val="1"/>
      <w:numFmt w:val="bullet"/>
      <w:lvlText w:val="•"/>
      <w:lvlJc w:val="left"/>
      <w:pPr>
        <w:ind w:left="1005" w:hanging="171"/>
      </w:pPr>
      <w:rPr>
        <w:rFonts w:hint="default"/>
      </w:rPr>
    </w:lvl>
    <w:lvl w:ilvl="2" w:tplc="6D3AC9AE">
      <w:start w:val="1"/>
      <w:numFmt w:val="bullet"/>
      <w:lvlText w:val="•"/>
      <w:lvlJc w:val="left"/>
      <w:pPr>
        <w:ind w:left="1731" w:hanging="171"/>
      </w:pPr>
      <w:rPr>
        <w:rFonts w:hint="default"/>
      </w:rPr>
    </w:lvl>
    <w:lvl w:ilvl="3" w:tplc="C7A45750">
      <w:start w:val="1"/>
      <w:numFmt w:val="bullet"/>
      <w:lvlText w:val="•"/>
      <w:lvlJc w:val="left"/>
      <w:pPr>
        <w:ind w:left="2457" w:hanging="171"/>
      </w:pPr>
      <w:rPr>
        <w:rFonts w:hint="default"/>
      </w:rPr>
    </w:lvl>
    <w:lvl w:ilvl="4" w:tplc="ED5A4092">
      <w:start w:val="1"/>
      <w:numFmt w:val="bullet"/>
      <w:lvlText w:val="•"/>
      <w:lvlJc w:val="left"/>
      <w:pPr>
        <w:ind w:left="3183" w:hanging="171"/>
      </w:pPr>
      <w:rPr>
        <w:rFonts w:hint="default"/>
      </w:rPr>
    </w:lvl>
    <w:lvl w:ilvl="5" w:tplc="824E4BC4">
      <w:start w:val="1"/>
      <w:numFmt w:val="bullet"/>
      <w:lvlText w:val="•"/>
      <w:lvlJc w:val="left"/>
      <w:pPr>
        <w:ind w:left="3909" w:hanging="171"/>
      </w:pPr>
      <w:rPr>
        <w:rFonts w:hint="default"/>
      </w:rPr>
    </w:lvl>
    <w:lvl w:ilvl="6" w:tplc="22185838">
      <w:start w:val="1"/>
      <w:numFmt w:val="bullet"/>
      <w:lvlText w:val="•"/>
      <w:lvlJc w:val="left"/>
      <w:pPr>
        <w:ind w:left="4635" w:hanging="171"/>
      </w:pPr>
      <w:rPr>
        <w:rFonts w:hint="default"/>
      </w:rPr>
    </w:lvl>
    <w:lvl w:ilvl="7" w:tplc="E3DAA84E">
      <w:start w:val="1"/>
      <w:numFmt w:val="bullet"/>
      <w:lvlText w:val="•"/>
      <w:lvlJc w:val="left"/>
      <w:pPr>
        <w:ind w:left="5361" w:hanging="171"/>
      </w:pPr>
      <w:rPr>
        <w:rFonts w:hint="default"/>
      </w:rPr>
    </w:lvl>
    <w:lvl w:ilvl="8" w:tplc="36B0695C">
      <w:start w:val="1"/>
      <w:numFmt w:val="bullet"/>
      <w:lvlText w:val="•"/>
      <w:lvlJc w:val="left"/>
      <w:pPr>
        <w:ind w:left="6087" w:hanging="171"/>
      </w:pPr>
      <w:rPr>
        <w:rFonts w:hint="default"/>
      </w:rPr>
    </w:lvl>
  </w:abstractNum>
  <w:abstractNum w:abstractNumId="1">
    <w:nsid w:val="08C8214F"/>
    <w:multiLevelType w:val="hybridMultilevel"/>
    <w:tmpl w:val="2474D92C"/>
    <w:lvl w:ilvl="0" w:tplc="2864C716">
      <w:start w:val="1"/>
      <w:numFmt w:val="bullet"/>
      <w:lvlText w:val="•"/>
      <w:lvlJc w:val="left"/>
      <w:pPr>
        <w:ind w:left="244" w:hanging="171"/>
      </w:pPr>
      <w:rPr>
        <w:rFonts w:ascii="Calibri" w:eastAsia="Calibri" w:hAnsi="Calibri" w:hint="default"/>
        <w:w w:val="100"/>
        <w:sz w:val="22"/>
        <w:szCs w:val="22"/>
      </w:rPr>
    </w:lvl>
    <w:lvl w:ilvl="1" w:tplc="1D44FEE8">
      <w:start w:val="1"/>
      <w:numFmt w:val="bullet"/>
      <w:lvlText w:val="•"/>
      <w:lvlJc w:val="left"/>
      <w:pPr>
        <w:ind w:left="455" w:hanging="171"/>
      </w:pPr>
      <w:rPr>
        <w:rFonts w:hint="default"/>
      </w:rPr>
    </w:lvl>
    <w:lvl w:ilvl="2" w:tplc="9F0E7C60">
      <w:start w:val="1"/>
      <w:numFmt w:val="bullet"/>
      <w:lvlText w:val="•"/>
      <w:lvlJc w:val="left"/>
      <w:pPr>
        <w:ind w:left="670" w:hanging="171"/>
      </w:pPr>
      <w:rPr>
        <w:rFonts w:hint="default"/>
      </w:rPr>
    </w:lvl>
    <w:lvl w:ilvl="3" w:tplc="CA663124">
      <w:start w:val="1"/>
      <w:numFmt w:val="bullet"/>
      <w:lvlText w:val="•"/>
      <w:lvlJc w:val="left"/>
      <w:pPr>
        <w:ind w:left="886" w:hanging="171"/>
      </w:pPr>
      <w:rPr>
        <w:rFonts w:hint="default"/>
      </w:rPr>
    </w:lvl>
    <w:lvl w:ilvl="4" w:tplc="AED48066">
      <w:start w:val="1"/>
      <w:numFmt w:val="bullet"/>
      <w:lvlText w:val="•"/>
      <w:lvlJc w:val="left"/>
      <w:pPr>
        <w:ind w:left="1101" w:hanging="171"/>
      </w:pPr>
      <w:rPr>
        <w:rFonts w:hint="default"/>
      </w:rPr>
    </w:lvl>
    <w:lvl w:ilvl="5" w:tplc="4E128688">
      <w:start w:val="1"/>
      <w:numFmt w:val="bullet"/>
      <w:lvlText w:val="•"/>
      <w:lvlJc w:val="left"/>
      <w:pPr>
        <w:ind w:left="1317" w:hanging="171"/>
      </w:pPr>
      <w:rPr>
        <w:rFonts w:hint="default"/>
      </w:rPr>
    </w:lvl>
    <w:lvl w:ilvl="6" w:tplc="8618BA44">
      <w:start w:val="1"/>
      <w:numFmt w:val="bullet"/>
      <w:lvlText w:val="•"/>
      <w:lvlJc w:val="left"/>
      <w:pPr>
        <w:ind w:left="1532" w:hanging="171"/>
      </w:pPr>
      <w:rPr>
        <w:rFonts w:hint="default"/>
      </w:rPr>
    </w:lvl>
    <w:lvl w:ilvl="7" w:tplc="5CB607D8">
      <w:start w:val="1"/>
      <w:numFmt w:val="bullet"/>
      <w:lvlText w:val="•"/>
      <w:lvlJc w:val="left"/>
      <w:pPr>
        <w:ind w:left="1748" w:hanging="171"/>
      </w:pPr>
      <w:rPr>
        <w:rFonts w:hint="default"/>
      </w:rPr>
    </w:lvl>
    <w:lvl w:ilvl="8" w:tplc="45CC0CE8">
      <w:start w:val="1"/>
      <w:numFmt w:val="bullet"/>
      <w:lvlText w:val="•"/>
      <w:lvlJc w:val="left"/>
      <w:pPr>
        <w:ind w:left="1963" w:hanging="171"/>
      </w:pPr>
      <w:rPr>
        <w:rFonts w:hint="default"/>
      </w:rPr>
    </w:lvl>
  </w:abstractNum>
  <w:abstractNum w:abstractNumId="2">
    <w:nsid w:val="0BDB77C3"/>
    <w:multiLevelType w:val="hybridMultilevel"/>
    <w:tmpl w:val="B0C05DCA"/>
    <w:lvl w:ilvl="0" w:tplc="914237DA">
      <w:start w:val="1"/>
      <w:numFmt w:val="lowerLetter"/>
      <w:lvlText w:val="%1)"/>
      <w:lvlJc w:val="left"/>
      <w:pPr>
        <w:ind w:left="340" w:hanging="227"/>
      </w:pPr>
      <w:rPr>
        <w:rFonts w:ascii="Calibri" w:eastAsia="Calibri" w:hAnsi="Calibri" w:hint="default"/>
        <w:w w:val="100"/>
        <w:sz w:val="20"/>
        <w:szCs w:val="20"/>
      </w:rPr>
    </w:lvl>
    <w:lvl w:ilvl="1" w:tplc="1D1E70CE">
      <w:start w:val="1"/>
      <w:numFmt w:val="bullet"/>
      <w:lvlText w:val="•"/>
      <w:lvlJc w:val="left"/>
      <w:pPr>
        <w:ind w:left="944" w:hanging="227"/>
      </w:pPr>
      <w:rPr>
        <w:rFonts w:hint="default"/>
      </w:rPr>
    </w:lvl>
    <w:lvl w:ilvl="2" w:tplc="FF609440">
      <w:start w:val="1"/>
      <w:numFmt w:val="bullet"/>
      <w:lvlText w:val="•"/>
      <w:lvlJc w:val="left"/>
      <w:pPr>
        <w:ind w:left="1549" w:hanging="227"/>
      </w:pPr>
      <w:rPr>
        <w:rFonts w:hint="default"/>
      </w:rPr>
    </w:lvl>
    <w:lvl w:ilvl="3" w:tplc="CF44E29E">
      <w:start w:val="1"/>
      <w:numFmt w:val="bullet"/>
      <w:lvlText w:val="•"/>
      <w:lvlJc w:val="left"/>
      <w:pPr>
        <w:ind w:left="2153" w:hanging="227"/>
      </w:pPr>
      <w:rPr>
        <w:rFonts w:hint="default"/>
      </w:rPr>
    </w:lvl>
    <w:lvl w:ilvl="4" w:tplc="80D4DB8E">
      <w:start w:val="1"/>
      <w:numFmt w:val="bullet"/>
      <w:lvlText w:val="•"/>
      <w:lvlJc w:val="left"/>
      <w:pPr>
        <w:ind w:left="2758" w:hanging="227"/>
      </w:pPr>
      <w:rPr>
        <w:rFonts w:hint="default"/>
      </w:rPr>
    </w:lvl>
    <w:lvl w:ilvl="5" w:tplc="7CE018BE">
      <w:start w:val="1"/>
      <w:numFmt w:val="bullet"/>
      <w:lvlText w:val="•"/>
      <w:lvlJc w:val="left"/>
      <w:pPr>
        <w:ind w:left="3362" w:hanging="227"/>
      </w:pPr>
      <w:rPr>
        <w:rFonts w:hint="default"/>
      </w:rPr>
    </w:lvl>
    <w:lvl w:ilvl="6" w:tplc="AB348BEA">
      <w:start w:val="1"/>
      <w:numFmt w:val="bullet"/>
      <w:lvlText w:val="•"/>
      <w:lvlJc w:val="left"/>
      <w:pPr>
        <w:ind w:left="3967" w:hanging="227"/>
      </w:pPr>
      <w:rPr>
        <w:rFonts w:hint="default"/>
      </w:rPr>
    </w:lvl>
    <w:lvl w:ilvl="7" w:tplc="382C6AF2">
      <w:start w:val="1"/>
      <w:numFmt w:val="bullet"/>
      <w:lvlText w:val="•"/>
      <w:lvlJc w:val="left"/>
      <w:pPr>
        <w:ind w:left="4572" w:hanging="227"/>
      </w:pPr>
      <w:rPr>
        <w:rFonts w:hint="default"/>
      </w:rPr>
    </w:lvl>
    <w:lvl w:ilvl="8" w:tplc="419C63B0">
      <w:start w:val="1"/>
      <w:numFmt w:val="bullet"/>
      <w:lvlText w:val="•"/>
      <w:lvlJc w:val="left"/>
      <w:pPr>
        <w:ind w:left="5176" w:hanging="227"/>
      </w:pPr>
      <w:rPr>
        <w:rFonts w:hint="default"/>
      </w:rPr>
    </w:lvl>
  </w:abstractNum>
  <w:abstractNum w:abstractNumId="3">
    <w:nsid w:val="0F282FDD"/>
    <w:multiLevelType w:val="hybridMultilevel"/>
    <w:tmpl w:val="D7F4419A"/>
    <w:lvl w:ilvl="0" w:tplc="22125B68">
      <w:start w:val="1"/>
      <w:numFmt w:val="bullet"/>
      <w:lvlText w:val="•"/>
      <w:lvlJc w:val="left"/>
      <w:pPr>
        <w:ind w:left="244" w:hanging="171"/>
      </w:pPr>
      <w:rPr>
        <w:rFonts w:ascii="Calibri" w:eastAsia="Calibri" w:hAnsi="Calibri" w:hint="default"/>
        <w:w w:val="100"/>
        <w:sz w:val="22"/>
        <w:szCs w:val="22"/>
      </w:rPr>
    </w:lvl>
    <w:lvl w:ilvl="1" w:tplc="0D9A11C2">
      <w:start w:val="1"/>
      <w:numFmt w:val="bullet"/>
      <w:lvlText w:val="•"/>
      <w:lvlJc w:val="left"/>
      <w:pPr>
        <w:ind w:left="455" w:hanging="171"/>
      </w:pPr>
      <w:rPr>
        <w:rFonts w:hint="default"/>
      </w:rPr>
    </w:lvl>
    <w:lvl w:ilvl="2" w:tplc="91FCE3FC">
      <w:start w:val="1"/>
      <w:numFmt w:val="bullet"/>
      <w:lvlText w:val="•"/>
      <w:lvlJc w:val="left"/>
      <w:pPr>
        <w:ind w:left="670" w:hanging="171"/>
      </w:pPr>
      <w:rPr>
        <w:rFonts w:hint="default"/>
      </w:rPr>
    </w:lvl>
    <w:lvl w:ilvl="3" w:tplc="E4CADC52">
      <w:start w:val="1"/>
      <w:numFmt w:val="bullet"/>
      <w:lvlText w:val="•"/>
      <w:lvlJc w:val="left"/>
      <w:pPr>
        <w:ind w:left="886" w:hanging="171"/>
      </w:pPr>
      <w:rPr>
        <w:rFonts w:hint="default"/>
      </w:rPr>
    </w:lvl>
    <w:lvl w:ilvl="4" w:tplc="E2AEE3AC">
      <w:start w:val="1"/>
      <w:numFmt w:val="bullet"/>
      <w:lvlText w:val="•"/>
      <w:lvlJc w:val="left"/>
      <w:pPr>
        <w:ind w:left="1101" w:hanging="171"/>
      </w:pPr>
      <w:rPr>
        <w:rFonts w:hint="default"/>
      </w:rPr>
    </w:lvl>
    <w:lvl w:ilvl="5" w:tplc="F7484526">
      <w:start w:val="1"/>
      <w:numFmt w:val="bullet"/>
      <w:lvlText w:val="•"/>
      <w:lvlJc w:val="left"/>
      <w:pPr>
        <w:ind w:left="1317" w:hanging="171"/>
      </w:pPr>
      <w:rPr>
        <w:rFonts w:hint="default"/>
      </w:rPr>
    </w:lvl>
    <w:lvl w:ilvl="6" w:tplc="51C0B92E">
      <w:start w:val="1"/>
      <w:numFmt w:val="bullet"/>
      <w:lvlText w:val="•"/>
      <w:lvlJc w:val="left"/>
      <w:pPr>
        <w:ind w:left="1532" w:hanging="171"/>
      </w:pPr>
      <w:rPr>
        <w:rFonts w:hint="default"/>
      </w:rPr>
    </w:lvl>
    <w:lvl w:ilvl="7" w:tplc="C5B8D8A4">
      <w:start w:val="1"/>
      <w:numFmt w:val="bullet"/>
      <w:lvlText w:val="•"/>
      <w:lvlJc w:val="left"/>
      <w:pPr>
        <w:ind w:left="1748" w:hanging="171"/>
      </w:pPr>
      <w:rPr>
        <w:rFonts w:hint="default"/>
      </w:rPr>
    </w:lvl>
    <w:lvl w:ilvl="8" w:tplc="B7EC8A7C">
      <w:start w:val="1"/>
      <w:numFmt w:val="bullet"/>
      <w:lvlText w:val="•"/>
      <w:lvlJc w:val="left"/>
      <w:pPr>
        <w:ind w:left="1963" w:hanging="171"/>
      </w:pPr>
      <w:rPr>
        <w:rFonts w:hint="default"/>
      </w:rPr>
    </w:lvl>
  </w:abstractNum>
  <w:abstractNum w:abstractNumId="4">
    <w:nsid w:val="17427C7B"/>
    <w:multiLevelType w:val="hybridMultilevel"/>
    <w:tmpl w:val="8E4EE4D2"/>
    <w:lvl w:ilvl="0" w:tplc="FB0CC14E">
      <w:start w:val="11"/>
      <w:numFmt w:val="decimal"/>
      <w:lvlText w:val="%1"/>
      <w:lvlJc w:val="left"/>
      <w:pPr>
        <w:ind w:left="397" w:hanging="284"/>
      </w:pPr>
      <w:rPr>
        <w:rFonts w:ascii="Calibri" w:eastAsia="Calibri" w:hAnsi="Calibri" w:hint="default"/>
        <w:w w:val="100"/>
        <w:sz w:val="16"/>
        <w:szCs w:val="16"/>
      </w:rPr>
    </w:lvl>
    <w:lvl w:ilvl="1" w:tplc="883856DC">
      <w:start w:val="1"/>
      <w:numFmt w:val="bullet"/>
      <w:lvlText w:val="•"/>
      <w:lvlJc w:val="left"/>
      <w:pPr>
        <w:ind w:left="1346" w:hanging="284"/>
      </w:pPr>
      <w:rPr>
        <w:rFonts w:hint="default"/>
      </w:rPr>
    </w:lvl>
    <w:lvl w:ilvl="2" w:tplc="A18846BC">
      <w:start w:val="1"/>
      <w:numFmt w:val="bullet"/>
      <w:lvlText w:val="•"/>
      <w:lvlJc w:val="left"/>
      <w:pPr>
        <w:ind w:left="2293" w:hanging="284"/>
      </w:pPr>
      <w:rPr>
        <w:rFonts w:hint="default"/>
      </w:rPr>
    </w:lvl>
    <w:lvl w:ilvl="3" w:tplc="14C08E96">
      <w:start w:val="1"/>
      <w:numFmt w:val="bullet"/>
      <w:lvlText w:val="•"/>
      <w:lvlJc w:val="left"/>
      <w:pPr>
        <w:ind w:left="3239" w:hanging="284"/>
      </w:pPr>
      <w:rPr>
        <w:rFonts w:hint="default"/>
      </w:rPr>
    </w:lvl>
    <w:lvl w:ilvl="4" w:tplc="7548D628">
      <w:start w:val="1"/>
      <w:numFmt w:val="bullet"/>
      <w:lvlText w:val="•"/>
      <w:lvlJc w:val="left"/>
      <w:pPr>
        <w:ind w:left="4186" w:hanging="284"/>
      </w:pPr>
      <w:rPr>
        <w:rFonts w:hint="default"/>
      </w:rPr>
    </w:lvl>
    <w:lvl w:ilvl="5" w:tplc="5E6A722C">
      <w:start w:val="1"/>
      <w:numFmt w:val="bullet"/>
      <w:lvlText w:val="•"/>
      <w:lvlJc w:val="left"/>
      <w:pPr>
        <w:ind w:left="5132" w:hanging="284"/>
      </w:pPr>
      <w:rPr>
        <w:rFonts w:hint="default"/>
      </w:rPr>
    </w:lvl>
    <w:lvl w:ilvl="6" w:tplc="67CA0A96">
      <w:start w:val="1"/>
      <w:numFmt w:val="bullet"/>
      <w:lvlText w:val="•"/>
      <w:lvlJc w:val="left"/>
      <w:pPr>
        <w:ind w:left="6079" w:hanging="284"/>
      </w:pPr>
      <w:rPr>
        <w:rFonts w:hint="default"/>
      </w:rPr>
    </w:lvl>
    <w:lvl w:ilvl="7" w:tplc="9F2CF606">
      <w:start w:val="1"/>
      <w:numFmt w:val="bullet"/>
      <w:lvlText w:val="•"/>
      <w:lvlJc w:val="left"/>
      <w:pPr>
        <w:ind w:left="7025" w:hanging="284"/>
      </w:pPr>
      <w:rPr>
        <w:rFonts w:hint="default"/>
      </w:rPr>
    </w:lvl>
    <w:lvl w:ilvl="8" w:tplc="C7D82CF0">
      <w:start w:val="1"/>
      <w:numFmt w:val="bullet"/>
      <w:lvlText w:val="•"/>
      <w:lvlJc w:val="left"/>
      <w:pPr>
        <w:ind w:left="7972" w:hanging="284"/>
      </w:pPr>
      <w:rPr>
        <w:rFonts w:hint="default"/>
      </w:rPr>
    </w:lvl>
  </w:abstractNum>
  <w:abstractNum w:abstractNumId="5">
    <w:nsid w:val="174A34DF"/>
    <w:multiLevelType w:val="hybridMultilevel"/>
    <w:tmpl w:val="1640F57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nsid w:val="1788673B"/>
    <w:multiLevelType w:val="multilevel"/>
    <w:tmpl w:val="07C8C0C0"/>
    <w:lvl w:ilvl="0">
      <w:start w:val="2"/>
      <w:numFmt w:val="decimal"/>
      <w:lvlText w:val="%1"/>
      <w:lvlJc w:val="left"/>
      <w:pPr>
        <w:ind w:left="680" w:hanging="567"/>
      </w:pPr>
      <w:rPr>
        <w:rFonts w:ascii="Calibri" w:eastAsia="Calibri" w:hAnsi="Calibri" w:hint="default"/>
        <w:color w:val="238693"/>
        <w:w w:val="100"/>
        <w:sz w:val="40"/>
        <w:szCs w:val="40"/>
      </w:rPr>
    </w:lvl>
    <w:lvl w:ilvl="1">
      <w:start w:val="1"/>
      <w:numFmt w:val="decimal"/>
      <w:lvlText w:val="%1.%2"/>
      <w:lvlJc w:val="left"/>
      <w:pPr>
        <w:ind w:left="680" w:hanging="567"/>
      </w:pPr>
      <w:rPr>
        <w:rFonts w:ascii="Calibri" w:eastAsia="Calibri" w:hAnsi="Calibri" w:hint="default"/>
        <w:b/>
        <w:bCs/>
        <w:color w:val="238693"/>
        <w:w w:val="99"/>
        <w:sz w:val="28"/>
        <w:szCs w:val="28"/>
      </w:rPr>
    </w:lvl>
    <w:lvl w:ilvl="2">
      <w:start w:val="1"/>
      <w:numFmt w:val="bullet"/>
      <w:lvlText w:val="•"/>
      <w:lvlJc w:val="left"/>
      <w:pPr>
        <w:ind w:left="2517" w:hanging="567"/>
      </w:pPr>
      <w:rPr>
        <w:rFonts w:hint="default"/>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2"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09" w:hanging="567"/>
      </w:pPr>
      <w:rPr>
        <w:rFonts w:hint="default"/>
      </w:rPr>
    </w:lvl>
    <w:lvl w:ilvl="8">
      <w:start w:val="1"/>
      <w:numFmt w:val="bullet"/>
      <w:lvlText w:val="•"/>
      <w:lvlJc w:val="left"/>
      <w:pPr>
        <w:ind w:left="8028" w:hanging="567"/>
      </w:pPr>
      <w:rPr>
        <w:rFonts w:hint="default"/>
      </w:rPr>
    </w:lvl>
  </w:abstractNum>
  <w:abstractNum w:abstractNumId="7">
    <w:nsid w:val="18535245"/>
    <w:multiLevelType w:val="hybridMultilevel"/>
    <w:tmpl w:val="EF007E42"/>
    <w:lvl w:ilvl="0" w:tplc="1B446FCA">
      <w:start w:val="1"/>
      <w:numFmt w:val="decimal"/>
      <w:lvlText w:val="%1"/>
      <w:lvlJc w:val="left"/>
      <w:pPr>
        <w:ind w:left="391" w:hanging="284"/>
      </w:pPr>
      <w:rPr>
        <w:rFonts w:ascii="Calibri" w:eastAsia="Calibri" w:hAnsi="Calibri" w:hint="default"/>
        <w:w w:val="100"/>
        <w:sz w:val="16"/>
        <w:szCs w:val="16"/>
      </w:rPr>
    </w:lvl>
    <w:lvl w:ilvl="1" w:tplc="28140146">
      <w:start w:val="1"/>
      <w:numFmt w:val="bullet"/>
      <w:lvlText w:val="•"/>
      <w:lvlJc w:val="left"/>
      <w:pPr>
        <w:ind w:left="1344" w:hanging="284"/>
      </w:pPr>
      <w:rPr>
        <w:rFonts w:hint="default"/>
      </w:rPr>
    </w:lvl>
    <w:lvl w:ilvl="2" w:tplc="19D0977A">
      <w:start w:val="1"/>
      <w:numFmt w:val="bullet"/>
      <w:lvlText w:val="•"/>
      <w:lvlJc w:val="left"/>
      <w:pPr>
        <w:ind w:left="2289" w:hanging="284"/>
      </w:pPr>
      <w:rPr>
        <w:rFonts w:hint="default"/>
      </w:rPr>
    </w:lvl>
    <w:lvl w:ilvl="3" w:tplc="9DDED546">
      <w:start w:val="1"/>
      <w:numFmt w:val="bullet"/>
      <w:lvlText w:val="•"/>
      <w:lvlJc w:val="left"/>
      <w:pPr>
        <w:ind w:left="3233" w:hanging="284"/>
      </w:pPr>
      <w:rPr>
        <w:rFonts w:hint="default"/>
      </w:rPr>
    </w:lvl>
    <w:lvl w:ilvl="4" w:tplc="5950BC48">
      <w:start w:val="1"/>
      <w:numFmt w:val="bullet"/>
      <w:lvlText w:val="•"/>
      <w:lvlJc w:val="left"/>
      <w:pPr>
        <w:ind w:left="4178" w:hanging="284"/>
      </w:pPr>
      <w:rPr>
        <w:rFonts w:hint="default"/>
      </w:rPr>
    </w:lvl>
    <w:lvl w:ilvl="5" w:tplc="AE44099C">
      <w:start w:val="1"/>
      <w:numFmt w:val="bullet"/>
      <w:lvlText w:val="•"/>
      <w:lvlJc w:val="left"/>
      <w:pPr>
        <w:ind w:left="5122" w:hanging="284"/>
      </w:pPr>
      <w:rPr>
        <w:rFonts w:hint="default"/>
      </w:rPr>
    </w:lvl>
    <w:lvl w:ilvl="6" w:tplc="1974B9C8">
      <w:start w:val="1"/>
      <w:numFmt w:val="bullet"/>
      <w:lvlText w:val="•"/>
      <w:lvlJc w:val="left"/>
      <w:pPr>
        <w:ind w:left="6067" w:hanging="284"/>
      </w:pPr>
      <w:rPr>
        <w:rFonts w:hint="default"/>
      </w:rPr>
    </w:lvl>
    <w:lvl w:ilvl="7" w:tplc="DE52866A">
      <w:start w:val="1"/>
      <w:numFmt w:val="bullet"/>
      <w:lvlText w:val="•"/>
      <w:lvlJc w:val="left"/>
      <w:pPr>
        <w:ind w:left="7011" w:hanging="284"/>
      </w:pPr>
      <w:rPr>
        <w:rFonts w:hint="default"/>
      </w:rPr>
    </w:lvl>
    <w:lvl w:ilvl="8" w:tplc="02365282">
      <w:start w:val="1"/>
      <w:numFmt w:val="bullet"/>
      <w:lvlText w:val="•"/>
      <w:lvlJc w:val="left"/>
      <w:pPr>
        <w:ind w:left="7956" w:hanging="284"/>
      </w:pPr>
      <w:rPr>
        <w:rFonts w:hint="default"/>
      </w:rPr>
    </w:lvl>
  </w:abstractNum>
  <w:abstractNum w:abstractNumId="8">
    <w:nsid w:val="1B885F0C"/>
    <w:multiLevelType w:val="hybridMultilevel"/>
    <w:tmpl w:val="1A06D65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9">
    <w:nsid w:val="22654088"/>
    <w:multiLevelType w:val="hybridMultilevel"/>
    <w:tmpl w:val="C0CE53B4"/>
    <w:lvl w:ilvl="0" w:tplc="B87888F2">
      <w:start w:val="1"/>
      <w:numFmt w:val="bullet"/>
      <w:lvlText w:val="•"/>
      <w:lvlJc w:val="left"/>
      <w:pPr>
        <w:ind w:left="244" w:hanging="171"/>
      </w:pPr>
      <w:rPr>
        <w:rFonts w:ascii="Calibri" w:eastAsia="Calibri" w:hAnsi="Calibri" w:hint="default"/>
        <w:w w:val="100"/>
        <w:sz w:val="22"/>
        <w:szCs w:val="22"/>
      </w:rPr>
    </w:lvl>
    <w:lvl w:ilvl="1" w:tplc="2870D4CC">
      <w:start w:val="1"/>
      <w:numFmt w:val="bullet"/>
      <w:lvlText w:val="•"/>
      <w:lvlJc w:val="left"/>
      <w:pPr>
        <w:ind w:left="455" w:hanging="171"/>
      </w:pPr>
      <w:rPr>
        <w:rFonts w:hint="default"/>
      </w:rPr>
    </w:lvl>
    <w:lvl w:ilvl="2" w:tplc="34A2A9E0">
      <w:start w:val="1"/>
      <w:numFmt w:val="bullet"/>
      <w:lvlText w:val="•"/>
      <w:lvlJc w:val="left"/>
      <w:pPr>
        <w:ind w:left="670" w:hanging="171"/>
      </w:pPr>
      <w:rPr>
        <w:rFonts w:hint="default"/>
      </w:rPr>
    </w:lvl>
    <w:lvl w:ilvl="3" w:tplc="61B82A60">
      <w:start w:val="1"/>
      <w:numFmt w:val="bullet"/>
      <w:lvlText w:val="•"/>
      <w:lvlJc w:val="left"/>
      <w:pPr>
        <w:ind w:left="886" w:hanging="171"/>
      </w:pPr>
      <w:rPr>
        <w:rFonts w:hint="default"/>
      </w:rPr>
    </w:lvl>
    <w:lvl w:ilvl="4" w:tplc="EEF0F77C">
      <w:start w:val="1"/>
      <w:numFmt w:val="bullet"/>
      <w:lvlText w:val="•"/>
      <w:lvlJc w:val="left"/>
      <w:pPr>
        <w:ind w:left="1101" w:hanging="171"/>
      </w:pPr>
      <w:rPr>
        <w:rFonts w:hint="default"/>
      </w:rPr>
    </w:lvl>
    <w:lvl w:ilvl="5" w:tplc="06B490DE">
      <w:start w:val="1"/>
      <w:numFmt w:val="bullet"/>
      <w:lvlText w:val="•"/>
      <w:lvlJc w:val="left"/>
      <w:pPr>
        <w:ind w:left="1317" w:hanging="171"/>
      </w:pPr>
      <w:rPr>
        <w:rFonts w:hint="default"/>
      </w:rPr>
    </w:lvl>
    <w:lvl w:ilvl="6" w:tplc="00CCDB86">
      <w:start w:val="1"/>
      <w:numFmt w:val="bullet"/>
      <w:lvlText w:val="•"/>
      <w:lvlJc w:val="left"/>
      <w:pPr>
        <w:ind w:left="1532" w:hanging="171"/>
      </w:pPr>
      <w:rPr>
        <w:rFonts w:hint="default"/>
      </w:rPr>
    </w:lvl>
    <w:lvl w:ilvl="7" w:tplc="42B69074">
      <w:start w:val="1"/>
      <w:numFmt w:val="bullet"/>
      <w:lvlText w:val="•"/>
      <w:lvlJc w:val="left"/>
      <w:pPr>
        <w:ind w:left="1748" w:hanging="171"/>
      </w:pPr>
      <w:rPr>
        <w:rFonts w:hint="default"/>
      </w:rPr>
    </w:lvl>
    <w:lvl w:ilvl="8" w:tplc="171A8350">
      <w:start w:val="1"/>
      <w:numFmt w:val="bullet"/>
      <w:lvlText w:val="•"/>
      <w:lvlJc w:val="left"/>
      <w:pPr>
        <w:ind w:left="1963" w:hanging="171"/>
      </w:pPr>
      <w:rPr>
        <w:rFonts w:hint="default"/>
      </w:rPr>
    </w:lvl>
  </w:abstractNum>
  <w:abstractNum w:abstractNumId="10">
    <w:nsid w:val="2365210E"/>
    <w:multiLevelType w:val="multilevel"/>
    <w:tmpl w:val="FF0AC8C6"/>
    <w:lvl w:ilvl="0">
      <w:start w:val="1"/>
      <w:numFmt w:val="decimal"/>
      <w:lvlText w:val="%1"/>
      <w:lvlJc w:val="left"/>
      <w:pPr>
        <w:ind w:left="680" w:hanging="567"/>
      </w:pPr>
      <w:rPr>
        <w:rFonts w:ascii="Calibri" w:eastAsia="Calibri" w:hAnsi="Calibri" w:hint="default"/>
        <w:b/>
        <w:bCs/>
        <w:color w:val="238693"/>
        <w:w w:val="99"/>
        <w:sz w:val="22"/>
        <w:szCs w:val="22"/>
      </w:rPr>
    </w:lvl>
    <w:lvl w:ilvl="1">
      <w:start w:val="1"/>
      <w:numFmt w:val="decimal"/>
      <w:lvlText w:val="%1.%2"/>
      <w:lvlJc w:val="left"/>
      <w:pPr>
        <w:ind w:left="680" w:hanging="567"/>
      </w:pPr>
      <w:rPr>
        <w:rFonts w:ascii="Calibri" w:eastAsia="Calibri" w:hAnsi="Calibri" w:hint="default"/>
        <w:w w:val="100"/>
        <w:sz w:val="22"/>
        <w:szCs w:val="22"/>
      </w:rPr>
    </w:lvl>
    <w:lvl w:ilvl="2">
      <w:start w:val="1"/>
      <w:numFmt w:val="bullet"/>
      <w:lvlText w:val="•"/>
      <w:lvlJc w:val="left"/>
      <w:pPr>
        <w:ind w:left="2517" w:hanging="567"/>
      </w:pPr>
      <w:rPr>
        <w:rFonts w:hint="default"/>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2"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09" w:hanging="567"/>
      </w:pPr>
      <w:rPr>
        <w:rFonts w:hint="default"/>
      </w:rPr>
    </w:lvl>
    <w:lvl w:ilvl="8">
      <w:start w:val="1"/>
      <w:numFmt w:val="bullet"/>
      <w:lvlText w:val="•"/>
      <w:lvlJc w:val="left"/>
      <w:pPr>
        <w:ind w:left="8028" w:hanging="567"/>
      </w:pPr>
      <w:rPr>
        <w:rFonts w:hint="default"/>
      </w:rPr>
    </w:lvl>
  </w:abstractNum>
  <w:abstractNum w:abstractNumId="11">
    <w:nsid w:val="236E660B"/>
    <w:multiLevelType w:val="hybridMultilevel"/>
    <w:tmpl w:val="FB325BBA"/>
    <w:lvl w:ilvl="0" w:tplc="5BAADBF8">
      <w:start w:val="1"/>
      <w:numFmt w:val="bullet"/>
      <w:lvlText w:val="•"/>
      <w:lvlJc w:val="left"/>
      <w:pPr>
        <w:ind w:left="283" w:hanging="171"/>
      </w:pPr>
      <w:rPr>
        <w:rFonts w:ascii="Calibri" w:eastAsia="Calibri" w:hAnsi="Calibri" w:hint="default"/>
        <w:w w:val="100"/>
        <w:sz w:val="22"/>
        <w:szCs w:val="22"/>
      </w:rPr>
    </w:lvl>
    <w:lvl w:ilvl="1" w:tplc="6FD6FD72">
      <w:start w:val="1"/>
      <w:numFmt w:val="bullet"/>
      <w:lvlText w:val="•"/>
      <w:lvlJc w:val="left"/>
      <w:pPr>
        <w:ind w:left="1003" w:hanging="171"/>
      </w:pPr>
      <w:rPr>
        <w:rFonts w:hint="default"/>
      </w:rPr>
    </w:lvl>
    <w:lvl w:ilvl="2" w:tplc="C6BED974">
      <w:start w:val="1"/>
      <w:numFmt w:val="bullet"/>
      <w:lvlText w:val="•"/>
      <w:lvlJc w:val="left"/>
      <w:pPr>
        <w:ind w:left="1727" w:hanging="171"/>
      </w:pPr>
      <w:rPr>
        <w:rFonts w:hint="default"/>
      </w:rPr>
    </w:lvl>
    <w:lvl w:ilvl="3" w:tplc="EDD6DA5E">
      <w:start w:val="1"/>
      <w:numFmt w:val="bullet"/>
      <w:lvlText w:val="•"/>
      <w:lvlJc w:val="left"/>
      <w:pPr>
        <w:ind w:left="2451" w:hanging="171"/>
      </w:pPr>
      <w:rPr>
        <w:rFonts w:hint="default"/>
      </w:rPr>
    </w:lvl>
    <w:lvl w:ilvl="4" w:tplc="FAA8A4EE">
      <w:start w:val="1"/>
      <w:numFmt w:val="bullet"/>
      <w:lvlText w:val="•"/>
      <w:lvlJc w:val="left"/>
      <w:pPr>
        <w:ind w:left="3175" w:hanging="171"/>
      </w:pPr>
      <w:rPr>
        <w:rFonts w:hint="default"/>
      </w:rPr>
    </w:lvl>
    <w:lvl w:ilvl="5" w:tplc="DC0691CE">
      <w:start w:val="1"/>
      <w:numFmt w:val="bullet"/>
      <w:lvlText w:val="•"/>
      <w:lvlJc w:val="left"/>
      <w:pPr>
        <w:ind w:left="3899" w:hanging="171"/>
      </w:pPr>
      <w:rPr>
        <w:rFonts w:hint="default"/>
      </w:rPr>
    </w:lvl>
    <w:lvl w:ilvl="6" w:tplc="1B2CC62A">
      <w:start w:val="1"/>
      <w:numFmt w:val="bullet"/>
      <w:lvlText w:val="•"/>
      <w:lvlJc w:val="left"/>
      <w:pPr>
        <w:ind w:left="4623" w:hanging="171"/>
      </w:pPr>
      <w:rPr>
        <w:rFonts w:hint="default"/>
      </w:rPr>
    </w:lvl>
    <w:lvl w:ilvl="7" w:tplc="B21EA814">
      <w:start w:val="1"/>
      <w:numFmt w:val="bullet"/>
      <w:lvlText w:val="•"/>
      <w:lvlJc w:val="left"/>
      <w:pPr>
        <w:ind w:left="5347" w:hanging="171"/>
      </w:pPr>
      <w:rPr>
        <w:rFonts w:hint="default"/>
      </w:rPr>
    </w:lvl>
    <w:lvl w:ilvl="8" w:tplc="B742D158">
      <w:start w:val="1"/>
      <w:numFmt w:val="bullet"/>
      <w:lvlText w:val="•"/>
      <w:lvlJc w:val="left"/>
      <w:pPr>
        <w:ind w:left="6071" w:hanging="171"/>
      </w:pPr>
      <w:rPr>
        <w:rFonts w:hint="default"/>
      </w:rPr>
    </w:lvl>
  </w:abstractNum>
  <w:abstractNum w:abstractNumId="12">
    <w:nsid w:val="28667B7D"/>
    <w:multiLevelType w:val="hybridMultilevel"/>
    <w:tmpl w:val="7D92B502"/>
    <w:lvl w:ilvl="0" w:tplc="9F504276">
      <w:start w:val="1"/>
      <w:numFmt w:val="bullet"/>
      <w:lvlText w:val="•"/>
      <w:lvlJc w:val="left"/>
      <w:pPr>
        <w:ind w:left="244" w:hanging="171"/>
      </w:pPr>
      <w:rPr>
        <w:rFonts w:ascii="Calibri" w:eastAsia="Calibri" w:hAnsi="Calibri" w:hint="default"/>
        <w:w w:val="100"/>
        <w:sz w:val="22"/>
        <w:szCs w:val="22"/>
      </w:rPr>
    </w:lvl>
    <w:lvl w:ilvl="1" w:tplc="FB105D7A">
      <w:start w:val="1"/>
      <w:numFmt w:val="bullet"/>
      <w:lvlText w:val="•"/>
      <w:lvlJc w:val="left"/>
      <w:pPr>
        <w:ind w:left="455" w:hanging="171"/>
      </w:pPr>
      <w:rPr>
        <w:rFonts w:hint="default"/>
      </w:rPr>
    </w:lvl>
    <w:lvl w:ilvl="2" w:tplc="A8347D20">
      <w:start w:val="1"/>
      <w:numFmt w:val="bullet"/>
      <w:lvlText w:val="•"/>
      <w:lvlJc w:val="left"/>
      <w:pPr>
        <w:ind w:left="670" w:hanging="171"/>
      </w:pPr>
      <w:rPr>
        <w:rFonts w:hint="default"/>
      </w:rPr>
    </w:lvl>
    <w:lvl w:ilvl="3" w:tplc="9A509800">
      <w:start w:val="1"/>
      <w:numFmt w:val="bullet"/>
      <w:lvlText w:val="•"/>
      <w:lvlJc w:val="left"/>
      <w:pPr>
        <w:ind w:left="886" w:hanging="171"/>
      </w:pPr>
      <w:rPr>
        <w:rFonts w:hint="default"/>
      </w:rPr>
    </w:lvl>
    <w:lvl w:ilvl="4" w:tplc="BA34E8F6">
      <w:start w:val="1"/>
      <w:numFmt w:val="bullet"/>
      <w:lvlText w:val="•"/>
      <w:lvlJc w:val="left"/>
      <w:pPr>
        <w:ind w:left="1101" w:hanging="171"/>
      </w:pPr>
      <w:rPr>
        <w:rFonts w:hint="default"/>
      </w:rPr>
    </w:lvl>
    <w:lvl w:ilvl="5" w:tplc="CF301014">
      <w:start w:val="1"/>
      <w:numFmt w:val="bullet"/>
      <w:lvlText w:val="•"/>
      <w:lvlJc w:val="left"/>
      <w:pPr>
        <w:ind w:left="1317" w:hanging="171"/>
      </w:pPr>
      <w:rPr>
        <w:rFonts w:hint="default"/>
      </w:rPr>
    </w:lvl>
    <w:lvl w:ilvl="6" w:tplc="541AFED4">
      <w:start w:val="1"/>
      <w:numFmt w:val="bullet"/>
      <w:lvlText w:val="•"/>
      <w:lvlJc w:val="left"/>
      <w:pPr>
        <w:ind w:left="1532" w:hanging="171"/>
      </w:pPr>
      <w:rPr>
        <w:rFonts w:hint="default"/>
      </w:rPr>
    </w:lvl>
    <w:lvl w:ilvl="7" w:tplc="B53A1C2A">
      <w:start w:val="1"/>
      <w:numFmt w:val="bullet"/>
      <w:lvlText w:val="•"/>
      <w:lvlJc w:val="left"/>
      <w:pPr>
        <w:ind w:left="1748" w:hanging="171"/>
      </w:pPr>
      <w:rPr>
        <w:rFonts w:hint="default"/>
      </w:rPr>
    </w:lvl>
    <w:lvl w:ilvl="8" w:tplc="DE2833D2">
      <w:start w:val="1"/>
      <w:numFmt w:val="bullet"/>
      <w:lvlText w:val="•"/>
      <w:lvlJc w:val="left"/>
      <w:pPr>
        <w:ind w:left="1963" w:hanging="171"/>
      </w:pPr>
      <w:rPr>
        <w:rFonts w:hint="default"/>
      </w:rPr>
    </w:lvl>
  </w:abstractNum>
  <w:abstractNum w:abstractNumId="13">
    <w:nsid w:val="2CF16333"/>
    <w:multiLevelType w:val="hybridMultilevel"/>
    <w:tmpl w:val="D516477A"/>
    <w:lvl w:ilvl="0" w:tplc="8EE6888C">
      <w:numFmt w:val="bullet"/>
      <w:lvlText w:val="-"/>
      <w:lvlJc w:val="left"/>
      <w:pPr>
        <w:ind w:left="1080" w:hanging="360"/>
      </w:pPr>
      <w:rPr>
        <w:rFonts w:ascii="Calibri" w:eastAsia="Calibr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3C25100"/>
    <w:multiLevelType w:val="hybridMultilevel"/>
    <w:tmpl w:val="6944CB4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nsid w:val="33F62C62"/>
    <w:multiLevelType w:val="hybridMultilevel"/>
    <w:tmpl w:val="ACC8088E"/>
    <w:lvl w:ilvl="0" w:tplc="7FFA0748">
      <w:start w:val="5"/>
      <w:numFmt w:val="decimal"/>
      <w:lvlText w:val="%1"/>
      <w:lvlJc w:val="left"/>
      <w:pPr>
        <w:ind w:left="408" w:hanging="284"/>
      </w:pPr>
      <w:rPr>
        <w:rFonts w:ascii="Calibri" w:eastAsia="Calibri" w:hAnsi="Calibri" w:hint="default"/>
        <w:w w:val="100"/>
        <w:sz w:val="16"/>
        <w:szCs w:val="16"/>
      </w:rPr>
    </w:lvl>
    <w:lvl w:ilvl="1" w:tplc="D95E7D86">
      <w:start w:val="1"/>
      <w:numFmt w:val="bullet"/>
      <w:lvlText w:val="•"/>
      <w:lvlJc w:val="left"/>
      <w:pPr>
        <w:ind w:left="500" w:hanging="284"/>
      </w:pPr>
      <w:rPr>
        <w:rFonts w:hint="default"/>
      </w:rPr>
    </w:lvl>
    <w:lvl w:ilvl="2" w:tplc="2004B840">
      <w:start w:val="1"/>
      <w:numFmt w:val="bullet"/>
      <w:lvlText w:val="•"/>
      <w:lvlJc w:val="left"/>
      <w:pPr>
        <w:ind w:left="1540" w:hanging="284"/>
      </w:pPr>
      <w:rPr>
        <w:rFonts w:hint="default"/>
      </w:rPr>
    </w:lvl>
    <w:lvl w:ilvl="3" w:tplc="F502D51A">
      <w:start w:val="1"/>
      <w:numFmt w:val="bullet"/>
      <w:lvlText w:val="•"/>
      <w:lvlJc w:val="left"/>
      <w:pPr>
        <w:ind w:left="2581" w:hanging="284"/>
      </w:pPr>
      <w:rPr>
        <w:rFonts w:hint="default"/>
      </w:rPr>
    </w:lvl>
    <w:lvl w:ilvl="4" w:tplc="DF38FC7A">
      <w:start w:val="1"/>
      <w:numFmt w:val="bullet"/>
      <w:lvlText w:val="•"/>
      <w:lvlJc w:val="left"/>
      <w:pPr>
        <w:ind w:left="3621" w:hanging="284"/>
      </w:pPr>
      <w:rPr>
        <w:rFonts w:hint="default"/>
      </w:rPr>
    </w:lvl>
    <w:lvl w:ilvl="5" w:tplc="89528826">
      <w:start w:val="1"/>
      <w:numFmt w:val="bullet"/>
      <w:lvlText w:val="•"/>
      <w:lvlJc w:val="left"/>
      <w:pPr>
        <w:ind w:left="4662" w:hanging="284"/>
      </w:pPr>
      <w:rPr>
        <w:rFonts w:hint="default"/>
      </w:rPr>
    </w:lvl>
    <w:lvl w:ilvl="6" w:tplc="8A12412A">
      <w:start w:val="1"/>
      <w:numFmt w:val="bullet"/>
      <w:lvlText w:val="•"/>
      <w:lvlJc w:val="left"/>
      <w:pPr>
        <w:ind w:left="5703" w:hanging="284"/>
      </w:pPr>
      <w:rPr>
        <w:rFonts w:hint="default"/>
      </w:rPr>
    </w:lvl>
    <w:lvl w:ilvl="7" w:tplc="42E47374">
      <w:start w:val="1"/>
      <w:numFmt w:val="bullet"/>
      <w:lvlText w:val="•"/>
      <w:lvlJc w:val="left"/>
      <w:pPr>
        <w:ind w:left="6743" w:hanging="284"/>
      </w:pPr>
      <w:rPr>
        <w:rFonts w:hint="default"/>
      </w:rPr>
    </w:lvl>
    <w:lvl w:ilvl="8" w:tplc="B9EAFC82">
      <w:start w:val="1"/>
      <w:numFmt w:val="bullet"/>
      <w:lvlText w:val="•"/>
      <w:lvlJc w:val="left"/>
      <w:pPr>
        <w:ind w:left="7784" w:hanging="284"/>
      </w:pPr>
      <w:rPr>
        <w:rFonts w:hint="default"/>
      </w:rPr>
    </w:lvl>
  </w:abstractNum>
  <w:abstractNum w:abstractNumId="16">
    <w:nsid w:val="351D6499"/>
    <w:multiLevelType w:val="hybridMultilevel"/>
    <w:tmpl w:val="228E1D90"/>
    <w:lvl w:ilvl="0" w:tplc="90F0F452">
      <w:start w:val="19"/>
      <w:numFmt w:val="decimal"/>
      <w:lvlText w:val="%1"/>
      <w:lvlJc w:val="left"/>
      <w:pPr>
        <w:ind w:left="397" w:hanging="284"/>
      </w:pPr>
      <w:rPr>
        <w:rFonts w:ascii="Calibri" w:eastAsia="Calibri" w:hAnsi="Calibri" w:hint="default"/>
        <w:w w:val="100"/>
        <w:sz w:val="16"/>
        <w:szCs w:val="16"/>
      </w:rPr>
    </w:lvl>
    <w:lvl w:ilvl="1" w:tplc="94D0806A">
      <w:start w:val="1"/>
      <w:numFmt w:val="bullet"/>
      <w:lvlText w:val="•"/>
      <w:lvlJc w:val="left"/>
      <w:pPr>
        <w:ind w:left="1348" w:hanging="284"/>
      </w:pPr>
      <w:rPr>
        <w:rFonts w:hint="default"/>
      </w:rPr>
    </w:lvl>
    <w:lvl w:ilvl="2" w:tplc="C1AC8EC4">
      <w:start w:val="1"/>
      <w:numFmt w:val="bullet"/>
      <w:lvlText w:val="•"/>
      <w:lvlJc w:val="left"/>
      <w:pPr>
        <w:ind w:left="2297" w:hanging="284"/>
      </w:pPr>
      <w:rPr>
        <w:rFonts w:hint="default"/>
      </w:rPr>
    </w:lvl>
    <w:lvl w:ilvl="3" w:tplc="66681986">
      <w:start w:val="1"/>
      <w:numFmt w:val="bullet"/>
      <w:lvlText w:val="•"/>
      <w:lvlJc w:val="left"/>
      <w:pPr>
        <w:ind w:left="3245" w:hanging="284"/>
      </w:pPr>
      <w:rPr>
        <w:rFonts w:hint="default"/>
      </w:rPr>
    </w:lvl>
    <w:lvl w:ilvl="4" w:tplc="7E96E6BE">
      <w:start w:val="1"/>
      <w:numFmt w:val="bullet"/>
      <w:lvlText w:val="•"/>
      <w:lvlJc w:val="left"/>
      <w:pPr>
        <w:ind w:left="4194" w:hanging="284"/>
      </w:pPr>
      <w:rPr>
        <w:rFonts w:hint="default"/>
      </w:rPr>
    </w:lvl>
    <w:lvl w:ilvl="5" w:tplc="B90CA3CE">
      <w:start w:val="1"/>
      <w:numFmt w:val="bullet"/>
      <w:lvlText w:val="•"/>
      <w:lvlJc w:val="left"/>
      <w:pPr>
        <w:ind w:left="5142" w:hanging="284"/>
      </w:pPr>
      <w:rPr>
        <w:rFonts w:hint="default"/>
      </w:rPr>
    </w:lvl>
    <w:lvl w:ilvl="6" w:tplc="B0A665DA">
      <w:start w:val="1"/>
      <w:numFmt w:val="bullet"/>
      <w:lvlText w:val="•"/>
      <w:lvlJc w:val="left"/>
      <w:pPr>
        <w:ind w:left="6091" w:hanging="284"/>
      </w:pPr>
      <w:rPr>
        <w:rFonts w:hint="default"/>
      </w:rPr>
    </w:lvl>
    <w:lvl w:ilvl="7" w:tplc="F4E0EADA">
      <w:start w:val="1"/>
      <w:numFmt w:val="bullet"/>
      <w:lvlText w:val="•"/>
      <w:lvlJc w:val="left"/>
      <w:pPr>
        <w:ind w:left="7039" w:hanging="284"/>
      </w:pPr>
      <w:rPr>
        <w:rFonts w:hint="default"/>
      </w:rPr>
    </w:lvl>
    <w:lvl w:ilvl="8" w:tplc="5768A9E4">
      <w:start w:val="1"/>
      <w:numFmt w:val="bullet"/>
      <w:lvlText w:val="•"/>
      <w:lvlJc w:val="left"/>
      <w:pPr>
        <w:ind w:left="7988" w:hanging="284"/>
      </w:pPr>
      <w:rPr>
        <w:rFonts w:hint="default"/>
      </w:rPr>
    </w:lvl>
  </w:abstractNum>
  <w:abstractNum w:abstractNumId="17">
    <w:nsid w:val="3D687C5A"/>
    <w:multiLevelType w:val="hybridMultilevel"/>
    <w:tmpl w:val="D1265C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F835107"/>
    <w:multiLevelType w:val="hybridMultilevel"/>
    <w:tmpl w:val="6D54916E"/>
    <w:lvl w:ilvl="0" w:tplc="C83E6AFC">
      <w:start w:val="1"/>
      <w:numFmt w:val="bullet"/>
      <w:lvlText w:val="•"/>
      <w:lvlJc w:val="left"/>
      <w:pPr>
        <w:ind w:left="244" w:hanging="171"/>
      </w:pPr>
      <w:rPr>
        <w:rFonts w:ascii="Calibri" w:eastAsia="Calibri" w:hAnsi="Calibri" w:hint="default"/>
        <w:w w:val="100"/>
        <w:sz w:val="22"/>
        <w:szCs w:val="22"/>
      </w:rPr>
    </w:lvl>
    <w:lvl w:ilvl="1" w:tplc="AF0C1062">
      <w:start w:val="1"/>
      <w:numFmt w:val="bullet"/>
      <w:lvlText w:val="•"/>
      <w:lvlJc w:val="left"/>
      <w:pPr>
        <w:ind w:left="455" w:hanging="171"/>
      </w:pPr>
      <w:rPr>
        <w:rFonts w:hint="default"/>
      </w:rPr>
    </w:lvl>
    <w:lvl w:ilvl="2" w:tplc="FAB23B0E">
      <w:start w:val="1"/>
      <w:numFmt w:val="bullet"/>
      <w:lvlText w:val="•"/>
      <w:lvlJc w:val="left"/>
      <w:pPr>
        <w:ind w:left="670" w:hanging="171"/>
      </w:pPr>
      <w:rPr>
        <w:rFonts w:hint="default"/>
      </w:rPr>
    </w:lvl>
    <w:lvl w:ilvl="3" w:tplc="E0E2BD02">
      <w:start w:val="1"/>
      <w:numFmt w:val="bullet"/>
      <w:lvlText w:val="•"/>
      <w:lvlJc w:val="left"/>
      <w:pPr>
        <w:ind w:left="886" w:hanging="171"/>
      </w:pPr>
      <w:rPr>
        <w:rFonts w:hint="default"/>
      </w:rPr>
    </w:lvl>
    <w:lvl w:ilvl="4" w:tplc="A50643D6">
      <w:start w:val="1"/>
      <w:numFmt w:val="bullet"/>
      <w:lvlText w:val="•"/>
      <w:lvlJc w:val="left"/>
      <w:pPr>
        <w:ind w:left="1101" w:hanging="171"/>
      </w:pPr>
      <w:rPr>
        <w:rFonts w:hint="default"/>
      </w:rPr>
    </w:lvl>
    <w:lvl w:ilvl="5" w:tplc="C6C0470C">
      <w:start w:val="1"/>
      <w:numFmt w:val="bullet"/>
      <w:lvlText w:val="•"/>
      <w:lvlJc w:val="left"/>
      <w:pPr>
        <w:ind w:left="1317" w:hanging="171"/>
      </w:pPr>
      <w:rPr>
        <w:rFonts w:hint="default"/>
      </w:rPr>
    </w:lvl>
    <w:lvl w:ilvl="6" w:tplc="EAC89E76">
      <w:start w:val="1"/>
      <w:numFmt w:val="bullet"/>
      <w:lvlText w:val="•"/>
      <w:lvlJc w:val="left"/>
      <w:pPr>
        <w:ind w:left="1532" w:hanging="171"/>
      </w:pPr>
      <w:rPr>
        <w:rFonts w:hint="default"/>
      </w:rPr>
    </w:lvl>
    <w:lvl w:ilvl="7" w:tplc="BCDA8D36">
      <w:start w:val="1"/>
      <w:numFmt w:val="bullet"/>
      <w:lvlText w:val="•"/>
      <w:lvlJc w:val="left"/>
      <w:pPr>
        <w:ind w:left="1748" w:hanging="171"/>
      </w:pPr>
      <w:rPr>
        <w:rFonts w:hint="default"/>
      </w:rPr>
    </w:lvl>
    <w:lvl w:ilvl="8" w:tplc="DCBE2200">
      <w:start w:val="1"/>
      <w:numFmt w:val="bullet"/>
      <w:lvlText w:val="•"/>
      <w:lvlJc w:val="left"/>
      <w:pPr>
        <w:ind w:left="1963" w:hanging="171"/>
      </w:pPr>
      <w:rPr>
        <w:rFonts w:hint="default"/>
      </w:rPr>
    </w:lvl>
  </w:abstractNum>
  <w:abstractNum w:abstractNumId="19">
    <w:nsid w:val="401E018A"/>
    <w:multiLevelType w:val="hybridMultilevel"/>
    <w:tmpl w:val="884C6F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75F44B9"/>
    <w:multiLevelType w:val="hybridMultilevel"/>
    <w:tmpl w:val="3FE24B12"/>
    <w:lvl w:ilvl="0" w:tplc="4F447C82">
      <w:start w:val="1"/>
      <w:numFmt w:val="bullet"/>
      <w:lvlText w:val="•"/>
      <w:lvlJc w:val="left"/>
      <w:pPr>
        <w:ind w:left="244" w:hanging="171"/>
      </w:pPr>
      <w:rPr>
        <w:rFonts w:ascii="Calibri" w:eastAsia="Calibri" w:hAnsi="Calibri" w:hint="default"/>
        <w:w w:val="100"/>
        <w:sz w:val="22"/>
        <w:szCs w:val="22"/>
      </w:rPr>
    </w:lvl>
    <w:lvl w:ilvl="1" w:tplc="2848CA00">
      <w:start w:val="1"/>
      <w:numFmt w:val="bullet"/>
      <w:lvlText w:val="•"/>
      <w:lvlJc w:val="left"/>
      <w:pPr>
        <w:ind w:left="455" w:hanging="171"/>
      </w:pPr>
      <w:rPr>
        <w:rFonts w:hint="default"/>
      </w:rPr>
    </w:lvl>
    <w:lvl w:ilvl="2" w:tplc="F89AED62">
      <w:start w:val="1"/>
      <w:numFmt w:val="bullet"/>
      <w:lvlText w:val="•"/>
      <w:lvlJc w:val="left"/>
      <w:pPr>
        <w:ind w:left="670" w:hanging="171"/>
      </w:pPr>
      <w:rPr>
        <w:rFonts w:hint="default"/>
      </w:rPr>
    </w:lvl>
    <w:lvl w:ilvl="3" w:tplc="83BE88C2">
      <w:start w:val="1"/>
      <w:numFmt w:val="bullet"/>
      <w:lvlText w:val="•"/>
      <w:lvlJc w:val="left"/>
      <w:pPr>
        <w:ind w:left="886" w:hanging="171"/>
      </w:pPr>
      <w:rPr>
        <w:rFonts w:hint="default"/>
      </w:rPr>
    </w:lvl>
    <w:lvl w:ilvl="4" w:tplc="E1AADF82">
      <w:start w:val="1"/>
      <w:numFmt w:val="bullet"/>
      <w:lvlText w:val="•"/>
      <w:lvlJc w:val="left"/>
      <w:pPr>
        <w:ind w:left="1101" w:hanging="171"/>
      </w:pPr>
      <w:rPr>
        <w:rFonts w:hint="default"/>
      </w:rPr>
    </w:lvl>
    <w:lvl w:ilvl="5" w:tplc="12B4CD58">
      <w:start w:val="1"/>
      <w:numFmt w:val="bullet"/>
      <w:lvlText w:val="•"/>
      <w:lvlJc w:val="left"/>
      <w:pPr>
        <w:ind w:left="1317" w:hanging="171"/>
      </w:pPr>
      <w:rPr>
        <w:rFonts w:hint="default"/>
      </w:rPr>
    </w:lvl>
    <w:lvl w:ilvl="6" w:tplc="49F00EB4">
      <w:start w:val="1"/>
      <w:numFmt w:val="bullet"/>
      <w:lvlText w:val="•"/>
      <w:lvlJc w:val="left"/>
      <w:pPr>
        <w:ind w:left="1532" w:hanging="171"/>
      </w:pPr>
      <w:rPr>
        <w:rFonts w:hint="default"/>
      </w:rPr>
    </w:lvl>
    <w:lvl w:ilvl="7" w:tplc="93A8417E">
      <w:start w:val="1"/>
      <w:numFmt w:val="bullet"/>
      <w:lvlText w:val="•"/>
      <w:lvlJc w:val="left"/>
      <w:pPr>
        <w:ind w:left="1748" w:hanging="171"/>
      </w:pPr>
      <w:rPr>
        <w:rFonts w:hint="default"/>
      </w:rPr>
    </w:lvl>
    <w:lvl w:ilvl="8" w:tplc="D8E68914">
      <w:start w:val="1"/>
      <w:numFmt w:val="bullet"/>
      <w:lvlText w:val="•"/>
      <w:lvlJc w:val="left"/>
      <w:pPr>
        <w:ind w:left="1963" w:hanging="171"/>
      </w:pPr>
      <w:rPr>
        <w:rFonts w:hint="default"/>
      </w:rPr>
    </w:lvl>
  </w:abstractNum>
  <w:abstractNum w:abstractNumId="21">
    <w:nsid w:val="49AB6111"/>
    <w:multiLevelType w:val="hybridMultilevel"/>
    <w:tmpl w:val="3370AA32"/>
    <w:lvl w:ilvl="0" w:tplc="C40C9E04">
      <w:start w:val="1"/>
      <w:numFmt w:val="bullet"/>
      <w:lvlText w:val="•"/>
      <w:lvlJc w:val="left"/>
      <w:pPr>
        <w:ind w:left="283" w:hanging="171"/>
      </w:pPr>
      <w:rPr>
        <w:rFonts w:ascii="Calibri" w:eastAsia="Calibri" w:hAnsi="Calibri" w:hint="default"/>
        <w:w w:val="100"/>
        <w:sz w:val="22"/>
        <w:szCs w:val="22"/>
      </w:rPr>
    </w:lvl>
    <w:lvl w:ilvl="1" w:tplc="841A67FE">
      <w:start w:val="1"/>
      <w:numFmt w:val="bullet"/>
      <w:lvlText w:val="•"/>
      <w:lvlJc w:val="left"/>
      <w:pPr>
        <w:ind w:left="1003" w:hanging="171"/>
      </w:pPr>
      <w:rPr>
        <w:rFonts w:hint="default"/>
      </w:rPr>
    </w:lvl>
    <w:lvl w:ilvl="2" w:tplc="FB80E63E">
      <w:start w:val="1"/>
      <w:numFmt w:val="bullet"/>
      <w:lvlText w:val="•"/>
      <w:lvlJc w:val="left"/>
      <w:pPr>
        <w:ind w:left="1727" w:hanging="171"/>
      </w:pPr>
      <w:rPr>
        <w:rFonts w:hint="default"/>
      </w:rPr>
    </w:lvl>
    <w:lvl w:ilvl="3" w:tplc="95A8C702">
      <w:start w:val="1"/>
      <w:numFmt w:val="bullet"/>
      <w:lvlText w:val="•"/>
      <w:lvlJc w:val="left"/>
      <w:pPr>
        <w:ind w:left="2451" w:hanging="171"/>
      </w:pPr>
      <w:rPr>
        <w:rFonts w:hint="default"/>
      </w:rPr>
    </w:lvl>
    <w:lvl w:ilvl="4" w:tplc="1AFA60B2">
      <w:start w:val="1"/>
      <w:numFmt w:val="bullet"/>
      <w:lvlText w:val="•"/>
      <w:lvlJc w:val="left"/>
      <w:pPr>
        <w:ind w:left="3175" w:hanging="171"/>
      </w:pPr>
      <w:rPr>
        <w:rFonts w:hint="default"/>
      </w:rPr>
    </w:lvl>
    <w:lvl w:ilvl="5" w:tplc="13A88E4C">
      <w:start w:val="1"/>
      <w:numFmt w:val="bullet"/>
      <w:lvlText w:val="•"/>
      <w:lvlJc w:val="left"/>
      <w:pPr>
        <w:ind w:left="3899" w:hanging="171"/>
      </w:pPr>
      <w:rPr>
        <w:rFonts w:hint="default"/>
      </w:rPr>
    </w:lvl>
    <w:lvl w:ilvl="6" w:tplc="7C589E8C">
      <w:start w:val="1"/>
      <w:numFmt w:val="bullet"/>
      <w:lvlText w:val="•"/>
      <w:lvlJc w:val="left"/>
      <w:pPr>
        <w:ind w:left="4623" w:hanging="171"/>
      </w:pPr>
      <w:rPr>
        <w:rFonts w:hint="default"/>
      </w:rPr>
    </w:lvl>
    <w:lvl w:ilvl="7" w:tplc="DFC66258">
      <w:start w:val="1"/>
      <w:numFmt w:val="bullet"/>
      <w:lvlText w:val="•"/>
      <w:lvlJc w:val="left"/>
      <w:pPr>
        <w:ind w:left="5347" w:hanging="171"/>
      </w:pPr>
      <w:rPr>
        <w:rFonts w:hint="default"/>
      </w:rPr>
    </w:lvl>
    <w:lvl w:ilvl="8" w:tplc="448AC6E0">
      <w:start w:val="1"/>
      <w:numFmt w:val="bullet"/>
      <w:lvlText w:val="•"/>
      <w:lvlJc w:val="left"/>
      <w:pPr>
        <w:ind w:left="6071" w:hanging="171"/>
      </w:pPr>
      <w:rPr>
        <w:rFonts w:hint="default"/>
      </w:rPr>
    </w:lvl>
  </w:abstractNum>
  <w:abstractNum w:abstractNumId="22">
    <w:nsid w:val="4A3510F6"/>
    <w:multiLevelType w:val="hybridMultilevel"/>
    <w:tmpl w:val="BCE63A30"/>
    <w:lvl w:ilvl="0" w:tplc="99F4B4E8">
      <w:start w:val="1"/>
      <w:numFmt w:val="bullet"/>
      <w:lvlText w:val="•"/>
      <w:lvlJc w:val="left"/>
      <w:pPr>
        <w:ind w:left="283" w:hanging="171"/>
      </w:pPr>
      <w:rPr>
        <w:rFonts w:ascii="Calibri" w:eastAsia="Calibri" w:hAnsi="Calibri" w:hint="default"/>
        <w:w w:val="100"/>
        <w:sz w:val="22"/>
        <w:szCs w:val="22"/>
      </w:rPr>
    </w:lvl>
    <w:lvl w:ilvl="1" w:tplc="B10A39E2">
      <w:start w:val="1"/>
      <w:numFmt w:val="bullet"/>
      <w:lvlText w:val="•"/>
      <w:lvlJc w:val="left"/>
      <w:pPr>
        <w:ind w:left="1003" w:hanging="171"/>
      </w:pPr>
      <w:rPr>
        <w:rFonts w:hint="default"/>
      </w:rPr>
    </w:lvl>
    <w:lvl w:ilvl="2" w:tplc="0032BA00">
      <w:start w:val="1"/>
      <w:numFmt w:val="bullet"/>
      <w:lvlText w:val="•"/>
      <w:lvlJc w:val="left"/>
      <w:pPr>
        <w:ind w:left="1727" w:hanging="171"/>
      </w:pPr>
      <w:rPr>
        <w:rFonts w:hint="default"/>
      </w:rPr>
    </w:lvl>
    <w:lvl w:ilvl="3" w:tplc="2DF6A178">
      <w:start w:val="1"/>
      <w:numFmt w:val="bullet"/>
      <w:lvlText w:val="•"/>
      <w:lvlJc w:val="left"/>
      <w:pPr>
        <w:ind w:left="2451" w:hanging="171"/>
      </w:pPr>
      <w:rPr>
        <w:rFonts w:hint="default"/>
      </w:rPr>
    </w:lvl>
    <w:lvl w:ilvl="4" w:tplc="EDBE2B44">
      <w:start w:val="1"/>
      <w:numFmt w:val="bullet"/>
      <w:lvlText w:val="•"/>
      <w:lvlJc w:val="left"/>
      <w:pPr>
        <w:ind w:left="3175" w:hanging="171"/>
      </w:pPr>
      <w:rPr>
        <w:rFonts w:hint="default"/>
      </w:rPr>
    </w:lvl>
    <w:lvl w:ilvl="5" w:tplc="2A463B82">
      <w:start w:val="1"/>
      <w:numFmt w:val="bullet"/>
      <w:lvlText w:val="•"/>
      <w:lvlJc w:val="left"/>
      <w:pPr>
        <w:ind w:left="3899" w:hanging="171"/>
      </w:pPr>
      <w:rPr>
        <w:rFonts w:hint="default"/>
      </w:rPr>
    </w:lvl>
    <w:lvl w:ilvl="6" w:tplc="4DC87292">
      <w:start w:val="1"/>
      <w:numFmt w:val="bullet"/>
      <w:lvlText w:val="•"/>
      <w:lvlJc w:val="left"/>
      <w:pPr>
        <w:ind w:left="4623" w:hanging="171"/>
      </w:pPr>
      <w:rPr>
        <w:rFonts w:hint="default"/>
      </w:rPr>
    </w:lvl>
    <w:lvl w:ilvl="7" w:tplc="E7DEB5F8">
      <w:start w:val="1"/>
      <w:numFmt w:val="bullet"/>
      <w:lvlText w:val="•"/>
      <w:lvlJc w:val="left"/>
      <w:pPr>
        <w:ind w:left="5347" w:hanging="171"/>
      </w:pPr>
      <w:rPr>
        <w:rFonts w:hint="default"/>
      </w:rPr>
    </w:lvl>
    <w:lvl w:ilvl="8" w:tplc="A34AC0BC">
      <w:start w:val="1"/>
      <w:numFmt w:val="bullet"/>
      <w:lvlText w:val="•"/>
      <w:lvlJc w:val="left"/>
      <w:pPr>
        <w:ind w:left="6071" w:hanging="171"/>
      </w:pPr>
      <w:rPr>
        <w:rFonts w:hint="default"/>
      </w:rPr>
    </w:lvl>
  </w:abstractNum>
  <w:abstractNum w:abstractNumId="23">
    <w:nsid w:val="54453397"/>
    <w:multiLevelType w:val="hybridMultilevel"/>
    <w:tmpl w:val="DC88E722"/>
    <w:lvl w:ilvl="0" w:tplc="B22CE1F0">
      <w:start w:val="1"/>
      <w:numFmt w:val="bullet"/>
      <w:lvlText w:val="•"/>
      <w:lvlJc w:val="left"/>
      <w:pPr>
        <w:ind w:left="350" w:hanging="171"/>
      </w:pPr>
      <w:rPr>
        <w:rFonts w:ascii="Calibri" w:eastAsia="Calibri" w:hAnsi="Calibri" w:hint="default"/>
        <w:w w:val="100"/>
        <w:sz w:val="22"/>
        <w:szCs w:val="22"/>
      </w:rPr>
    </w:lvl>
    <w:lvl w:ilvl="1" w:tplc="690A3AB4">
      <w:start w:val="1"/>
      <w:numFmt w:val="bullet"/>
      <w:lvlText w:val="•"/>
      <w:lvlJc w:val="left"/>
      <w:pPr>
        <w:ind w:left="1286" w:hanging="171"/>
      </w:pPr>
      <w:rPr>
        <w:rFonts w:hint="default"/>
      </w:rPr>
    </w:lvl>
    <w:lvl w:ilvl="2" w:tplc="6A443AD2">
      <w:start w:val="1"/>
      <w:numFmt w:val="bullet"/>
      <w:lvlText w:val="•"/>
      <w:lvlJc w:val="left"/>
      <w:pPr>
        <w:ind w:left="2213" w:hanging="171"/>
      </w:pPr>
      <w:rPr>
        <w:rFonts w:hint="default"/>
      </w:rPr>
    </w:lvl>
    <w:lvl w:ilvl="3" w:tplc="07386090">
      <w:start w:val="1"/>
      <w:numFmt w:val="bullet"/>
      <w:lvlText w:val="•"/>
      <w:lvlJc w:val="left"/>
      <w:pPr>
        <w:ind w:left="3140" w:hanging="171"/>
      </w:pPr>
      <w:rPr>
        <w:rFonts w:hint="default"/>
      </w:rPr>
    </w:lvl>
    <w:lvl w:ilvl="4" w:tplc="0CF2129A">
      <w:start w:val="1"/>
      <w:numFmt w:val="bullet"/>
      <w:lvlText w:val="•"/>
      <w:lvlJc w:val="left"/>
      <w:pPr>
        <w:ind w:left="4067" w:hanging="171"/>
      </w:pPr>
      <w:rPr>
        <w:rFonts w:hint="default"/>
      </w:rPr>
    </w:lvl>
    <w:lvl w:ilvl="5" w:tplc="03C4BB50">
      <w:start w:val="1"/>
      <w:numFmt w:val="bullet"/>
      <w:lvlText w:val="•"/>
      <w:lvlJc w:val="left"/>
      <w:pPr>
        <w:ind w:left="4994" w:hanging="171"/>
      </w:pPr>
      <w:rPr>
        <w:rFonts w:hint="default"/>
      </w:rPr>
    </w:lvl>
    <w:lvl w:ilvl="6" w:tplc="83A60FD2">
      <w:start w:val="1"/>
      <w:numFmt w:val="bullet"/>
      <w:lvlText w:val="•"/>
      <w:lvlJc w:val="left"/>
      <w:pPr>
        <w:ind w:left="5921" w:hanging="171"/>
      </w:pPr>
      <w:rPr>
        <w:rFonts w:hint="default"/>
      </w:rPr>
    </w:lvl>
    <w:lvl w:ilvl="7" w:tplc="52D07960">
      <w:start w:val="1"/>
      <w:numFmt w:val="bullet"/>
      <w:lvlText w:val="•"/>
      <w:lvlJc w:val="left"/>
      <w:pPr>
        <w:ind w:left="6848" w:hanging="171"/>
      </w:pPr>
      <w:rPr>
        <w:rFonts w:hint="default"/>
      </w:rPr>
    </w:lvl>
    <w:lvl w:ilvl="8" w:tplc="EB6E906A">
      <w:start w:val="1"/>
      <w:numFmt w:val="bullet"/>
      <w:lvlText w:val="•"/>
      <w:lvlJc w:val="left"/>
      <w:pPr>
        <w:ind w:left="7775" w:hanging="171"/>
      </w:pPr>
      <w:rPr>
        <w:rFonts w:hint="default"/>
      </w:rPr>
    </w:lvl>
  </w:abstractNum>
  <w:abstractNum w:abstractNumId="24">
    <w:nsid w:val="5632029D"/>
    <w:multiLevelType w:val="hybridMultilevel"/>
    <w:tmpl w:val="CE1A2FCE"/>
    <w:lvl w:ilvl="0" w:tplc="4BE03B3A">
      <w:start w:val="1"/>
      <w:numFmt w:val="bullet"/>
      <w:lvlText w:val="•"/>
      <w:lvlJc w:val="left"/>
      <w:pPr>
        <w:ind w:left="283" w:hanging="171"/>
      </w:pPr>
      <w:rPr>
        <w:rFonts w:ascii="Calibri" w:eastAsia="Calibri" w:hAnsi="Calibri" w:hint="default"/>
        <w:w w:val="100"/>
        <w:sz w:val="22"/>
        <w:szCs w:val="22"/>
      </w:rPr>
    </w:lvl>
    <w:lvl w:ilvl="1" w:tplc="70D8A1F6">
      <w:start w:val="1"/>
      <w:numFmt w:val="bullet"/>
      <w:lvlText w:val="•"/>
      <w:lvlJc w:val="left"/>
      <w:pPr>
        <w:ind w:left="1238" w:hanging="171"/>
      </w:pPr>
      <w:rPr>
        <w:rFonts w:hint="default"/>
      </w:rPr>
    </w:lvl>
    <w:lvl w:ilvl="2" w:tplc="ED965722">
      <w:start w:val="1"/>
      <w:numFmt w:val="bullet"/>
      <w:lvlText w:val="•"/>
      <w:lvlJc w:val="left"/>
      <w:pPr>
        <w:ind w:left="2197" w:hanging="171"/>
      </w:pPr>
      <w:rPr>
        <w:rFonts w:hint="default"/>
      </w:rPr>
    </w:lvl>
    <w:lvl w:ilvl="3" w:tplc="4C76D97E">
      <w:start w:val="1"/>
      <w:numFmt w:val="bullet"/>
      <w:lvlText w:val="•"/>
      <w:lvlJc w:val="left"/>
      <w:pPr>
        <w:ind w:left="3155" w:hanging="171"/>
      </w:pPr>
      <w:rPr>
        <w:rFonts w:hint="default"/>
      </w:rPr>
    </w:lvl>
    <w:lvl w:ilvl="4" w:tplc="664CE182">
      <w:start w:val="1"/>
      <w:numFmt w:val="bullet"/>
      <w:lvlText w:val="•"/>
      <w:lvlJc w:val="left"/>
      <w:pPr>
        <w:ind w:left="4114" w:hanging="171"/>
      </w:pPr>
      <w:rPr>
        <w:rFonts w:hint="default"/>
      </w:rPr>
    </w:lvl>
    <w:lvl w:ilvl="5" w:tplc="C610FB20">
      <w:start w:val="1"/>
      <w:numFmt w:val="bullet"/>
      <w:lvlText w:val="•"/>
      <w:lvlJc w:val="left"/>
      <w:pPr>
        <w:ind w:left="5072" w:hanging="171"/>
      </w:pPr>
      <w:rPr>
        <w:rFonts w:hint="default"/>
      </w:rPr>
    </w:lvl>
    <w:lvl w:ilvl="6" w:tplc="A4D87D26">
      <w:start w:val="1"/>
      <w:numFmt w:val="bullet"/>
      <w:lvlText w:val="•"/>
      <w:lvlJc w:val="left"/>
      <w:pPr>
        <w:ind w:left="6031" w:hanging="171"/>
      </w:pPr>
      <w:rPr>
        <w:rFonts w:hint="default"/>
      </w:rPr>
    </w:lvl>
    <w:lvl w:ilvl="7" w:tplc="B9CC7A18">
      <w:start w:val="1"/>
      <w:numFmt w:val="bullet"/>
      <w:lvlText w:val="•"/>
      <w:lvlJc w:val="left"/>
      <w:pPr>
        <w:ind w:left="6989" w:hanging="171"/>
      </w:pPr>
      <w:rPr>
        <w:rFonts w:hint="default"/>
      </w:rPr>
    </w:lvl>
    <w:lvl w:ilvl="8" w:tplc="7E0E7392">
      <w:start w:val="1"/>
      <w:numFmt w:val="bullet"/>
      <w:lvlText w:val="•"/>
      <w:lvlJc w:val="left"/>
      <w:pPr>
        <w:ind w:left="7948" w:hanging="171"/>
      </w:pPr>
      <w:rPr>
        <w:rFonts w:hint="default"/>
      </w:rPr>
    </w:lvl>
  </w:abstractNum>
  <w:abstractNum w:abstractNumId="25">
    <w:nsid w:val="59740B06"/>
    <w:multiLevelType w:val="multilevel"/>
    <w:tmpl w:val="12CA4B7E"/>
    <w:lvl w:ilvl="0">
      <w:start w:val="6"/>
      <w:numFmt w:val="decimal"/>
      <w:lvlText w:val="%1"/>
      <w:lvlJc w:val="left"/>
      <w:pPr>
        <w:ind w:left="680" w:hanging="567"/>
      </w:pPr>
      <w:rPr>
        <w:rFonts w:ascii="Calibri" w:eastAsia="Calibri" w:hAnsi="Calibri" w:hint="default"/>
        <w:color w:val="238693"/>
        <w:w w:val="100"/>
        <w:sz w:val="40"/>
        <w:szCs w:val="40"/>
      </w:rPr>
    </w:lvl>
    <w:lvl w:ilvl="1">
      <w:start w:val="1"/>
      <w:numFmt w:val="decimal"/>
      <w:lvlText w:val="%1.%2"/>
      <w:lvlJc w:val="left"/>
      <w:pPr>
        <w:ind w:left="680" w:hanging="567"/>
      </w:pPr>
      <w:rPr>
        <w:rFonts w:ascii="Calibri" w:eastAsia="Calibri" w:hAnsi="Calibri" w:hint="default"/>
        <w:b/>
        <w:bCs/>
        <w:color w:val="238693"/>
        <w:w w:val="100"/>
        <w:sz w:val="28"/>
        <w:szCs w:val="28"/>
      </w:rPr>
    </w:lvl>
    <w:lvl w:ilvl="2">
      <w:start w:val="1"/>
      <w:numFmt w:val="bullet"/>
      <w:lvlText w:val="•"/>
      <w:lvlJc w:val="left"/>
      <w:pPr>
        <w:ind w:left="2517" w:hanging="567"/>
      </w:pPr>
      <w:rPr>
        <w:rFonts w:hint="default"/>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2"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09" w:hanging="567"/>
      </w:pPr>
      <w:rPr>
        <w:rFonts w:hint="default"/>
      </w:rPr>
    </w:lvl>
    <w:lvl w:ilvl="8">
      <w:start w:val="1"/>
      <w:numFmt w:val="bullet"/>
      <w:lvlText w:val="•"/>
      <w:lvlJc w:val="left"/>
      <w:pPr>
        <w:ind w:left="8028" w:hanging="567"/>
      </w:pPr>
      <w:rPr>
        <w:rFonts w:hint="default"/>
      </w:rPr>
    </w:lvl>
  </w:abstractNum>
  <w:abstractNum w:abstractNumId="26">
    <w:nsid w:val="5A8F7C5F"/>
    <w:multiLevelType w:val="hybridMultilevel"/>
    <w:tmpl w:val="21B0B32C"/>
    <w:lvl w:ilvl="0" w:tplc="53DC8DF6">
      <w:start w:val="1"/>
      <w:numFmt w:val="bullet"/>
      <w:lvlText w:val="•"/>
      <w:lvlJc w:val="left"/>
      <w:pPr>
        <w:ind w:left="283" w:hanging="171"/>
      </w:pPr>
      <w:rPr>
        <w:rFonts w:ascii="Calibri" w:eastAsia="Calibri" w:hAnsi="Calibri" w:hint="default"/>
        <w:w w:val="100"/>
        <w:sz w:val="22"/>
        <w:szCs w:val="22"/>
      </w:rPr>
    </w:lvl>
    <w:lvl w:ilvl="1" w:tplc="AAE6CA8A">
      <w:start w:val="1"/>
      <w:numFmt w:val="bullet"/>
      <w:lvlText w:val="•"/>
      <w:lvlJc w:val="left"/>
      <w:pPr>
        <w:ind w:left="1003" w:hanging="171"/>
      </w:pPr>
      <w:rPr>
        <w:rFonts w:hint="default"/>
      </w:rPr>
    </w:lvl>
    <w:lvl w:ilvl="2" w:tplc="8684054C">
      <w:start w:val="1"/>
      <w:numFmt w:val="bullet"/>
      <w:lvlText w:val="•"/>
      <w:lvlJc w:val="left"/>
      <w:pPr>
        <w:ind w:left="1727" w:hanging="171"/>
      </w:pPr>
      <w:rPr>
        <w:rFonts w:hint="default"/>
      </w:rPr>
    </w:lvl>
    <w:lvl w:ilvl="3" w:tplc="7D2EEF6C">
      <w:start w:val="1"/>
      <w:numFmt w:val="bullet"/>
      <w:lvlText w:val="•"/>
      <w:lvlJc w:val="left"/>
      <w:pPr>
        <w:ind w:left="2451" w:hanging="171"/>
      </w:pPr>
      <w:rPr>
        <w:rFonts w:hint="default"/>
      </w:rPr>
    </w:lvl>
    <w:lvl w:ilvl="4" w:tplc="C380BEFC">
      <w:start w:val="1"/>
      <w:numFmt w:val="bullet"/>
      <w:lvlText w:val="•"/>
      <w:lvlJc w:val="left"/>
      <w:pPr>
        <w:ind w:left="3175" w:hanging="171"/>
      </w:pPr>
      <w:rPr>
        <w:rFonts w:hint="default"/>
      </w:rPr>
    </w:lvl>
    <w:lvl w:ilvl="5" w:tplc="396A1A56">
      <w:start w:val="1"/>
      <w:numFmt w:val="bullet"/>
      <w:lvlText w:val="•"/>
      <w:lvlJc w:val="left"/>
      <w:pPr>
        <w:ind w:left="3899" w:hanging="171"/>
      </w:pPr>
      <w:rPr>
        <w:rFonts w:hint="default"/>
      </w:rPr>
    </w:lvl>
    <w:lvl w:ilvl="6" w:tplc="9EB6162A">
      <w:start w:val="1"/>
      <w:numFmt w:val="bullet"/>
      <w:lvlText w:val="•"/>
      <w:lvlJc w:val="left"/>
      <w:pPr>
        <w:ind w:left="4623" w:hanging="171"/>
      </w:pPr>
      <w:rPr>
        <w:rFonts w:hint="default"/>
      </w:rPr>
    </w:lvl>
    <w:lvl w:ilvl="7" w:tplc="BECAE4AE">
      <w:start w:val="1"/>
      <w:numFmt w:val="bullet"/>
      <w:lvlText w:val="•"/>
      <w:lvlJc w:val="left"/>
      <w:pPr>
        <w:ind w:left="5347" w:hanging="171"/>
      </w:pPr>
      <w:rPr>
        <w:rFonts w:hint="default"/>
      </w:rPr>
    </w:lvl>
    <w:lvl w:ilvl="8" w:tplc="6262D3D0">
      <w:start w:val="1"/>
      <w:numFmt w:val="bullet"/>
      <w:lvlText w:val="•"/>
      <w:lvlJc w:val="left"/>
      <w:pPr>
        <w:ind w:left="6071" w:hanging="171"/>
      </w:pPr>
      <w:rPr>
        <w:rFonts w:hint="default"/>
      </w:rPr>
    </w:lvl>
  </w:abstractNum>
  <w:abstractNum w:abstractNumId="27">
    <w:nsid w:val="5CD067AB"/>
    <w:multiLevelType w:val="multilevel"/>
    <w:tmpl w:val="7C762A60"/>
    <w:lvl w:ilvl="0">
      <w:start w:val="1"/>
      <w:numFmt w:val="decimal"/>
      <w:lvlText w:val="%1"/>
      <w:lvlJc w:val="left"/>
      <w:pPr>
        <w:ind w:left="675" w:hanging="567"/>
      </w:pPr>
      <w:rPr>
        <w:rFonts w:hint="default"/>
      </w:rPr>
    </w:lvl>
    <w:lvl w:ilvl="1">
      <w:start w:val="1"/>
      <w:numFmt w:val="decimal"/>
      <w:lvlText w:val="%1.%2"/>
      <w:lvlJc w:val="left"/>
      <w:pPr>
        <w:ind w:left="675" w:hanging="567"/>
      </w:pPr>
      <w:rPr>
        <w:rFonts w:ascii="Calibri" w:eastAsia="Calibri" w:hAnsi="Calibri" w:hint="default"/>
        <w:b/>
        <w:bCs/>
        <w:color w:val="238693"/>
        <w:w w:val="99"/>
        <w:sz w:val="28"/>
        <w:szCs w:val="28"/>
      </w:rPr>
    </w:lvl>
    <w:lvl w:ilvl="2">
      <w:start w:val="1"/>
      <w:numFmt w:val="bullet"/>
      <w:lvlText w:val="•"/>
      <w:lvlJc w:val="left"/>
      <w:pPr>
        <w:ind w:left="2513" w:hanging="567"/>
      </w:pPr>
      <w:rPr>
        <w:rFonts w:hint="default"/>
      </w:rPr>
    </w:lvl>
    <w:lvl w:ilvl="3">
      <w:start w:val="1"/>
      <w:numFmt w:val="bullet"/>
      <w:lvlText w:val="•"/>
      <w:lvlJc w:val="left"/>
      <w:pPr>
        <w:ind w:left="3429" w:hanging="567"/>
      </w:pPr>
      <w:rPr>
        <w:rFonts w:hint="default"/>
      </w:rPr>
    </w:lvl>
    <w:lvl w:ilvl="4">
      <w:start w:val="1"/>
      <w:numFmt w:val="bullet"/>
      <w:lvlText w:val="•"/>
      <w:lvlJc w:val="left"/>
      <w:pPr>
        <w:ind w:left="4346" w:hanging="567"/>
      </w:pPr>
      <w:rPr>
        <w:rFonts w:hint="default"/>
      </w:rPr>
    </w:lvl>
    <w:lvl w:ilvl="5">
      <w:start w:val="1"/>
      <w:numFmt w:val="bullet"/>
      <w:lvlText w:val="•"/>
      <w:lvlJc w:val="left"/>
      <w:pPr>
        <w:ind w:left="5262" w:hanging="567"/>
      </w:pPr>
      <w:rPr>
        <w:rFonts w:hint="default"/>
      </w:rPr>
    </w:lvl>
    <w:lvl w:ilvl="6">
      <w:start w:val="1"/>
      <w:numFmt w:val="bullet"/>
      <w:lvlText w:val="•"/>
      <w:lvlJc w:val="left"/>
      <w:pPr>
        <w:ind w:left="6179" w:hanging="567"/>
      </w:pPr>
      <w:rPr>
        <w:rFonts w:hint="default"/>
      </w:rPr>
    </w:lvl>
    <w:lvl w:ilvl="7">
      <w:start w:val="1"/>
      <w:numFmt w:val="bullet"/>
      <w:lvlText w:val="•"/>
      <w:lvlJc w:val="left"/>
      <w:pPr>
        <w:ind w:left="7095" w:hanging="567"/>
      </w:pPr>
      <w:rPr>
        <w:rFonts w:hint="default"/>
      </w:rPr>
    </w:lvl>
    <w:lvl w:ilvl="8">
      <w:start w:val="1"/>
      <w:numFmt w:val="bullet"/>
      <w:lvlText w:val="•"/>
      <w:lvlJc w:val="left"/>
      <w:pPr>
        <w:ind w:left="8012" w:hanging="567"/>
      </w:pPr>
      <w:rPr>
        <w:rFonts w:hint="default"/>
      </w:rPr>
    </w:lvl>
  </w:abstractNum>
  <w:abstractNum w:abstractNumId="28">
    <w:nsid w:val="601B42FC"/>
    <w:multiLevelType w:val="hybridMultilevel"/>
    <w:tmpl w:val="F04420D2"/>
    <w:lvl w:ilvl="0" w:tplc="8B9AFD06">
      <w:start w:val="27"/>
      <w:numFmt w:val="decimal"/>
      <w:lvlText w:val="%1"/>
      <w:lvlJc w:val="left"/>
      <w:pPr>
        <w:ind w:left="397" w:hanging="284"/>
      </w:pPr>
      <w:rPr>
        <w:rFonts w:ascii="Calibri" w:eastAsia="Calibri" w:hAnsi="Calibri" w:hint="default"/>
        <w:w w:val="100"/>
        <w:sz w:val="16"/>
        <w:szCs w:val="16"/>
      </w:rPr>
    </w:lvl>
    <w:lvl w:ilvl="1" w:tplc="66BA704C">
      <w:start w:val="1"/>
      <w:numFmt w:val="bullet"/>
      <w:lvlText w:val="•"/>
      <w:lvlJc w:val="left"/>
      <w:pPr>
        <w:ind w:left="1346" w:hanging="284"/>
      </w:pPr>
      <w:rPr>
        <w:rFonts w:hint="default"/>
      </w:rPr>
    </w:lvl>
    <w:lvl w:ilvl="2" w:tplc="AD6C8F7A">
      <w:start w:val="1"/>
      <w:numFmt w:val="bullet"/>
      <w:lvlText w:val="•"/>
      <w:lvlJc w:val="left"/>
      <w:pPr>
        <w:ind w:left="2293" w:hanging="284"/>
      </w:pPr>
      <w:rPr>
        <w:rFonts w:hint="default"/>
      </w:rPr>
    </w:lvl>
    <w:lvl w:ilvl="3" w:tplc="AD96DBD4">
      <w:start w:val="1"/>
      <w:numFmt w:val="bullet"/>
      <w:lvlText w:val="•"/>
      <w:lvlJc w:val="left"/>
      <w:pPr>
        <w:ind w:left="3239" w:hanging="284"/>
      </w:pPr>
      <w:rPr>
        <w:rFonts w:hint="default"/>
      </w:rPr>
    </w:lvl>
    <w:lvl w:ilvl="4" w:tplc="FD069AF8">
      <w:start w:val="1"/>
      <w:numFmt w:val="bullet"/>
      <w:lvlText w:val="•"/>
      <w:lvlJc w:val="left"/>
      <w:pPr>
        <w:ind w:left="4186" w:hanging="284"/>
      </w:pPr>
      <w:rPr>
        <w:rFonts w:hint="default"/>
      </w:rPr>
    </w:lvl>
    <w:lvl w:ilvl="5" w:tplc="86782234">
      <w:start w:val="1"/>
      <w:numFmt w:val="bullet"/>
      <w:lvlText w:val="•"/>
      <w:lvlJc w:val="left"/>
      <w:pPr>
        <w:ind w:left="5132" w:hanging="284"/>
      </w:pPr>
      <w:rPr>
        <w:rFonts w:hint="default"/>
      </w:rPr>
    </w:lvl>
    <w:lvl w:ilvl="6" w:tplc="7FF8D082">
      <w:start w:val="1"/>
      <w:numFmt w:val="bullet"/>
      <w:lvlText w:val="•"/>
      <w:lvlJc w:val="left"/>
      <w:pPr>
        <w:ind w:left="6079" w:hanging="284"/>
      </w:pPr>
      <w:rPr>
        <w:rFonts w:hint="default"/>
      </w:rPr>
    </w:lvl>
    <w:lvl w:ilvl="7" w:tplc="B3763670">
      <w:start w:val="1"/>
      <w:numFmt w:val="bullet"/>
      <w:lvlText w:val="•"/>
      <w:lvlJc w:val="left"/>
      <w:pPr>
        <w:ind w:left="7025" w:hanging="284"/>
      </w:pPr>
      <w:rPr>
        <w:rFonts w:hint="default"/>
      </w:rPr>
    </w:lvl>
    <w:lvl w:ilvl="8" w:tplc="B954474E">
      <w:start w:val="1"/>
      <w:numFmt w:val="bullet"/>
      <w:lvlText w:val="•"/>
      <w:lvlJc w:val="left"/>
      <w:pPr>
        <w:ind w:left="7972" w:hanging="284"/>
      </w:pPr>
      <w:rPr>
        <w:rFonts w:hint="default"/>
      </w:rPr>
    </w:lvl>
  </w:abstractNum>
  <w:abstractNum w:abstractNumId="29">
    <w:nsid w:val="621759D6"/>
    <w:multiLevelType w:val="hybridMultilevel"/>
    <w:tmpl w:val="7EE48F9A"/>
    <w:lvl w:ilvl="0" w:tplc="93489A18">
      <w:start w:val="1"/>
      <w:numFmt w:val="bullet"/>
      <w:lvlText w:val="•"/>
      <w:lvlJc w:val="left"/>
      <w:pPr>
        <w:ind w:left="350" w:hanging="171"/>
      </w:pPr>
      <w:rPr>
        <w:rFonts w:ascii="Calibri" w:eastAsia="Calibri" w:hAnsi="Calibri" w:hint="default"/>
        <w:w w:val="100"/>
        <w:sz w:val="22"/>
        <w:szCs w:val="22"/>
      </w:rPr>
    </w:lvl>
    <w:lvl w:ilvl="1" w:tplc="086446A4">
      <w:start w:val="1"/>
      <w:numFmt w:val="bullet"/>
      <w:lvlText w:val="•"/>
      <w:lvlJc w:val="left"/>
      <w:pPr>
        <w:ind w:left="1286" w:hanging="171"/>
      </w:pPr>
      <w:rPr>
        <w:rFonts w:hint="default"/>
      </w:rPr>
    </w:lvl>
    <w:lvl w:ilvl="2" w:tplc="5FF816E6">
      <w:start w:val="1"/>
      <w:numFmt w:val="bullet"/>
      <w:lvlText w:val="•"/>
      <w:lvlJc w:val="left"/>
      <w:pPr>
        <w:ind w:left="2213" w:hanging="171"/>
      </w:pPr>
      <w:rPr>
        <w:rFonts w:hint="default"/>
      </w:rPr>
    </w:lvl>
    <w:lvl w:ilvl="3" w:tplc="F7BED4B2">
      <w:start w:val="1"/>
      <w:numFmt w:val="bullet"/>
      <w:lvlText w:val="•"/>
      <w:lvlJc w:val="left"/>
      <w:pPr>
        <w:ind w:left="3140" w:hanging="171"/>
      </w:pPr>
      <w:rPr>
        <w:rFonts w:hint="default"/>
      </w:rPr>
    </w:lvl>
    <w:lvl w:ilvl="4" w:tplc="3342C4BE">
      <w:start w:val="1"/>
      <w:numFmt w:val="bullet"/>
      <w:lvlText w:val="•"/>
      <w:lvlJc w:val="left"/>
      <w:pPr>
        <w:ind w:left="4067" w:hanging="171"/>
      </w:pPr>
      <w:rPr>
        <w:rFonts w:hint="default"/>
      </w:rPr>
    </w:lvl>
    <w:lvl w:ilvl="5" w:tplc="5D20305A">
      <w:start w:val="1"/>
      <w:numFmt w:val="bullet"/>
      <w:lvlText w:val="•"/>
      <w:lvlJc w:val="left"/>
      <w:pPr>
        <w:ind w:left="4994" w:hanging="171"/>
      </w:pPr>
      <w:rPr>
        <w:rFonts w:hint="default"/>
      </w:rPr>
    </w:lvl>
    <w:lvl w:ilvl="6" w:tplc="6A70B10C">
      <w:start w:val="1"/>
      <w:numFmt w:val="bullet"/>
      <w:lvlText w:val="•"/>
      <w:lvlJc w:val="left"/>
      <w:pPr>
        <w:ind w:left="5921" w:hanging="171"/>
      </w:pPr>
      <w:rPr>
        <w:rFonts w:hint="default"/>
      </w:rPr>
    </w:lvl>
    <w:lvl w:ilvl="7" w:tplc="CE0C452C">
      <w:start w:val="1"/>
      <w:numFmt w:val="bullet"/>
      <w:lvlText w:val="•"/>
      <w:lvlJc w:val="left"/>
      <w:pPr>
        <w:ind w:left="6848" w:hanging="171"/>
      </w:pPr>
      <w:rPr>
        <w:rFonts w:hint="default"/>
      </w:rPr>
    </w:lvl>
    <w:lvl w:ilvl="8" w:tplc="34A4C7A2">
      <w:start w:val="1"/>
      <w:numFmt w:val="bullet"/>
      <w:lvlText w:val="•"/>
      <w:lvlJc w:val="left"/>
      <w:pPr>
        <w:ind w:left="7775" w:hanging="171"/>
      </w:pPr>
      <w:rPr>
        <w:rFonts w:hint="default"/>
      </w:rPr>
    </w:lvl>
  </w:abstractNum>
  <w:abstractNum w:abstractNumId="30">
    <w:nsid w:val="6A5A4DF7"/>
    <w:multiLevelType w:val="hybridMultilevel"/>
    <w:tmpl w:val="932EC632"/>
    <w:lvl w:ilvl="0" w:tplc="217AA0F2">
      <w:start w:val="1"/>
      <w:numFmt w:val="bullet"/>
      <w:lvlText w:val="•"/>
      <w:lvlJc w:val="left"/>
      <w:pPr>
        <w:ind w:left="244" w:hanging="171"/>
      </w:pPr>
      <w:rPr>
        <w:rFonts w:ascii="Calibri" w:eastAsia="Calibri" w:hAnsi="Calibri" w:hint="default"/>
        <w:w w:val="100"/>
        <w:sz w:val="22"/>
        <w:szCs w:val="22"/>
      </w:rPr>
    </w:lvl>
    <w:lvl w:ilvl="1" w:tplc="DE0E5536">
      <w:start w:val="1"/>
      <w:numFmt w:val="bullet"/>
      <w:lvlText w:val="•"/>
      <w:lvlJc w:val="left"/>
      <w:pPr>
        <w:ind w:left="455" w:hanging="171"/>
      </w:pPr>
      <w:rPr>
        <w:rFonts w:hint="default"/>
      </w:rPr>
    </w:lvl>
    <w:lvl w:ilvl="2" w:tplc="7C2AB692">
      <w:start w:val="1"/>
      <w:numFmt w:val="bullet"/>
      <w:lvlText w:val="•"/>
      <w:lvlJc w:val="left"/>
      <w:pPr>
        <w:ind w:left="670" w:hanging="171"/>
      </w:pPr>
      <w:rPr>
        <w:rFonts w:hint="default"/>
      </w:rPr>
    </w:lvl>
    <w:lvl w:ilvl="3" w:tplc="79BCA970">
      <w:start w:val="1"/>
      <w:numFmt w:val="bullet"/>
      <w:lvlText w:val="•"/>
      <w:lvlJc w:val="left"/>
      <w:pPr>
        <w:ind w:left="886" w:hanging="171"/>
      </w:pPr>
      <w:rPr>
        <w:rFonts w:hint="default"/>
      </w:rPr>
    </w:lvl>
    <w:lvl w:ilvl="4" w:tplc="C5DC13C8">
      <w:start w:val="1"/>
      <w:numFmt w:val="bullet"/>
      <w:lvlText w:val="•"/>
      <w:lvlJc w:val="left"/>
      <w:pPr>
        <w:ind w:left="1101" w:hanging="171"/>
      </w:pPr>
      <w:rPr>
        <w:rFonts w:hint="default"/>
      </w:rPr>
    </w:lvl>
    <w:lvl w:ilvl="5" w:tplc="52201CCA">
      <w:start w:val="1"/>
      <w:numFmt w:val="bullet"/>
      <w:lvlText w:val="•"/>
      <w:lvlJc w:val="left"/>
      <w:pPr>
        <w:ind w:left="1317" w:hanging="171"/>
      </w:pPr>
      <w:rPr>
        <w:rFonts w:hint="default"/>
      </w:rPr>
    </w:lvl>
    <w:lvl w:ilvl="6" w:tplc="BC768478">
      <w:start w:val="1"/>
      <w:numFmt w:val="bullet"/>
      <w:lvlText w:val="•"/>
      <w:lvlJc w:val="left"/>
      <w:pPr>
        <w:ind w:left="1532" w:hanging="171"/>
      </w:pPr>
      <w:rPr>
        <w:rFonts w:hint="default"/>
      </w:rPr>
    </w:lvl>
    <w:lvl w:ilvl="7" w:tplc="93EEACD4">
      <w:start w:val="1"/>
      <w:numFmt w:val="bullet"/>
      <w:lvlText w:val="•"/>
      <w:lvlJc w:val="left"/>
      <w:pPr>
        <w:ind w:left="1748" w:hanging="171"/>
      </w:pPr>
      <w:rPr>
        <w:rFonts w:hint="default"/>
      </w:rPr>
    </w:lvl>
    <w:lvl w:ilvl="8" w:tplc="DA243944">
      <w:start w:val="1"/>
      <w:numFmt w:val="bullet"/>
      <w:lvlText w:val="•"/>
      <w:lvlJc w:val="left"/>
      <w:pPr>
        <w:ind w:left="1963" w:hanging="171"/>
      </w:pPr>
      <w:rPr>
        <w:rFonts w:hint="default"/>
      </w:rPr>
    </w:lvl>
  </w:abstractNum>
  <w:abstractNum w:abstractNumId="31">
    <w:nsid w:val="6A8A6B2A"/>
    <w:multiLevelType w:val="hybridMultilevel"/>
    <w:tmpl w:val="E056FC96"/>
    <w:lvl w:ilvl="0" w:tplc="A922E752">
      <w:start w:val="7"/>
      <w:numFmt w:val="decimal"/>
      <w:lvlText w:val="%1"/>
      <w:lvlJc w:val="left"/>
      <w:pPr>
        <w:ind w:left="680" w:hanging="567"/>
      </w:pPr>
      <w:rPr>
        <w:rFonts w:ascii="Calibri" w:eastAsia="Calibri" w:hAnsi="Calibri" w:hint="default"/>
        <w:color w:val="238693"/>
        <w:w w:val="100"/>
        <w:sz w:val="40"/>
        <w:szCs w:val="40"/>
      </w:rPr>
    </w:lvl>
    <w:lvl w:ilvl="1" w:tplc="C6704696">
      <w:start w:val="1"/>
      <w:numFmt w:val="bullet"/>
      <w:lvlText w:val="•"/>
      <w:lvlJc w:val="left"/>
      <w:pPr>
        <w:ind w:left="1598" w:hanging="567"/>
      </w:pPr>
      <w:rPr>
        <w:rFonts w:hint="default"/>
      </w:rPr>
    </w:lvl>
    <w:lvl w:ilvl="2" w:tplc="455A1C14">
      <w:start w:val="1"/>
      <w:numFmt w:val="bullet"/>
      <w:lvlText w:val="•"/>
      <w:lvlJc w:val="left"/>
      <w:pPr>
        <w:ind w:left="2517" w:hanging="567"/>
      </w:pPr>
      <w:rPr>
        <w:rFonts w:hint="default"/>
      </w:rPr>
    </w:lvl>
    <w:lvl w:ilvl="3" w:tplc="8E908E5E">
      <w:start w:val="1"/>
      <w:numFmt w:val="bullet"/>
      <w:lvlText w:val="•"/>
      <w:lvlJc w:val="left"/>
      <w:pPr>
        <w:ind w:left="3435" w:hanging="567"/>
      </w:pPr>
      <w:rPr>
        <w:rFonts w:hint="default"/>
      </w:rPr>
    </w:lvl>
    <w:lvl w:ilvl="4" w:tplc="346C92F8">
      <w:start w:val="1"/>
      <w:numFmt w:val="bullet"/>
      <w:lvlText w:val="•"/>
      <w:lvlJc w:val="left"/>
      <w:pPr>
        <w:ind w:left="4354" w:hanging="567"/>
      </w:pPr>
      <w:rPr>
        <w:rFonts w:hint="default"/>
      </w:rPr>
    </w:lvl>
    <w:lvl w:ilvl="5" w:tplc="BBB6E010">
      <w:start w:val="1"/>
      <w:numFmt w:val="bullet"/>
      <w:lvlText w:val="•"/>
      <w:lvlJc w:val="left"/>
      <w:pPr>
        <w:ind w:left="5272" w:hanging="567"/>
      </w:pPr>
      <w:rPr>
        <w:rFonts w:hint="default"/>
      </w:rPr>
    </w:lvl>
    <w:lvl w:ilvl="6" w:tplc="87DA5DC0">
      <w:start w:val="1"/>
      <w:numFmt w:val="bullet"/>
      <w:lvlText w:val="•"/>
      <w:lvlJc w:val="left"/>
      <w:pPr>
        <w:ind w:left="6191" w:hanging="567"/>
      </w:pPr>
      <w:rPr>
        <w:rFonts w:hint="default"/>
      </w:rPr>
    </w:lvl>
    <w:lvl w:ilvl="7" w:tplc="F75626AC">
      <w:start w:val="1"/>
      <w:numFmt w:val="bullet"/>
      <w:lvlText w:val="•"/>
      <w:lvlJc w:val="left"/>
      <w:pPr>
        <w:ind w:left="7109" w:hanging="567"/>
      </w:pPr>
      <w:rPr>
        <w:rFonts w:hint="default"/>
      </w:rPr>
    </w:lvl>
    <w:lvl w:ilvl="8" w:tplc="F140C9F2">
      <w:start w:val="1"/>
      <w:numFmt w:val="bullet"/>
      <w:lvlText w:val="•"/>
      <w:lvlJc w:val="left"/>
      <w:pPr>
        <w:ind w:left="8028" w:hanging="567"/>
      </w:pPr>
      <w:rPr>
        <w:rFonts w:hint="default"/>
      </w:rPr>
    </w:lvl>
  </w:abstractNum>
  <w:abstractNum w:abstractNumId="32">
    <w:nsid w:val="76DB0A49"/>
    <w:multiLevelType w:val="hybridMultilevel"/>
    <w:tmpl w:val="8EF86914"/>
    <w:lvl w:ilvl="0" w:tplc="95DCA65A">
      <w:start w:val="1"/>
      <w:numFmt w:val="bullet"/>
      <w:lvlText w:val="•"/>
      <w:lvlJc w:val="left"/>
      <w:pPr>
        <w:ind w:left="283" w:hanging="171"/>
      </w:pPr>
      <w:rPr>
        <w:rFonts w:ascii="Calibri" w:eastAsia="Calibri" w:hAnsi="Calibri" w:hint="default"/>
        <w:w w:val="100"/>
        <w:sz w:val="22"/>
        <w:szCs w:val="22"/>
      </w:rPr>
    </w:lvl>
    <w:lvl w:ilvl="1" w:tplc="49362D7C">
      <w:start w:val="1"/>
      <w:numFmt w:val="bullet"/>
      <w:lvlText w:val="•"/>
      <w:lvlJc w:val="left"/>
      <w:pPr>
        <w:ind w:left="1003" w:hanging="171"/>
      </w:pPr>
      <w:rPr>
        <w:rFonts w:hint="default"/>
      </w:rPr>
    </w:lvl>
    <w:lvl w:ilvl="2" w:tplc="6316AF70">
      <w:start w:val="1"/>
      <w:numFmt w:val="bullet"/>
      <w:lvlText w:val="•"/>
      <w:lvlJc w:val="left"/>
      <w:pPr>
        <w:ind w:left="1727" w:hanging="171"/>
      </w:pPr>
      <w:rPr>
        <w:rFonts w:hint="default"/>
      </w:rPr>
    </w:lvl>
    <w:lvl w:ilvl="3" w:tplc="E0304A04">
      <w:start w:val="1"/>
      <w:numFmt w:val="bullet"/>
      <w:lvlText w:val="•"/>
      <w:lvlJc w:val="left"/>
      <w:pPr>
        <w:ind w:left="2451" w:hanging="171"/>
      </w:pPr>
      <w:rPr>
        <w:rFonts w:hint="default"/>
      </w:rPr>
    </w:lvl>
    <w:lvl w:ilvl="4" w:tplc="C9B228CA">
      <w:start w:val="1"/>
      <w:numFmt w:val="bullet"/>
      <w:lvlText w:val="•"/>
      <w:lvlJc w:val="left"/>
      <w:pPr>
        <w:ind w:left="3175" w:hanging="171"/>
      </w:pPr>
      <w:rPr>
        <w:rFonts w:hint="default"/>
      </w:rPr>
    </w:lvl>
    <w:lvl w:ilvl="5" w:tplc="1C6248D6">
      <w:start w:val="1"/>
      <w:numFmt w:val="bullet"/>
      <w:lvlText w:val="•"/>
      <w:lvlJc w:val="left"/>
      <w:pPr>
        <w:ind w:left="3899" w:hanging="171"/>
      </w:pPr>
      <w:rPr>
        <w:rFonts w:hint="default"/>
      </w:rPr>
    </w:lvl>
    <w:lvl w:ilvl="6" w:tplc="B300BA00">
      <w:start w:val="1"/>
      <w:numFmt w:val="bullet"/>
      <w:lvlText w:val="•"/>
      <w:lvlJc w:val="left"/>
      <w:pPr>
        <w:ind w:left="4623" w:hanging="171"/>
      </w:pPr>
      <w:rPr>
        <w:rFonts w:hint="default"/>
      </w:rPr>
    </w:lvl>
    <w:lvl w:ilvl="7" w:tplc="2020DCD6">
      <w:start w:val="1"/>
      <w:numFmt w:val="bullet"/>
      <w:lvlText w:val="•"/>
      <w:lvlJc w:val="left"/>
      <w:pPr>
        <w:ind w:left="5347" w:hanging="171"/>
      </w:pPr>
      <w:rPr>
        <w:rFonts w:hint="default"/>
      </w:rPr>
    </w:lvl>
    <w:lvl w:ilvl="8" w:tplc="93441782">
      <w:start w:val="1"/>
      <w:numFmt w:val="bullet"/>
      <w:lvlText w:val="•"/>
      <w:lvlJc w:val="left"/>
      <w:pPr>
        <w:ind w:left="6071" w:hanging="171"/>
      </w:pPr>
      <w:rPr>
        <w:rFonts w:hint="default"/>
      </w:rPr>
    </w:lvl>
  </w:abstractNum>
  <w:abstractNum w:abstractNumId="33">
    <w:nsid w:val="7CA7764F"/>
    <w:multiLevelType w:val="hybridMultilevel"/>
    <w:tmpl w:val="F104D7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ED1698A"/>
    <w:multiLevelType w:val="hybridMultilevel"/>
    <w:tmpl w:val="58481E72"/>
    <w:lvl w:ilvl="0" w:tplc="44166856">
      <w:start w:val="1"/>
      <w:numFmt w:val="bullet"/>
      <w:lvlText w:val="•"/>
      <w:lvlJc w:val="left"/>
      <w:pPr>
        <w:ind w:left="283" w:hanging="171"/>
      </w:pPr>
      <w:rPr>
        <w:rFonts w:ascii="Calibri" w:eastAsia="Calibri" w:hAnsi="Calibri" w:hint="default"/>
        <w:w w:val="100"/>
        <w:sz w:val="22"/>
        <w:szCs w:val="22"/>
      </w:rPr>
    </w:lvl>
    <w:lvl w:ilvl="1" w:tplc="3142258A">
      <w:start w:val="1"/>
      <w:numFmt w:val="bullet"/>
      <w:lvlText w:val="•"/>
      <w:lvlJc w:val="left"/>
      <w:pPr>
        <w:ind w:left="1003" w:hanging="171"/>
      </w:pPr>
      <w:rPr>
        <w:rFonts w:hint="default"/>
      </w:rPr>
    </w:lvl>
    <w:lvl w:ilvl="2" w:tplc="A2121CEC">
      <w:start w:val="1"/>
      <w:numFmt w:val="bullet"/>
      <w:lvlText w:val="•"/>
      <w:lvlJc w:val="left"/>
      <w:pPr>
        <w:ind w:left="1727" w:hanging="171"/>
      </w:pPr>
      <w:rPr>
        <w:rFonts w:hint="default"/>
      </w:rPr>
    </w:lvl>
    <w:lvl w:ilvl="3" w:tplc="CCB83908">
      <w:start w:val="1"/>
      <w:numFmt w:val="bullet"/>
      <w:lvlText w:val="•"/>
      <w:lvlJc w:val="left"/>
      <w:pPr>
        <w:ind w:left="2451" w:hanging="171"/>
      </w:pPr>
      <w:rPr>
        <w:rFonts w:hint="default"/>
      </w:rPr>
    </w:lvl>
    <w:lvl w:ilvl="4" w:tplc="6EF07248">
      <w:start w:val="1"/>
      <w:numFmt w:val="bullet"/>
      <w:lvlText w:val="•"/>
      <w:lvlJc w:val="left"/>
      <w:pPr>
        <w:ind w:left="3175" w:hanging="171"/>
      </w:pPr>
      <w:rPr>
        <w:rFonts w:hint="default"/>
      </w:rPr>
    </w:lvl>
    <w:lvl w:ilvl="5" w:tplc="90A46CF8">
      <w:start w:val="1"/>
      <w:numFmt w:val="bullet"/>
      <w:lvlText w:val="•"/>
      <w:lvlJc w:val="left"/>
      <w:pPr>
        <w:ind w:left="3899" w:hanging="171"/>
      </w:pPr>
      <w:rPr>
        <w:rFonts w:hint="default"/>
      </w:rPr>
    </w:lvl>
    <w:lvl w:ilvl="6" w:tplc="E31683B8">
      <w:start w:val="1"/>
      <w:numFmt w:val="bullet"/>
      <w:lvlText w:val="•"/>
      <w:lvlJc w:val="left"/>
      <w:pPr>
        <w:ind w:left="4623" w:hanging="171"/>
      </w:pPr>
      <w:rPr>
        <w:rFonts w:hint="default"/>
      </w:rPr>
    </w:lvl>
    <w:lvl w:ilvl="7" w:tplc="8B20CA08">
      <w:start w:val="1"/>
      <w:numFmt w:val="bullet"/>
      <w:lvlText w:val="•"/>
      <w:lvlJc w:val="left"/>
      <w:pPr>
        <w:ind w:left="5347" w:hanging="171"/>
      </w:pPr>
      <w:rPr>
        <w:rFonts w:hint="default"/>
      </w:rPr>
    </w:lvl>
    <w:lvl w:ilvl="8" w:tplc="0F1CE9FC">
      <w:start w:val="1"/>
      <w:numFmt w:val="bullet"/>
      <w:lvlText w:val="•"/>
      <w:lvlJc w:val="left"/>
      <w:pPr>
        <w:ind w:left="6071" w:hanging="171"/>
      </w:pPr>
      <w:rPr>
        <w:rFonts w:hint="default"/>
      </w:rPr>
    </w:lvl>
  </w:abstractNum>
  <w:num w:numId="1">
    <w:abstractNumId w:val="31"/>
  </w:num>
  <w:num w:numId="2">
    <w:abstractNumId w:val="29"/>
  </w:num>
  <w:num w:numId="3">
    <w:abstractNumId w:val="11"/>
  </w:num>
  <w:num w:numId="4">
    <w:abstractNumId w:val="26"/>
  </w:num>
  <w:num w:numId="5">
    <w:abstractNumId w:val="22"/>
  </w:num>
  <w:num w:numId="6">
    <w:abstractNumId w:val="21"/>
  </w:num>
  <w:num w:numId="7">
    <w:abstractNumId w:val="34"/>
  </w:num>
  <w:num w:numId="8">
    <w:abstractNumId w:val="32"/>
  </w:num>
  <w:num w:numId="9">
    <w:abstractNumId w:val="2"/>
  </w:num>
  <w:num w:numId="10">
    <w:abstractNumId w:val="25"/>
  </w:num>
  <w:num w:numId="11">
    <w:abstractNumId w:val="23"/>
  </w:num>
  <w:num w:numId="12">
    <w:abstractNumId w:val="28"/>
  </w:num>
  <w:num w:numId="13">
    <w:abstractNumId w:val="0"/>
  </w:num>
  <w:num w:numId="14">
    <w:abstractNumId w:val="16"/>
  </w:num>
  <w:num w:numId="15">
    <w:abstractNumId w:val="4"/>
  </w:num>
  <w:num w:numId="16">
    <w:abstractNumId w:val="15"/>
  </w:num>
  <w:num w:numId="17">
    <w:abstractNumId w:val="24"/>
  </w:num>
  <w:num w:numId="18">
    <w:abstractNumId w:val="3"/>
  </w:num>
  <w:num w:numId="19">
    <w:abstractNumId w:val="9"/>
  </w:num>
  <w:num w:numId="20">
    <w:abstractNumId w:val="1"/>
  </w:num>
  <w:num w:numId="21">
    <w:abstractNumId w:val="18"/>
  </w:num>
  <w:num w:numId="22">
    <w:abstractNumId w:val="30"/>
  </w:num>
  <w:num w:numId="23">
    <w:abstractNumId w:val="12"/>
  </w:num>
  <w:num w:numId="24">
    <w:abstractNumId w:val="20"/>
  </w:num>
  <w:num w:numId="25">
    <w:abstractNumId w:val="6"/>
  </w:num>
  <w:num w:numId="26">
    <w:abstractNumId w:val="7"/>
  </w:num>
  <w:num w:numId="27">
    <w:abstractNumId w:val="27"/>
  </w:num>
  <w:num w:numId="28">
    <w:abstractNumId w:val="10"/>
  </w:num>
  <w:num w:numId="29">
    <w:abstractNumId w:val="13"/>
  </w:num>
  <w:num w:numId="30">
    <w:abstractNumId w:val="33"/>
  </w:num>
  <w:num w:numId="31">
    <w:abstractNumId w:val="5"/>
  </w:num>
  <w:num w:numId="32">
    <w:abstractNumId w:val="14"/>
  </w:num>
  <w:num w:numId="33">
    <w:abstractNumId w:val="8"/>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50"/>
    <w:rsid w:val="00001529"/>
    <w:rsid w:val="00001F21"/>
    <w:rsid w:val="00030548"/>
    <w:rsid w:val="0004616C"/>
    <w:rsid w:val="000629ED"/>
    <w:rsid w:val="00086517"/>
    <w:rsid w:val="00092CBF"/>
    <w:rsid w:val="000A3804"/>
    <w:rsid w:val="000D61E8"/>
    <w:rsid w:val="00141220"/>
    <w:rsid w:val="00147496"/>
    <w:rsid w:val="00171135"/>
    <w:rsid w:val="00195AE5"/>
    <w:rsid w:val="001B5BD7"/>
    <w:rsid w:val="001B71BA"/>
    <w:rsid w:val="001C38EB"/>
    <w:rsid w:val="001C72CB"/>
    <w:rsid w:val="001D22C0"/>
    <w:rsid w:val="001D36D5"/>
    <w:rsid w:val="00200BA1"/>
    <w:rsid w:val="002102A0"/>
    <w:rsid w:val="00214B92"/>
    <w:rsid w:val="002543E2"/>
    <w:rsid w:val="002579C4"/>
    <w:rsid w:val="00283A1D"/>
    <w:rsid w:val="00284F3D"/>
    <w:rsid w:val="00294CA6"/>
    <w:rsid w:val="002E10AF"/>
    <w:rsid w:val="002E2A43"/>
    <w:rsid w:val="002F2D4A"/>
    <w:rsid w:val="003016BE"/>
    <w:rsid w:val="00304ACC"/>
    <w:rsid w:val="0037115B"/>
    <w:rsid w:val="00375259"/>
    <w:rsid w:val="00375867"/>
    <w:rsid w:val="003964B8"/>
    <w:rsid w:val="003E0FBD"/>
    <w:rsid w:val="00403964"/>
    <w:rsid w:val="00412522"/>
    <w:rsid w:val="004406A8"/>
    <w:rsid w:val="004415E5"/>
    <w:rsid w:val="0046112C"/>
    <w:rsid w:val="0046151E"/>
    <w:rsid w:val="00463E61"/>
    <w:rsid w:val="00464990"/>
    <w:rsid w:val="00471184"/>
    <w:rsid w:val="004849FD"/>
    <w:rsid w:val="004A7EF6"/>
    <w:rsid w:val="004B4F72"/>
    <w:rsid w:val="004C3A59"/>
    <w:rsid w:val="004D4E1F"/>
    <w:rsid w:val="004E17E1"/>
    <w:rsid w:val="004F7965"/>
    <w:rsid w:val="004F7C14"/>
    <w:rsid w:val="00500308"/>
    <w:rsid w:val="005427B6"/>
    <w:rsid w:val="00545ED6"/>
    <w:rsid w:val="00553AF0"/>
    <w:rsid w:val="00595EB3"/>
    <w:rsid w:val="005C0225"/>
    <w:rsid w:val="005C7519"/>
    <w:rsid w:val="005C7F44"/>
    <w:rsid w:val="005D706D"/>
    <w:rsid w:val="005F5F86"/>
    <w:rsid w:val="00606C02"/>
    <w:rsid w:val="006358CB"/>
    <w:rsid w:val="00641C00"/>
    <w:rsid w:val="00647A50"/>
    <w:rsid w:val="00664BD5"/>
    <w:rsid w:val="006E240E"/>
    <w:rsid w:val="0070349F"/>
    <w:rsid w:val="007522FE"/>
    <w:rsid w:val="007815B1"/>
    <w:rsid w:val="0078658E"/>
    <w:rsid w:val="007A1B18"/>
    <w:rsid w:val="007A469E"/>
    <w:rsid w:val="007C32CE"/>
    <w:rsid w:val="007C7292"/>
    <w:rsid w:val="007D35AF"/>
    <w:rsid w:val="007D6167"/>
    <w:rsid w:val="007F57C4"/>
    <w:rsid w:val="00800912"/>
    <w:rsid w:val="00800930"/>
    <w:rsid w:val="00800A03"/>
    <w:rsid w:val="00811742"/>
    <w:rsid w:val="00820F7E"/>
    <w:rsid w:val="00840731"/>
    <w:rsid w:val="00854279"/>
    <w:rsid w:val="00861270"/>
    <w:rsid w:val="0088200A"/>
    <w:rsid w:val="008A2B7B"/>
    <w:rsid w:val="008B550A"/>
    <w:rsid w:val="008B5F49"/>
    <w:rsid w:val="008D4AB5"/>
    <w:rsid w:val="008E7FB2"/>
    <w:rsid w:val="009122C6"/>
    <w:rsid w:val="00913060"/>
    <w:rsid w:val="00932E3B"/>
    <w:rsid w:val="009623FD"/>
    <w:rsid w:val="00971687"/>
    <w:rsid w:val="0098372F"/>
    <w:rsid w:val="00990D96"/>
    <w:rsid w:val="00997680"/>
    <w:rsid w:val="009B4D82"/>
    <w:rsid w:val="009C701D"/>
    <w:rsid w:val="009E11D5"/>
    <w:rsid w:val="009E4530"/>
    <w:rsid w:val="009F3533"/>
    <w:rsid w:val="00A009EB"/>
    <w:rsid w:val="00A36B29"/>
    <w:rsid w:val="00A707C5"/>
    <w:rsid w:val="00AE1B27"/>
    <w:rsid w:val="00B07845"/>
    <w:rsid w:val="00B23902"/>
    <w:rsid w:val="00B24682"/>
    <w:rsid w:val="00B5068A"/>
    <w:rsid w:val="00B55DD4"/>
    <w:rsid w:val="00B75B92"/>
    <w:rsid w:val="00B96A7E"/>
    <w:rsid w:val="00C22D8E"/>
    <w:rsid w:val="00C30281"/>
    <w:rsid w:val="00C47998"/>
    <w:rsid w:val="00C62E35"/>
    <w:rsid w:val="00C77000"/>
    <w:rsid w:val="00CA73DC"/>
    <w:rsid w:val="00CC2135"/>
    <w:rsid w:val="00CD354E"/>
    <w:rsid w:val="00CF22C5"/>
    <w:rsid w:val="00D16F40"/>
    <w:rsid w:val="00D1780B"/>
    <w:rsid w:val="00D20359"/>
    <w:rsid w:val="00D42E7A"/>
    <w:rsid w:val="00D50B54"/>
    <w:rsid w:val="00D572D9"/>
    <w:rsid w:val="00D615FC"/>
    <w:rsid w:val="00D8128F"/>
    <w:rsid w:val="00DA4B6B"/>
    <w:rsid w:val="00DB7028"/>
    <w:rsid w:val="00DF77FE"/>
    <w:rsid w:val="00E25EEF"/>
    <w:rsid w:val="00E365FC"/>
    <w:rsid w:val="00E76BFE"/>
    <w:rsid w:val="00EA46FD"/>
    <w:rsid w:val="00EA5AF4"/>
    <w:rsid w:val="00EB6819"/>
    <w:rsid w:val="00EC6EDB"/>
    <w:rsid w:val="00EE1D18"/>
    <w:rsid w:val="00F0256B"/>
    <w:rsid w:val="00F12EB7"/>
    <w:rsid w:val="00F66AA1"/>
    <w:rsid w:val="00F6706D"/>
    <w:rsid w:val="00FD5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757A4-BDD6-4839-A4E3-523E3E4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13"/>
      <w:outlineLvl w:val="0"/>
    </w:pPr>
    <w:rPr>
      <w:rFonts w:ascii="Calibri" w:eastAsia="Calibri" w:hAnsi="Calibri"/>
      <w:sz w:val="40"/>
      <w:szCs w:val="40"/>
    </w:rPr>
  </w:style>
  <w:style w:type="paragraph" w:styleId="Heading2">
    <w:name w:val="heading 2"/>
    <w:basedOn w:val="Normal"/>
    <w:uiPriority w:val="1"/>
    <w:qFormat/>
    <w:pPr>
      <w:spacing w:before="39"/>
      <w:ind w:left="680" w:hanging="567"/>
      <w:outlineLvl w:val="1"/>
    </w:pPr>
    <w:rPr>
      <w:rFonts w:ascii="Calibri" w:eastAsia="Calibri" w:hAnsi="Calibri"/>
      <w:b/>
      <w:bCs/>
      <w:sz w:val="28"/>
      <w:szCs w:val="28"/>
    </w:rPr>
  </w:style>
  <w:style w:type="paragraph" w:styleId="Heading3">
    <w:name w:val="heading 3"/>
    <w:basedOn w:val="Normal"/>
    <w:uiPriority w:val="1"/>
    <w:qFormat/>
    <w:pPr>
      <w:ind w:left="113"/>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5"/>
      <w:ind w:left="680" w:hanging="567"/>
    </w:pPr>
    <w:rPr>
      <w:rFonts w:ascii="Calibri" w:eastAsia="Calibri" w:hAnsi="Calibri"/>
      <w:b/>
      <w:bCs/>
    </w:rPr>
  </w:style>
  <w:style w:type="paragraph" w:styleId="TOC2">
    <w:name w:val="toc 2"/>
    <w:basedOn w:val="Normal"/>
    <w:uiPriority w:val="1"/>
    <w:qFormat/>
    <w:pPr>
      <w:spacing w:before="104"/>
      <w:ind w:left="680" w:hanging="567"/>
    </w:pPr>
    <w:rPr>
      <w:rFonts w:ascii="Calibri" w:eastAsia="Calibri" w:hAnsi="Calibri"/>
    </w:rPr>
  </w:style>
  <w:style w:type="paragraph" w:styleId="BodyText">
    <w:name w:val="Body Text"/>
    <w:basedOn w:val="Normal"/>
    <w:link w:val="BodyTextChar"/>
    <w:uiPriority w:val="1"/>
    <w:qFormat/>
    <w:pPr>
      <w:spacing w:before="113"/>
      <w:ind w:left="113"/>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3A59"/>
    <w:rPr>
      <w:rFonts w:ascii="Tahoma" w:hAnsi="Tahoma" w:cs="Tahoma"/>
      <w:sz w:val="16"/>
      <w:szCs w:val="16"/>
    </w:rPr>
  </w:style>
  <w:style w:type="character" w:customStyle="1" w:styleId="BalloonTextChar">
    <w:name w:val="Balloon Text Char"/>
    <w:basedOn w:val="DefaultParagraphFont"/>
    <w:link w:val="BalloonText"/>
    <w:uiPriority w:val="99"/>
    <w:semiHidden/>
    <w:rsid w:val="004C3A59"/>
    <w:rPr>
      <w:rFonts w:ascii="Tahoma" w:hAnsi="Tahoma" w:cs="Tahoma"/>
      <w:sz w:val="16"/>
      <w:szCs w:val="16"/>
    </w:rPr>
  </w:style>
  <w:style w:type="character" w:customStyle="1" w:styleId="BodyTextChar">
    <w:name w:val="Body Text Char"/>
    <w:basedOn w:val="DefaultParagraphFont"/>
    <w:link w:val="BodyText"/>
    <w:uiPriority w:val="1"/>
    <w:rsid w:val="00C47998"/>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7</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Porter</dc:creator>
  <cp:lastModifiedBy>Belinda Bennett</cp:lastModifiedBy>
  <cp:revision>12</cp:revision>
  <dcterms:created xsi:type="dcterms:W3CDTF">2015-10-15T05:41:00Z</dcterms:created>
  <dcterms:modified xsi:type="dcterms:W3CDTF">2015-10-30T05:13:00Z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2015-09-16T00:00:00Z</vt:filetime>
  </property>
  <property fmtid="{D5CDD505-2E9C-101B-9397-08002B2CF9AE}" pid="3" name="Creator">
    <vt:lpwstr>Adobe InDesign CC 2015 (Macintosh)</vt:lpwstr>
  </property>
  <property fmtid="{D5CDD505-2E9C-101B-9397-08002B2CF9AE}" pid="4" name="LastSaved">
    <vt:filetime>2015-09-16T00:00:00Z</vt:filetime>
  </property>
</Properties>
</file>