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80CC" w14:textId="77777777" w:rsidR="001314A1" w:rsidRPr="00964DFA" w:rsidRDefault="001314A1" w:rsidP="001314A1">
      <w:pPr>
        <w:pStyle w:val="Heading2"/>
        <w:numPr>
          <w:ilvl w:val="0"/>
          <w:numId w:val="0"/>
        </w:numPr>
        <w:rPr>
          <w:rFonts w:cstheme="minorHAnsi"/>
        </w:rPr>
      </w:pPr>
      <w:r w:rsidRPr="00964DFA">
        <w:rPr>
          <w:rFonts w:cstheme="minorHAnsi"/>
        </w:rPr>
        <w:t>Introduction</w:t>
      </w:r>
    </w:p>
    <w:p w14:paraId="16D3026E" w14:textId="77777777" w:rsidR="001314A1" w:rsidRPr="001B256E" w:rsidRDefault="001314A1" w:rsidP="001314A1">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810F43A" w14:textId="77777777" w:rsidR="001314A1" w:rsidRPr="001B256E" w:rsidRDefault="001314A1" w:rsidP="001314A1">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7D762CBC" w14:textId="77777777" w:rsidR="001314A1" w:rsidRPr="001B256E" w:rsidRDefault="001314A1" w:rsidP="001314A1">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99F1611" w14:textId="77777777" w:rsidR="001314A1" w:rsidRPr="001B256E" w:rsidRDefault="001314A1" w:rsidP="001314A1">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271E6810" w:rsidR="00EA34FD" w:rsidRPr="00050253" w:rsidRDefault="001314A1" w:rsidP="001314A1">
      <w:pPr>
        <w:pStyle w:val="Heading2"/>
        <w:numPr>
          <w:ilvl w:val="0"/>
          <w:numId w:val="0"/>
        </w:numPr>
      </w:pPr>
      <w:r>
        <w:t>Landscape description</w:t>
      </w:r>
    </w:p>
    <w:p w14:paraId="6F66AB63" w14:textId="294D3AA1" w:rsidR="00F10CC3" w:rsidRDefault="00702200" w:rsidP="00F10CC3">
      <w:pPr>
        <w:pStyle w:val="BodyText"/>
        <w:rPr>
          <w:sz w:val="22"/>
          <w:szCs w:val="22"/>
        </w:rPr>
      </w:pPr>
      <w:r w:rsidRPr="230D6364">
        <w:rPr>
          <w:sz w:val="22"/>
          <w:szCs w:val="22"/>
        </w:rPr>
        <w:t xml:space="preserve">This </w:t>
      </w:r>
      <w:r w:rsidR="1431F274" w:rsidRPr="230D6364">
        <w:rPr>
          <w:sz w:val="22"/>
          <w:szCs w:val="22"/>
        </w:rPr>
        <w:t>70,371ha</w:t>
      </w:r>
      <w:r w:rsidRPr="230D6364">
        <w:rPr>
          <w:sz w:val="22"/>
          <w:szCs w:val="22"/>
        </w:rPr>
        <w:t xml:space="preserve"> area is</w:t>
      </w:r>
      <w:r w:rsidR="005419F2" w:rsidRPr="230D6364">
        <w:rPr>
          <w:sz w:val="22"/>
          <w:szCs w:val="22"/>
        </w:rPr>
        <w:t xml:space="preserve"> a </w:t>
      </w:r>
      <w:r w:rsidRPr="230D6364">
        <w:rPr>
          <w:sz w:val="22"/>
          <w:szCs w:val="22"/>
        </w:rPr>
        <w:t xml:space="preserve">mostly </w:t>
      </w:r>
      <w:r w:rsidR="005419F2" w:rsidRPr="230D6364">
        <w:rPr>
          <w:sz w:val="22"/>
          <w:szCs w:val="22"/>
        </w:rPr>
        <w:t>cleared landscape</w:t>
      </w:r>
      <w:r w:rsidRPr="230D6364">
        <w:rPr>
          <w:sz w:val="22"/>
          <w:szCs w:val="22"/>
        </w:rPr>
        <w:t xml:space="preserve"> (</w:t>
      </w:r>
      <w:r w:rsidR="00192069" w:rsidRPr="230D6364">
        <w:rPr>
          <w:sz w:val="22"/>
          <w:szCs w:val="22"/>
        </w:rPr>
        <w:t>25</w:t>
      </w:r>
      <w:r w:rsidRPr="230D6364">
        <w:rPr>
          <w:sz w:val="22"/>
          <w:szCs w:val="22"/>
        </w:rPr>
        <w:t xml:space="preserve">% </w:t>
      </w:r>
      <w:r w:rsidR="00192069" w:rsidRPr="230D6364">
        <w:rPr>
          <w:sz w:val="22"/>
          <w:szCs w:val="22"/>
        </w:rPr>
        <w:t xml:space="preserve">native vegetation </w:t>
      </w:r>
      <w:r w:rsidRPr="230D6364">
        <w:rPr>
          <w:sz w:val="22"/>
          <w:szCs w:val="22"/>
        </w:rPr>
        <w:t xml:space="preserve">cover) and is mostly </w:t>
      </w:r>
      <w:r w:rsidR="005419F2" w:rsidRPr="230D6364">
        <w:rPr>
          <w:sz w:val="22"/>
          <w:szCs w:val="22"/>
        </w:rPr>
        <w:t>private</w:t>
      </w:r>
      <w:r w:rsidRPr="230D6364">
        <w:rPr>
          <w:sz w:val="22"/>
          <w:szCs w:val="22"/>
        </w:rPr>
        <w:t xml:space="preserve"> land (</w:t>
      </w:r>
      <w:r w:rsidR="005419F2" w:rsidRPr="230D6364">
        <w:rPr>
          <w:sz w:val="22"/>
          <w:szCs w:val="22"/>
        </w:rPr>
        <w:t>9</w:t>
      </w:r>
      <w:r w:rsidR="00192069" w:rsidRPr="230D6364">
        <w:rPr>
          <w:sz w:val="22"/>
          <w:szCs w:val="22"/>
        </w:rPr>
        <w:t>3</w:t>
      </w:r>
      <w:r w:rsidRPr="230D6364">
        <w:rPr>
          <w:sz w:val="22"/>
          <w:szCs w:val="22"/>
        </w:rPr>
        <w:t>%)</w:t>
      </w:r>
      <w:r w:rsidR="005419F2" w:rsidRPr="230D6364">
        <w:rPr>
          <w:sz w:val="22"/>
          <w:szCs w:val="22"/>
        </w:rPr>
        <w:t xml:space="preserve">. </w:t>
      </w:r>
      <w:r w:rsidRPr="230D6364">
        <w:rPr>
          <w:sz w:val="22"/>
          <w:szCs w:val="22"/>
        </w:rPr>
        <w:t xml:space="preserve">The landscape is bordered by the </w:t>
      </w:r>
      <w:r w:rsidR="00192069" w:rsidRPr="230D6364">
        <w:rPr>
          <w:sz w:val="22"/>
          <w:szCs w:val="22"/>
        </w:rPr>
        <w:t xml:space="preserve">Grampians in the east and </w:t>
      </w:r>
      <w:r w:rsidR="009E0BE9" w:rsidRPr="230D6364">
        <w:rPr>
          <w:sz w:val="22"/>
          <w:szCs w:val="22"/>
        </w:rPr>
        <w:t>the Douglas-Natimuk Wetlands in the West</w:t>
      </w:r>
      <w:r w:rsidR="00B81564" w:rsidRPr="230D6364">
        <w:rPr>
          <w:sz w:val="22"/>
          <w:szCs w:val="22"/>
        </w:rPr>
        <w:t>.</w:t>
      </w:r>
    </w:p>
    <w:p w14:paraId="31050B7F" w14:textId="77777777" w:rsidR="0096108E" w:rsidRPr="0096108E" w:rsidRDefault="0096108E" w:rsidP="00104DF8">
      <w:pPr>
        <w:pStyle w:val="BodyText"/>
        <w:rPr>
          <w:sz w:val="22"/>
          <w:szCs w:val="22"/>
        </w:rPr>
      </w:pP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146" w:type="dxa"/>
        <w:tblLook w:val="04A0" w:firstRow="1" w:lastRow="0" w:firstColumn="1" w:lastColumn="0" w:noHBand="0" w:noVBand="1"/>
        <w:tblCaption w:val="Hightlight Text"/>
      </w:tblPr>
      <w:tblGrid>
        <w:gridCol w:w="10146"/>
      </w:tblGrid>
      <w:tr w:rsidR="00337FBA" w:rsidRPr="00E55642" w14:paraId="2FC3E6F6" w14:textId="77777777" w:rsidTr="230D6364">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0146" w:type="dxa"/>
            <w:shd w:val="clear" w:color="auto" w:fill="F4F8D4" w:themeFill="accent2" w:themeFillTint="33"/>
          </w:tcPr>
          <w:p w14:paraId="33BEBFAE" w14:textId="20154C47" w:rsidR="00337FBA" w:rsidRPr="00E55642" w:rsidRDefault="00337FBA"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 xml:space="preserve">12 </w:t>
            </w:r>
            <w:r w:rsidRPr="00E55642">
              <w:rPr>
                <w:sz w:val="22"/>
                <w:szCs w:val="22"/>
              </w:rPr>
              <w:t xml:space="preserve">species </w:t>
            </w:r>
            <w:r w:rsidR="00AA3FCD">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337FBA" w:rsidRPr="00E55642" w14:paraId="173E93E4" w14:textId="77777777" w:rsidTr="230D6364">
        <w:trPr>
          <w:trHeight w:val="600"/>
        </w:trPr>
        <w:tc>
          <w:tcPr>
            <w:cnfStyle w:val="001000000000" w:firstRow="0" w:lastRow="0" w:firstColumn="1" w:lastColumn="0" w:oddVBand="0" w:evenVBand="0" w:oddHBand="0" w:evenHBand="0" w:firstRowFirstColumn="0" w:firstRowLastColumn="0" w:lastRowFirstColumn="0" w:lastRowLastColumn="0"/>
            <w:tcW w:w="10146" w:type="dxa"/>
          </w:tcPr>
          <w:p w14:paraId="2D19A7D5" w14:textId="3471D62C" w:rsidR="00337FBA" w:rsidRDefault="00337FBA" w:rsidP="00EA34FD">
            <w:pPr>
              <w:pStyle w:val="ListParagraph"/>
              <w:spacing w:before="60" w:after="120"/>
              <w:ind w:right="113"/>
              <w:contextualSpacing w:val="0"/>
              <w:rPr>
                <w:rFonts w:cs="Times New Roman"/>
                <w:sz w:val="22"/>
                <w:szCs w:val="22"/>
                <w:lang w:eastAsia="en-US"/>
              </w:rPr>
            </w:pPr>
            <w:r w:rsidRPr="00A06A96">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A06A96">
              <w:rPr>
                <w:rFonts w:cs="Times New Roman"/>
                <w:b w:val="0"/>
                <w:bCs w:val="0"/>
                <w:sz w:val="22"/>
                <w:szCs w:val="22"/>
                <w:lang w:eastAsia="en-US"/>
              </w:rPr>
              <w:t>12 Plants</w:t>
            </w:r>
            <w:r w:rsidR="007F0B91">
              <w:rPr>
                <w:rFonts w:cs="Times New Roman"/>
                <w:b w:val="0"/>
                <w:bCs w:val="0"/>
                <w:sz w:val="22"/>
                <w:szCs w:val="22"/>
                <w:lang w:eastAsia="en-US"/>
              </w:rPr>
              <w:t>, notably</w:t>
            </w:r>
            <w:r w:rsidR="004B0969">
              <w:rPr>
                <w:rFonts w:cs="Times New Roman"/>
                <w:b w:val="0"/>
                <w:bCs w:val="0"/>
                <w:sz w:val="22"/>
                <w:szCs w:val="22"/>
                <w:lang w:eastAsia="en-US"/>
              </w:rPr>
              <w:t>:</w:t>
            </w:r>
          </w:p>
          <w:p w14:paraId="3CFA3AC1" w14:textId="4366C989" w:rsidR="004A0710" w:rsidRPr="00CB31D4" w:rsidRDefault="002B0AF9" w:rsidP="004A0710">
            <w:pPr>
              <w:pStyle w:val="ListParagraph"/>
              <w:numPr>
                <w:ilvl w:val="0"/>
                <w:numId w:val="19"/>
              </w:numPr>
              <w:spacing w:before="60" w:after="120"/>
              <w:ind w:right="113"/>
              <w:contextualSpacing w:val="0"/>
              <w:rPr>
                <w:rFonts w:cs="Times New Roman"/>
                <w:b w:val="0"/>
                <w:bCs w:val="0"/>
                <w:sz w:val="22"/>
                <w:szCs w:val="22"/>
                <w:lang w:eastAsia="en-US"/>
              </w:rPr>
            </w:pPr>
            <w:r>
              <w:rPr>
                <w:rFonts w:cs="Times New Roman"/>
                <w:b w:val="0"/>
                <w:bCs w:val="0"/>
                <w:sz w:val="22"/>
                <w:szCs w:val="22"/>
                <w:lang w:eastAsia="en-US"/>
              </w:rPr>
              <w:t>Lax</w:t>
            </w:r>
            <w:r w:rsidR="008A2B8C">
              <w:rPr>
                <w:rFonts w:cs="Times New Roman"/>
                <w:b w:val="0"/>
                <w:bCs w:val="0"/>
                <w:sz w:val="22"/>
                <w:szCs w:val="22"/>
                <w:lang w:eastAsia="en-US"/>
              </w:rPr>
              <w:t xml:space="preserve"> Marsh-flower</w:t>
            </w:r>
            <w:r w:rsidR="00CE5D02">
              <w:rPr>
                <w:rFonts w:cs="Times New Roman"/>
                <w:b w:val="0"/>
                <w:bCs w:val="0"/>
                <w:sz w:val="22"/>
                <w:szCs w:val="22"/>
                <w:lang w:eastAsia="en-US"/>
              </w:rPr>
              <w:t xml:space="preserve"> (</w:t>
            </w:r>
            <w:r w:rsidR="00B06D53">
              <w:rPr>
                <w:rFonts w:cs="Times New Roman"/>
                <w:b w:val="0"/>
                <w:bCs w:val="0"/>
                <w:sz w:val="22"/>
                <w:szCs w:val="22"/>
                <w:lang w:eastAsia="en-US"/>
              </w:rPr>
              <w:t>12</w:t>
            </w:r>
            <w:r w:rsidR="00CB31D4">
              <w:rPr>
                <w:rFonts w:cs="Times New Roman"/>
                <w:b w:val="0"/>
                <w:bCs w:val="0"/>
                <w:sz w:val="22"/>
                <w:szCs w:val="22"/>
                <w:lang w:eastAsia="en-US"/>
              </w:rPr>
              <w:t xml:space="preserve">% of Victorian range within landscape, </w:t>
            </w:r>
            <w:r w:rsidR="005F4F76">
              <w:rPr>
                <w:rFonts w:cs="Times New Roman"/>
                <w:b w:val="0"/>
                <w:bCs w:val="0"/>
                <w:sz w:val="22"/>
                <w:szCs w:val="22"/>
                <w:lang w:eastAsia="en-US"/>
              </w:rPr>
              <w:t>vulnerable</w:t>
            </w:r>
            <w:r w:rsidR="00CB31D4">
              <w:rPr>
                <w:rFonts w:cs="Times New Roman"/>
                <w:b w:val="0"/>
                <w:bCs w:val="0"/>
                <w:sz w:val="22"/>
                <w:szCs w:val="22"/>
                <w:lang w:eastAsia="en-US"/>
              </w:rPr>
              <w:t>)</w:t>
            </w:r>
          </w:p>
          <w:p w14:paraId="535EF567" w14:textId="594E5AD8" w:rsidR="00CB31D4" w:rsidRPr="00146417" w:rsidRDefault="004B0969" w:rsidP="004A0710">
            <w:pPr>
              <w:pStyle w:val="ListParagraph"/>
              <w:numPr>
                <w:ilvl w:val="0"/>
                <w:numId w:val="19"/>
              </w:numPr>
              <w:spacing w:before="60" w:after="120"/>
              <w:ind w:right="113"/>
              <w:contextualSpacing w:val="0"/>
              <w:rPr>
                <w:rFonts w:cs="Times New Roman"/>
                <w:b w:val="0"/>
                <w:bCs w:val="0"/>
                <w:sz w:val="22"/>
                <w:szCs w:val="22"/>
                <w:lang w:eastAsia="en-US"/>
              </w:rPr>
            </w:pPr>
            <w:r>
              <w:rPr>
                <w:rFonts w:cs="Times New Roman"/>
                <w:b w:val="0"/>
                <w:bCs w:val="0"/>
                <w:sz w:val="22"/>
                <w:szCs w:val="22"/>
                <w:lang w:eastAsia="en-US"/>
              </w:rPr>
              <w:t>Common Beard-heath (5% of Victorian range within landscape, rare)</w:t>
            </w:r>
          </w:p>
          <w:p w14:paraId="098044D6" w14:textId="108DDB10" w:rsidR="00337FBA" w:rsidRPr="0096108E" w:rsidRDefault="00337FBA" w:rsidP="004A0710">
            <w:pPr>
              <w:pStyle w:val="ListParagraph"/>
              <w:spacing w:before="60" w:after="120"/>
              <w:ind w:left="1440" w:right="113"/>
              <w:contextualSpacing w:val="0"/>
              <w:rPr>
                <w:rFonts w:cs="Times New Roman"/>
                <w:b w:val="0"/>
                <w:bCs w:val="0"/>
                <w:color w:val="00B2A9" w:themeColor="accent1"/>
                <w:sz w:val="22"/>
                <w:szCs w:val="22"/>
                <w:highlight w:val="yellow"/>
              </w:rPr>
            </w:pPr>
          </w:p>
        </w:tc>
      </w:tr>
      <w:bookmarkEnd w:id="0"/>
    </w:tbl>
    <w:p w14:paraId="484E2B66" w14:textId="77777777" w:rsidR="00AE303E" w:rsidRDefault="00AE303E" w:rsidP="00AE303E">
      <w:pPr>
        <w:pStyle w:val="Heading2"/>
        <w:numPr>
          <w:ilvl w:val="1"/>
          <w:numId w:val="18"/>
        </w:numPr>
      </w:pPr>
      <w:r>
        <w:br w:type="page"/>
      </w:r>
    </w:p>
    <w:p w14:paraId="6FDD2759" w14:textId="0BCCBBD2" w:rsidR="00AE303E" w:rsidRDefault="00AE303E" w:rsidP="00AE303E">
      <w:pPr>
        <w:pStyle w:val="Heading2"/>
        <w:numPr>
          <w:ilvl w:val="1"/>
          <w:numId w:val="18"/>
        </w:numPr>
      </w:pPr>
      <w:r>
        <w:lastRenderedPageBreak/>
        <w:t>Strategic Management Prospects</w:t>
      </w:r>
    </w:p>
    <w:p w14:paraId="123B83C9" w14:textId="4B39C160" w:rsidR="00AE303E" w:rsidRPr="00B71B00" w:rsidRDefault="00AE303E" w:rsidP="00AE303E">
      <w:pPr>
        <w:pStyle w:val="BodyText"/>
        <w:rPr>
          <w:sz w:val="22"/>
          <w:szCs w:val="22"/>
        </w:rPr>
      </w:pPr>
      <w:r w:rsidRPr="00B71B00">
        <w:rPr>
          <w:sz w:val="22"/>
          <w:szCs w:val="22"/>
        </w:rPr>
        <w:t xml:space="preserve">Strategic Management Prospects (SMP) models biodiversity values such as species habitat distribution, </w:t>
      </w:r>
      <w:r w:rsidR="00B34BAE">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15140A42" w14:textId="77777777" w:rsidR="00F60C53" w:rsidRPr="002E0085" w:rsidRDefault="00F60C53" w:rsidP="00F60C53">
      <w:pPr>
        <w:pStyle w:val="Heading2"/>
        <w:numPr>
          <w:ilvl w:val="1"/>
          <w:numId w:val="18"/>
        </w:numPr>
        <w:rPr>
          <w:szCs w:val="22"/>
        </w:rPr>
      </w:pPr>
      <w:r w:rsidRPr="002E0085">
        <w:rPr>
          <w:szCs w:val="22"/>
        </w:rPr>
        <w:t>Which landscape-scale actions are most cost-effective in this landscape? </w:t>
      </w:r>
    </w:p>
    <w:p w14:paraId="0DD3B415" w14:textId="72DA03B9" w:rsidR="00113962" w:rsidRPr="00AE303E" w:rsidRDefault="00F60C53" w:rsidP="00F60C53">
      <w:pPr>
        <w:pStyle w:val="BodyText"/>
        <w:rPr>
          <w:rFonts w:ascii="&amp;quot" w:hAnsi="&amp;quot"/>
          <w:sz w:val="22"/>
          <w:szCs w:val="22"/>
        </w:rPr>
      </w:pPr>
      <w:r w:rsidRPr="00AE303E">
        <w:rPr>
          <w:sz w:val="22"/>
          <w:szCs w:val="22"/>
        </w:rPr>
        <w:t xml:space="preserve">Some areas of this </w:t>
      </w:r>
      <w:r w:rsidR="00AE303E">
        <w:rPr>
          <w:sz w:val="22"/>
          <w:szCs w:val="22"/>
        </w:rPr>
        <w:t>focus landscape</w:t>
      </w:r>
      <w:r w:rsidRPr="00AE303E">
        <w:rPr>
          <w:sz w:val="22"/>
          <w:szCs w:val="22"/>
        </w:rPr>
        <w:t xml:space="preserve"> (coloured areas on the map) have highly cost-effective actions which provide significant benefit for biodiversity conservation.</w:t>
      </w:r>
      <w:r w:rsidR="00113962" w:rsidRPr="00AE303E">
        <w:rPr>
          <w:rStyle w:val="normaltextrun"/>
          <w:sz w:val="22"/>
          <w:szCs w:val="22"/>
        </w:rPr>
        <w:t>  </w:t>
      </w:r>
    </w:p>
    <w:p w14:paraId="3AA69AA9" w14:textId="68FF8344" w:rsidR="00EA34FD" w:rsidRPr="0096108E" w:rsidRDefault="00EA34FD" w:rsidP="00841AE3">
      <w:pPr>
        <w:pStyle w:val="BodyText"/>
        <w:rPr>
          <w:sz w:val="22"/>
          <w:szCs w:val="22"/>
        </w:rPr>
      </w:pPr>
      <w:r w:rsidRPr="0096108E">
        <w:rPr>
          <w:sz w:val="22"/>
          <w:szCs w:val="22"/>
        </w:rPr>
        <w:t xml:space="preserve">The SMP priority actions which rank among the </w:t>
      </w:r>
      <w:r w:rsidRPr="004717BC">
        <w:rPr>
          <w:b/>
          <w:bCs/>
          <w:sz w:val="22"/>
          <w:szCs w:val="22"/>
        </w:rPr>
        <w:t xml:space="preserve">top </w:t>
      </w:r>
      <w:r w:rsidR="004717BC" w:rsidRPr="004717BC">
        <w:rPr>
          <w:b/>
          <w:bCs/>
          <w:sz w:val="22"/>
          <w:szCs w:val="22"/>
        </w:rPr>
        <w:t>10</w:t>
      </w:r>
      <w:r w:rsidRPr="004717BC">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36"/>
        <w:gridCol w:w="2921"/>
      </w:tblGrid>
      <w:tr w:rsidR="003E7055" w:rsidRPr="0096108E" w14:paraId="5A3AF0D1" w14:textId="77777777" w:rsidTr="230D6364">
        <w:tc>
          <w:tcPr>
            <w:tcW w:w="936" w:type="dxa"/>
          </w:tcPr>
          <w:p w14:paraId="5E48463E" w14:textId="47A83DB2" w:rsidR="003E7055" w:rsidRDefault="003E7055" w:rsidP="00D748C3">
            <w:pPr>
              <w:pStyle w:val="BodyText"/>
              <w:rPr>
                <w:noProof/>
              </w:rPr>
            </w:pPr>
            <w:r>
              <w:rPr>
                <w:noProof/>
              </w:rPr>
              <w:drawing>
                <wp:inline distT="0" distB="0" distL="0" distR="0" wp14:anchorId="1C53C2B0" wp14:editId="1BE369E5">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77E1BE19" w:rsidR="003E7055" w:rsidRPr="0096108E" w:rsidRDefault="003E7055" w:rsidP="00D748C3">
            <w:pPr>
              <w:rPr>
                <w:color w:val="00B2A9" w:themeColor="accent1"/>
                <w:sz w:val="22"/>
                <w:szCs w:val="22"/>
              </w:rPr>
            </w:pPr>
            <w:r>
              <w:rPr>
                <w:color w:val="00B2A9" w:themeColor="accent1"/>
                <w:sz w:val="22"/>
                <w:szCs w:val="22"/>
              </w:rPr>
              <w:t xml:space="preserve">Control rabbits </w:t>
            </w:r>
            <w:r w:rsidR="00F73350">
              <w:rPr>
                <w:color w:val="00B2A9" w:themeColor="accent1"/>
                <w:sz w:val="22"/>
                <w:szCs w:val="22"/>
              </w:rPr>
              <w:t>11</w:t>
            </w:r>
            <w:r w:rsidR="00D16E8C">
              <w:rPr>
                <w:color w:val="00B2A9" w:themeColor="accent1"/>
                <w:sz w:val="22"/>
                <w:szCs w:val="22"/>
              </w:rPr>
              <w:t>,</w:t>
            </w:r>
            <w:r w:rsidR="00F73350">
              <w:rPr>
                <w:color w:val="00B2A9" w:themeColor="accent1"/>
                <w:sz w:val="22"/>
                <w:szCs w:val="22"/>
              </w:rPr>
              <w:t>029</w:t>
            </w:r>
            <w:r w:rsidR="00D16E8C">
              <w:rPr>
                <w:color w:val="00B2A9" w:themeColor="accent1"/>
                <w:sz w:val="22"/>
                <w:szCs w:val="22"/>
              </w:rPr>
              <w:t>ha</w:t>
            </w:r>
          </w:p>
        </w:tc>
      </w:tr>
      <w:tr w:rsidR="004717BC" w:rsidRPr="0096108E" w14:paraId="4AA1119B" w14:textId="77777777" w:rsidTr="230D6364">
        <w:tc>
          <w:tcPr>
            <w:tcW w:w="936" w:type="dxa"/>
          </w:tcPr>
          <w:p w14:paraId="07597ACE" w14:textId="5D84E88F" w:rsidR="004717BC" w:rsidRPr="0096108E" w:rsidRDefault="004717BC" w:rsidP="00D748C3">
            <w:pPr>
              <w:pStyle w:val="BodyText"/>
              <w:rPr>
                <w:noProof/>
                <w:sz w:val="32"/>
              </w:rPr>
            </w:pPr>
            <w:r>
              <w:rPr>
                <w:noProof/>
              </w:rPr>
              <w:drawing>
                <wp:inline distT="0" distB="0" distL="0" distR="0" wp14:anchorId="4EDA8C31" wp14:editId="17437CED">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0EC8DBB3" w14:textId="6EEC3CB4" w:rsidR="004717BC" w:rsidRPr="0096108E" w:rsidRDefault="004717BC" w:rsidP="00D748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3,957</w:t>
            </w:r>
            <w:r w:rsidRPr="0096108E">
              <w:rPr>
                <w:color w:val="00B2A9" w:themeColor="accent1"/>
                <w:sz w:val="22"/>
                <w:szCs w:val="22"/>
              </w:rPr>
              <w:t>ha</w:t>
            </w:r>
          </w:p>
        </w:tc>
      </w:tr>
      <w:tr w:rsidR="00D748C3" w:rsidRPr="0096108E" w14:paraId="0CC74830" w14:textId="77777777" w:rsidTr="230D6364">
        <w:tc>
          <w:tcPr>
            <w:tcW w:w="936" w:type="dxa"/>
          </w:tcPr>
          <w:p w14:paraId="3889D5B9" w14:textId="1AF25BCC" w:rsidR="00D748C3" w:rsidRPr="0096108E" w:rsidRDefault="005F096D" w:rsidP="00D748C3">
            <w:pPr>
              <w:pStyle w:val="BodyText"/>
              <w:rPr>
                <w:sz w:val="22"/>
                <w:szCs w:val="22"/>
              </w:rPr>
            </w:pPr>
            <w:r>
              <w:rPr>
                <w:noProof/>
              </w:rPr>
              <w:drawing>
                <wp:inline distT="0" distB="0" distL="0" distR="0" wp14:anchorId="5EB85CFA" wp14:editId="61D3C1AE">
                  <wp:extent cx="356235" cy="356235"/>
                  <wp:effectExtent l="0" t="0" r="5715" b="5715"/>
                  <wp:docPr id="19" name="Picture 1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1AD8DDF2" w14:textId="2CD1B165"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5F096D">
              <w:rPr>
                <w:color w:val="00B2A9" w:themeColor="accent1"/>
                <w:sz w:val="22"/>
                <w:szCs w:val="22"/>
              </w:rPr>
              <w:t>k</w:t>
            </w:r>
            <w:r w:rsidRPr="0096108E">
              <w:rPr>
                <w:color w:val="00B2A9" w:themeColor="accent1"/>
                <w:sz w:val="22"/>
                <w:szCs w:val="22"/>
              </w:rPr>
              <w:t xml:space="preserve">angaroos </w:t>
            </w:r>
            <w:r w:rsidR="00AB7F1C">
              <w:rPr>
                <w:color w:val="00B2A9" w:themeColor="accent1"/>
                <w:sz w:val="22"/>
                <w:szCs w:val="22"/>
              </w:rPr>
              <w:t>2,018</w:t>
            </w:r>
            <w:r w:rsidRPr="0096108E">
              <w:rPr>
                <w:color w:val="00B2A9" w:themeColor="accent1"/>
                <w:sz w:val="22"/>
                <w:szCs w:val="22"/>
              </w:rPr>
              <w:t>ha</w:t>
            </w:r>
          </w:p>
        </w:tc>
      </w:tr>
      <w:tr w:rsidR="003E7055" w:rsidRPr="0096108E" w14:paraId="73FBA212" w14:textId="77777777" w:rsidTr="230D6364">
        <w:tc>
          <w:tcPr>
            <w:tcW w:w="936" w:type="dxa"/>
          </w:tcPr>
          <w:p w14:paraId="09BF9AB8" w14:textId="7F89139F" w:rsidR="003E7055" w:rsidRPr="0096108E" w:rsidRDefault="00D37CBA" w:rsidP="003E7055">
            <w:pPr>
              <w:pStyle w:val="BodyText"/>
              <w:rPr>
                <w:sz w:val="22"/>
                <w:szCs w:val="22"/>
              </w:rPr>
            </w:pPr>
            <w:r>
              <w:rPr>
                <w:noProof/>
              </w:rPr>
              <w:drawing>
                <wp:inline distT="0" distB="0" distL="0" distR="0" wp14:anchorId="48C2C1A2" wp14:editId="3076F445">
                  <wp:extent cx="409575" cy="4095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2921" w:type="dxa"/>
            <w:vAlign w:val="center"/>
          </w:tcPr>
          <w:p w14:paraId="169F2FDB" w14:textId="1439E225" w:rsidR="003E7055" w:rsidRPr="0096108E" w:rsidRDefault="00D37CBA" w:rsidP="003E7055">
            <w:pPr>
              <w:rPr>
                <w:color w:val="00B2A9" w:themeColor="accent1"/>
                <w:sz w:val="22"/>
                <w:szCs w:val="22"/>
              </w:rPr>
            </w:pPr>
            <w:r>
              <w:rPr>
                <w:color w:val="00B2A9" w:themeColor="accent1"/>
                <w:sz w:val="22"/>
                <w:szCs w:val="22"/>
              </w:rPr>
              <w:t>Revegetation 844ha</w:t>
            </w:r>
          </w:p>
        </w:tc>
      </w:tr>
      <w:tr w:rsidR="00D37CBA" w:rsidRPr="0096108E" w14:paraId="3E68E94E" w14:textId="77777777" w:rsidTr="230D6364">
        <w:tc>
          <w:tcPr>
            <w:tcW w:w="936" w:type="dxa"/>
          </w:tcPr>
          <w:p w14:paraId="11733B1C" w14:textId="53A6DC50" w:rsidR="00D37CBA" w:rsidRDefault="00D37CBA" w:rsidP="00D37CBA">
            <w:pPr>
              <w:pStyle w:val="BodyText"/>
              <w:rPr>
                <w:noProof/>
                <w:sz w:val="22"/>
                <w:szCs w:val="22"/>
              </w:rPr>
            </w:pPr>
            <w:r>
              <w:rPr>
                <w:noProof/>
              </w:rPr>
              <w:drawing>
                <wp:inline distT="0" distB="0" distL="0" distR="0" wp14:anchorId="435EDDCD" wp14:editId="1B1593E9">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921" w:type="dxa"/>
            <w:vAlign w:val="center"/>
          </w:tcPr>
          <w:p w14:paraId="0CAF5BFE" w14:textId="75E36C18" w:rsidR="00D37CBA" w:rsidRPr="0096108E" w:rsidRDefault="00D37CBA" w:rsidP="00D37CBA">
            <w:pPr>
              <w:rPr>
                <w:color w:val="00B2A9" w:themeColor="accent1"/>
                <w:sz w:val="22"/>
                <w:szCs w:val="22"/>
              </w:rPr>
            </w:pPr>
            <w:r w:rsidRPr="0096108E">
              <w:rPr>
                <w:color w:val="00B2A9" w:themeColor="accent1"/>
                <w:sz w:val="22"/>
                <w:szCs w:val="22"/>
              </w:rPr>
              <w:t xml:space="preserve">Control </w:t>
            </w:r>
            <w:r>
              <w:rPr>
                <w:color w:val="00B2A9" w:themeColor="accent1"/>
                <w:sz w:val="22"/>
                <w:szCs w:val="22"/>
              </w:rPr>
              <w:t>pigs</w:t>
            </w:r>
            <w:r w:rsidRPr="0096108E">
              <w:rPr>
                <w:color w:val="00B2A9" w:themeColor="accent1"/>
                <w:sz w:val="22"/>
                <w:szCs w:val="22"/>
              </w:rPr>
              <w:t xml:space="preserve"> </w:t>
            </w:r>
            <w:r>
              <w:rPr>
                <w:color w:val="00B2A9" w:themeColor="accent1"/>
                <w:sz w:val="22"/>
                <w:szCs w:val="22"/>
              </w:rPr>
              <w:t>550</w:t>
            </w:r>
            <w:r w:rsidRPr="0096108E">
              <w:rPr>
                <w:color w:val="00B2A9" w:themeColor="accent1"/>
                <w:sz w:val="22"/>
                <w:szCs w:val="22"/>
              </w:rPr>
              <w:t>ha</w:t>
            </w:r>
          </w:p>
        </w:tc>
      </w:tr>
    </w:tbl>
    <w:p w14:paraId="248807EF" w14:textId="775FBF4C" w:rsidR="00EA34FD" w:rsidRPr="0096108E" w:rsidRDefault="00EA34FD" w:rsidP="00EA34FD">
      <w:pPr>
        <w:rPr>
          <w:sz w:val="22"/>
          <w:szCs w:val="22"/>
        </w:rPr>
      </w:pPr>
    </w:p>
    <w:p w14:paraId="3CAB83AF" w14:textId="282457B5" w:rsidR="00953734" w:rsidRDefault="001E0F64" w:rsidP="006359B9">
      <w:pPr>
        <w:pStyle w:val="BodyText"/>
        <w:rPr>
          <w:sz w:val="22"/>
          <w:szCs w:val="22"/>
        </w:rPr>
      </w:pPr>
      <w:r>
        <w:rPr>
          <w:noProof/>
        </w:rPr>
        <w:drawing>
          <wp:anchor distT="0" distB="0" distL="114300" distR="114300" simplePos="0" relativeHeight="251658240" behindDoc="1" locked="0" layoutInCell="1" allowOverlap="1" wp14:anchorId="39740FC0" wp14:editId="15457F3E">
            <wp:simplePos x="0" y="0"/>
            <wp:positionH relativeFrom="margin">
              <wp:align>left</wp:align>
            </wp:positionH>
            <wp:positionV relativeFrom="paragraph">
              <wp:posOffset>83185</wp:posOffset>
            </wp:positionV>
            <wp:extent cx="3586480" cy="3609975"/>
            <wp:effectExtent l="0" t="0" r="0" b="9525"/>
            <wp:wrapTight wrapText="bothSides">
              <wp:wrapPolygon edited="0">
                <wp:start x="0" y="0"/>
                <wp:lineTo x="0" y="21543"/>
                <wp:lineTo x="21455" y="21543"/>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86480" cy="3609975"/>
                    </a:xfrm>
                    <a:prstGeom prst="rect">
                      <a:avLst/>
                    </a:prstGeom>
                  </pic:spPr>
                </pic:pic>
              </a:graphicData>
            </a:graphic>
            <wp14:sizeRelH relativeFrom="margin">
              <wp14:pctWidth>0</wp14:pctWidth>
            </wp14:sizeRelH>
            <wp14:sizeRelV relativeFrom="margin">
              <wp14:pctHeight>0</wp14:pctHeight>
            </wp14:sizeRelV>
          </wp:anchor>
        </w:drawing>
      </w:r>
    </w:p>
    <w:p w14:paraId="45F17CA1" w14:textId="0B8B7F33" w:rsidR="00953734" w:rsidRDefault="00953734" w:rsidP="006359B9">
      <w:pPr>
        <w:pStyle w:val="BodyText"/>
        <w:rPr>
          <w:sz w:val="22"/>
          <w:szCs w:val="22"/>
        </w:rPr>
      </w:pPr>
    </w:p>
    <w:p w14:paraId="2BCD760F" w14:textId="42234C0C" w:rsidR="00953734" w:rsidRDefault="00953734" w:rsidP="006359B9">
      <w:pPr>
        <w:pStyle w:val="BodyText"/>
        <w:rPr>
          <w:sz w:val="22"/>
          <w:szCs w:val="22"/>
        </w:rPr>
      </w:pPr>
    </w:p>
    <w:p w14:paraId="4B0A4B71" w14:textId="3F4F6C31" w:rsidR="00953734" w:rsidRDefault="00953734" w:rsidP="006359B9">
      <w:pPr>
        <w:pStyle w:val="BodyText"/>
        <w:rPr>
          <w:sz w:val="22"/>
          <w:szCs w:val="22"/>
        </w:rPr>
      </w:pPr>
    </w:p>
    <w:p w14:paraId="5D40C3AD" w14:textId="4663D6FD" w:rsidR="00953734" w:rsidRDefault="00953734" w:rsidP="006359B9">
      <w:pPr>
        <w:pStyle w:val="BodyText"/>
        <w:rPr>
          <w:sz w:val="22"/>
          <w:szCs w:val="22"/>
        </w:rPr>
      </w:pPr>
    </w:p>
    <w:p w14:paraId="3FC74B38" w14:textId="2D6C6C1E" w:rsidR="00953734" w:rsidRDefault="00953734" w:rsidP="006359B9">
      <w:pPr>
        <w:pStyle w:val="BodyText"/>
        <w:rPr>
          <w:sz w:val="22"/>
          <w:szCs w:val="22"/>
        </w:rPr>
      </w:pPr>
    </w:p>
    <w:p w14:paraId="4506182B" w14:textId="028546F8" w:rsidR="00953734" w:rsidRDefault="00953734" w:rsidP="006359B9">
      <w:pPr>
        <w:pStyle w:val="BodyText"/>
        <w:rPr>
          <w:sz w:val="22"/>
          <w:szCs w:val="22"/>
        </w:rPr>
      </w:pPr>
    </w:p>
    <w:p w14:paraId="66174ACE" w14:textId="497A4019" w:rsidR="00953734" w:rsidRDefault="00953734" w:rsidP="006359B9">
      <w:pPr>
        <w:pStyle w:val="BodyText"/>
        <w:rPr>
          <w:sz w:val="22"/>
          <w:szCs w:val="22"/>
        </w:rPr>
      </w:pPr>
    </w:p>
    <w:p w14:paraId="0CFACEB2" w14:textId="666F349D" w:rsidR="00953734" w:rsidRDefault="00953734" w:rsidP="006359B9">
      <w:pPr>
        <w:pStyle w:val="BodyText"/>
        <w:rPr>
          <w:sz w:val="22"/>
          <w:szCs w:val="22"/>
        </w:rPr>
      </w:pPr>
    </w:p>
    <w:p w14:paraId="5F6AE030" w14:textId="0118B407" w:rsidR="00953734" w:rsidRDefault="00953734" w:rsidP="006359B9">
      <w:pPr>
        <w:pStyle w:val="BodyText"/>
        <w:rPr>
          <w:sz w:val="22"/>
          <w:szCs w:val="22"/>
        </w:rPr>
      </w:pPr>
    </w:p>
    <w:p w14:paraId="44D531D4" w14:textId="77777777" w:rsidR="00F97F03" w:rsidRPr="0096108E" w:rsidRDefault="00F97F03" w:rsidP="006359B9">
      <w:pPr>
        <w:pStyle w:val="BodyText"/>
        <w:rPr>
          <w:sz w:val="22"/>
          <w:szCs w:val="22"/>
        </w:rPr>
      </w:pPr>
    </w:p>
    <w:p w14:paraId="0993DEE7" w14:textId="0D17AFAB" w:rsidR="00CF5E56" w:rsidRDefault="00CF5E56" w:rsidP="00EA34FD">
      <w:pPr>
        <w:tabs>
          <w:tab w:val="left" w:pos="3869"/>
        </w:tabs>
        <w:rPr>
          <w:rFonts w:cs="Times New Roman"/>
          <w:color w:val="504B60" w:themeColor="accent6" w:themeShade="80"/>
          <w:sz w:val="22"/>
          <w:szCs w:val="22"/>
          <w:lang w:eastAsia="en-US"/>
        </w:rPr>
      </w:pPr>
    </w:p>
    <w:p w14:paraId="60BAEB64" w14:textId="4D2A51A4" w:rsidR="00471D4C" w:rsidRDefault="00471D4C" w:rsidP="00EA34FD">
      <w:pPr>
        <w:tabs>
          <w:tab w:val="left" w:pos="3869"/>
        </w:tabs>
        <w:rPr>
          <w:rFonts w:cs="Times New Roman"/>
          <w:color w:val="504B60" w:themeColor="accent6" w:themeShade="80"/>
          <w:sz w:val="22"/>
          <w:szCs w:val="22"/>
          <w:lang w:eastAsia="en-US"/>
        </w:rPr>
      </w:pPr>
    </w:p>
    <w:p w14:paraId="6B8AD818" w14:textId="4890F08D" w:rsidR="00471D4C" w:rsidRDefault="00471D4C" w:rsidP="00EA34FD">
      <w:pPr>
        <w:tabs>
          <w:tab w:val="left" w:pos="3869"/>
        </w:tabs>
        <w:rPr>
          <w:rFonts w:cs="Times New Roman"/>
          <w:color w:val="504B60" w:themeColor="accent6" w:themeShade="80"/>
          <w:sz w:val="22"/>
          <w:szCs w:val="22"/>
          <w:lang w:eastAsia="en-US"/>
        </w:rPr>
      </w:pPr>
    </w:p>
    <w:p w14:paraId="7B693759" w14:textId="0E7D4147" w:rsidR="00471D4C" w:rsidRDefault="00471D4C" w:rsidP="00EA34FD">
      <w:pPr>
        <w:tabs>
          <w:tab w:val="left" w:pos="3869"/>
        </w:tabs>
        <w:rPr>
          <w:rFonts w:cs="Times New Roman"/>
          <w:color w:val="504B60" w:themeColor="accent6" w:themeShade="80"/>
          <w:sz w:val="22"/>
          <w:szCs w:val="22"/>
          <w:lang w:eastAsia="en-US"/>
        </w:rPr>
      </w:pPr>
    </w:p>
    <w:p w14:paraId="763E02A7" w14:textId="43F8B3E8" w:rsidR="00471D4C" w:rsidRDefault="00471D4C" w:rsidP="00EA34FD">
      <w:pPr>
        <w:tabs>
          <w:tab w:val="left" w:pos="3869"/>
        </w:tabs>
        <w:rPr>
          <w:rFonts w:cs="Times New Roman"/>
          <w:color w:val="504B60" w:themeColor="accent6" w:themeShade="80"/>
          <w:sz w:val="22"/>
          <w:szCs w:val="22"/>
          <w:lang w:eastAsia="en-US"/>
        </w:rPr>
      </w:pPr>
    </w:p>
    <w:p w14:paraId="371AB335" w14:textId="1659CFA0" w:rsidR="00471D4C" w:rsidRDefault="00471D4C" w:rsidP="00EA34FD">
      <w:pPr>
        <w:tabs>
          <w:tab w:val="left" w:pos="3869"/>
        </w:tabs>
        <w:rPr>
          <w:rFonts w:cs="Times New Roman"/>
          <w:color w:val="504B60" w:themeColor="accent6" w:themeShade="80"/>
          <w:sz w:val="22"/>
          <w:szCs w:val="22"/>
          <w:lang w:eastAsia="en-US"/>
        </w:rPr>
      </w:pPr>
    </w:p>
    <w:p w14:paraId="0E7ED8A9" w14:textId="334A9354" w:rsidR="00471D4C" w:rsidRDefault="00471D4C" w:rsidP="00EA34FD">
      <w:pPr>
        <w:tabs>
          <w:tab w:val="left" w:pos="3869"/>
        </w:tabs>
        <w:rPr>
          <w:rFonts w:cs="Times New Roman"/>
          <w:color w:val="504B60" w:themeColor="accent6" w:themeShade="80"/>
          <w:sz w:val="22"/>
          <w:szCs w:val="22"/>
          <w:lang w:eastAsia="en-US"/>
        </w:rPr>
      </w:pPr>
    </w:p>
    <w:p w14:paraId="4F02BF61" w14:textId="3774B91E" w:rsidR="00471D4C" w:rsidRDefault="00471D4C" w:rsidP="00EA34FD">
      <w:pPr>
        <w:tabs>
          <w:tab w:val="left" w:pos="3869"/>
        </w:tabs>
        <w:rPr>
          <w:rFonts w:cs="Times New Roman"/>
          <w:color w:val="504B60" w:themeColor="accent6" w:themeShade="80"/>
          <w:sz w:val="22"/>
          <w:szCs w:val="22"/>
          <w:lang w:eastAsia="en-US"/>
        </w:rPr>
      </w:pPr>
    </w:p>
    <w:p w14:paraId="13EE7550" w14:textId="77777777" w:rsidR="00471D4C" w:rsidRPr="0096108E" w:rsidRDefault="00471D4C"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539"/>
        <w:gridCol w:w="6667"/>
      </w:tblGrid>
      <w:tr w:rsidR="00925CF4" w:rsidRPr="00DA416A" w14:paraId="6D59B4F1"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74DD6ADE" w14:textId="77777777" w:rsidR="00925CF4" w:rsidRPr="00990C95" w:rsidRDefault="00925CF4"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925CF4" w:rsidRPr="00DF0707" w14:paraId="25BA6D45" w14:textId="77777777" w:rsidTr="00925CF4">
        <w:trPr>
          <w:trHeight w:val="730"/>
        </w:trPr>
        <w:tc>
          <w:tcPr>
            <w:cnfStyle w:val="001000000000" w:firstRow="0" w:lastRow="0" w:firstColumn="1" w:lastColumn="0" w:oddVBand="0" w:evenVBand="0" w:oddHBand="0" w:evenHBand="0" w:firstRowFirstColumn="0" w:firstRowLastColumn="0" w:lastRowFirstColumn="0" w:lastRowLastColumn="0"/>
            <w:tcW w:w="3539" w:type="dxa"/>
          </w:tcPr>
          <w:p w14:paraId="257F69C7" w14:textId="1AE360AB" w:rsidR="00925CF4" w:rsidRPr="00DF0707" w:rsidRDefault="00925CF4" w:rsidP="00615993">
            <w:pPr>
              <w:pStyle w:val="BodyText"/>
              <w:rPr>
                <w:i/>
                <w:iCs/>
              </w:rPr>
            </w:pPr>
            <w:r w:rsidRPr="00DF0707">
              <w:rPr>
                <w:i/>
                <w:iCs/>
                <w:noProof/>
              </w:rPr>
              <w:drawing>
                <wp:inline distT="0" distB="0" distL="0" distR="0" wp14:anchorId="269AD3D5" wp14:editId="1CBD5C43">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5125" cy="365125"/>
                          </a:xfrm>
                          <a:prstGeom prst="rect">
                            <a:avLst/>
                          </a:prstGeom>
                        </pic:spPr>
                      </pic:pic>
                    </a:graphicData>
                  </a:graphic>
                </wp:inline>
              </w:drawing>
            </w:r>
            <w:r w:rsidRPr="00DF0707">
              <w:rPr>
                <w:i/>
                <w:iCs/>
                <w:noProof/>
              </w:rPr>
              <w:drawing>
                <wp:inline distT="0" distB="0" distL="0" distR="0" wp14:anchorId="022B987B" wp14:editId="5D85494D">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r w:rsidRPr="00DF0707">
              <w:rPr>
                <w:i/>
                <w:iCs/>
                <w:noProof/>
              </w:rPr>
              <w:drawing>
                <wp:inline distT="0" distB="0" distL="0" distR="0" wp14:anchorId="08530A94" wp14:editId="74C97381">
                  <wp:extent cx="381000" cy="381000"/>
                  <wp:effectExtent l="0" t="0" r="0" b="0"/>
                  <wp:docPr id="20" name="Graphic 20"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2161EC42" wp14:editId="44B15420">
                  <wp:extent cx="381000" cy="381000"/>
                  <wp:effectExtent l="0" t="0" r="0" b="0"/>
                  <wp:docPr id="21" name="Graphic 2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20004090" wp14:editId="44B98FE1">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635" cy="381635"/>
                          </a:xfrm>
                          <a:prstGeom prst="rect">
                            <a:avLst/>
                          </a:prstGeom>
                        </pic:spPr>
                      </pic:pic>
                    </a:graphicData>
                  </a:graphic>
                </wp:inline>
              </w:drawing>
            </w:r>
          </w:p>
        </w:tc>
        <w:tc>
          <w:tcPr>
            <w:tcW w:w="6667" w:type="dxa"/>
          </w:tcPr>
          <w:p w14:paraId="2409C43F" w14:textId="214CBE25" w:rsidR="00925CF4" w:rsidRPr="00632A21" w:rsidRDefault="00925CF4"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632A21">
              <w:rPr>
                <w:b/>
                <w:bCs/>
                <w:sz w:val="22"/>
                <w:szCs w:val="22"/>
              </w:rPr>
              <w:t xml:space="preserve">Plants, Birds, Mammals, Reptiles, Amphibians - </w:t>
            </w:r>
            <w:r w:rsidRPr="00632A21">
              <w:rPr>
                <w:sz w:val="22"/>
                <w:szCs w:val="22"/>
              </w:rPr>
              <w:t>Control rabbits, control weeds, control kangaroos</w:t>
            </w:r>
          </w:p>
        </w:tc>
      </w:tr>
    </w:tbl>
    <w:p w14:paraId="1E1E86EA" w14:textId="77777777" w:rsidR="00471D4C" w:rsidRDefault="00471D4C" w:rsidP="006359B9">
      <w:pPr>
        <w:pStyle w:val="BodyText"/>
        <w:rPr>
          <w:sz w:val="22"/>
          <w:szCs w:val="22"/>
        </w:rPr>
      </w:pPr>
    </w:p>
    <w:p w14:paraId="1CCB6E71" w14:textId="3E17477E"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4" w:history="1">
        <w:r w:rsidRPr="0096108E">
          <w:rPr>
            <w:sz w:val="22"/>
            <w:szCs w:val="22"/>
            <w:u w:val="single"/>
          </w:rPr>
          <w:t>NatureKit</w:t>
        </w:r>
      </w:hyperlink>
      <w:r w:rsidRPr="0096108E">
        <w:rPr>
          <w:sz w:val="22"/>
          <w:szCs w:val="22"/>
          <w:u w:val="single"/>
        </w:rPr>
        <w:t>.</w:t>
      </w:r>
    </w:p>
    <w:p w14:paraId="26C42487" w14:textId="63CBCED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5"/>
          <w:headerReference w:type="default" r:id="rId36"/>
          <w:footerReference w:type="even" r:id="rId37"/>
          <w:footerReference w:type="default" r:id="rId38"/>
          <w:headerReference w:type="first" r:id="rId39"/>
          <w:footerReference w:type="first" r:id="rId40"/>
          <w:pgSz w:w="11906" w:h="16838"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14:paraId="4DBA261C" w14:textId="77777777" w:rsidR="00EA34FD" w:rsidRPr="00DD52DC" w:rsidRDefault="00EA34FD" w:rsidP="00EA34FD">
      <w:pPr>
        <w:pStyle w:val="BodyText"/>
        <w:rPr>
          <w:lang w:eastAsia="en-AU"/>
        </w:rPr>
      </w:pPr>
    </w:p>
    <w:p w14:paraId="422E67A1" w14:textId="7BFF31DE" w:rsidR="00DD52DC" w:rsidRPr="00EA34FD" w:rsidRDefault="003C5466" w:rsidP="00EA34FD">
      <w:r>
        <w:rPr>
          <w:noProof/>
        </w:rPr>
        <w:drawing>
          <wp:inline distT="0" distB="0" distL="0" distR="0" wp14:anchorId="08290A49" wp14:editId="70E1F5C6">
            <wp:extent cx="11696699" cy="81915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41">
                      <a:extLst>
                        <a:ext uri="{28A0092B-C50C-407E-A947-70E740481C1C}">
                          <a14:useLocalDpi xmlns:a14="http://schemas.microsoft.com/office/drawing/2010/main" val="0"/>
                        </a:ext>
                      </a:extLst>
                    </a:blip>
                    <a:stretch>
                      <a:fillRect/>
                    </a:stretch>
                  </pic:blipFill>
                  <pic:spPr>
                    <a:xfrm>
                      <a:off x="0" y="0"/>
                      <a:ext cx="11696699" cy="8191502"/>
                    </a:xfrm>
                    <a:prstGeom prst="rect">
                      <a:avLst/>
                    </a:prstGeom>
                  </pic:spPr>
                </pic:pic>
              </a:graphicData>
            </a:graphic>
          </wp:inline>
        </w:drawing>
      </w:r>
    </w:p>
    <w:sectPr w:rsidR="00DD52DC" w:rsidRPr="00EA34FD" w:rsidSect="00D706DE">
      <w:headerReference w:type="default" r:id="rId42"/>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8EF20" w14:textId="77777777" w:rsidR="00F55E52" w:rsidRDefault="00F55E52">
      <w:r>
        <w:separator/>
      </w:r>
    </w:p>
    <w:p w14:paraId="098A9FB1" w14:textId="77777777" w:rsidR="00F55E52" w:rsidRDefault="00F55E52"/>
    <w:p w14:paraId="261D0B51" w14:textId="77777777" w:rsidR="00F55E52" w:rsidRDefault="00F55E52"/>
  </w:endnote>
  <w:endnote w:type="continuationSeparator" w:id="0">
    <w:p w14:paraId="360B2EE9" w14:textId="77777777" w:rsidR="00F55E52" w:rsidRDefault="00F55E52">
      <w:r>
        <w:continuationSeparator/>
      </w:r>
    </w:p>
    <w:p w14:paraId="66136AD2" w14:textId="77777777" w:rsidR="00F55E52" w:rsidRDefault="00F55E52"/>
    <w:p w14:paraId="11F5F3C0" w14:textId="77777777" w:rsidR="00F55E52" w:rsidRDefault="00F55E52"/>
  </w:endnote>
  <w:endnote w:type="continuationNotice" w:id="1">
    <w:p w14:paraId="1F2605A5" w14:textId="77777777" w:rsidR="00F55E52" w:rsidRDefault="00F55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65455B1F"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BCE5" w14:textId="77777777" w:rsidR="00F55E52" w:rsidRPr="008F5280" w:rsidRDefault="00F55E52" w:rsidP="008F5280">
      <w:pPr>
        <w:pStyle w:val="FootnoteSeparator"/>
      </w:pPr>
    </w:p>
    <w:p w14:paraId="5A0C4667" w14:textId="77777777" w:rsidR="00F55E52" w:rsidRDefault="00F55E52"/>
  </w:footnote>
  <w:footnote w:type="continuationSeparator" w:id="0">
    <w:p w14:paraId="23F48581" w14:textId="77777777" w:rsidR="00F55E52" w:rsidRDefault="00F55E52" w:rsidP="008F5280">
      <w:pPr>
        <w:pStyle w:val="FootnoteSeparator"/>
      </w:pPr>
    </w:p>
    <w:p w14:paraId="76B26254" w14:textId="77777777" w:rsidR="00F55E52" w:rsidRDefault="00F55E52"/>
    <w:p w14:paraId="347320C2" w14:textId="77777777" w:rsidR="00F55E52" w:rsidRDefault="00F55E52"/>
  </w:footnote>
  <w:footnote w:type="continuationNotice" w:id="1">
    <w:p w14:paraId="3FF54A5F" w14:textId="77777777" w:rsidR="00F55E52" w:rsidRDefault="00F55E52" w:rsidP="00D55628"/>
    <w:p w14:paraId="403307C9" w14:textId="77777777" w:rsidR="00F55E52" w:rsidRDefault="00F55E52"/>
    <w:p w14:paraId="00BE8BBB" w14:textId="77777777" w:rsidR="00F55E52" w:rsidRDefault="00F55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64EE1180"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E108FD">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625CB2FB" w:rsidR="00EA34FD" w:rsidRPr="00975ED3" w:rsidRDefault="00C602C3" w:rsidP="00DE028D">
          <w:pPr>
            <w:pStyle w:val="Header"/>
          </w:pPr>
          <w:r>
            <w:rPr>
              <w:noProof/>
            </w:rPr>
            <w:t>Quantong to Balmoral</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3F1C8A80"/>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BFEA2BBA">
      <w:start w:val="1"/>
      <w:numFmt w:val="lowerLetter"/>
      <w:pStyle w:val="ListAlpha"/>
      <w:lvlText w:val="%1."/>
      <w:lvlJc w:val="left"/>
      <w:pPr>
        <w:ind w:left="340" w:hanging="340"/>
      </w:pPr>
      <w:rPr>
        <w:rFonts w:hint="default"/>
      </w:rPr>
    </w:lvl>
    <w:lvl w:ilvl="1" w:tplc="DC54172A">
      <w:start w:val="1"/>
      <w:numFmt w:val="lowerRoman"/>
      <w:pStyle w:val="ListAlpha2"/>
      <w:lvlText w:val="%2."/>
      <w:lvlJc w:val="left"/>
      <w:pPr>
        <w:ind w:left="709" w:hanging="369"/>
      </w:pPr>
      <w:rPr>
        <w:rFonts w:hint="default"/>
      </w:rPr>
    </w:lvl>
    <w:lvl w:ilvl="2" w:tplc="FF8C2686">
      <w:start w:val="1"/>
      <w:numFmt w:val="bullet"/>
      <w:pStyle w:val="ListAlpha3"/>
      <w:lvlText w:val="–"/>
      <w:lvlJc w:val="left"/>
      <w:pPr>
        <w:ind w:left="1049" w:hanging="340"/>
      </w:pPr>
      <w:rPr>
        <w:rFonts w:ascii="Arial" w:hAnsi="Arial" w:hint="default"/>
        <w:color w:val="auto"/>
      </w:rPr>
    </w:lvl>
    <w:lvl w:ilvl="3" w:tplc="488C8696">
      <w:start w:val="1"/>
      <w:numFmt w:val="decimal"/>
      <w:lvlText w:val="%4."/>
      <w:lvlJc w:val="left"/>
      <w:pPr>
        <w:ind w:left="1816" w:hanging="454"/>
      </w:pPr>
      <w:rPr>
        <w:rFonts w:hint="default"/>
      </w:rPr>
    </w:lvl>
    <w:lvl w:ilvl="4" w:tplc="C63C9C28">
      <w:start w:val="1"/>
      <w:numFmt w:val="lowerLetter"/>
      <w:lvlText w:val="%5."/>
      <w:lvlJc w:val="left"/>
      <w:pPr>
        <w:ind w:left="2270" w:hanging="454"/>
      </w:pPr>
      <w:rPr>
        <w:rFonts w:hint="default"/>
      </w:rPr>
    </w:lvl>
    <w:lvl w:ilvl="5" w:tplc="31DAD942">
      <w:start w:val="1"/>
      <w:numFmt w:val="lowerRoman"/>
      <w:lvlText w:val="%6."/>
      <w:lvlJc w:val="right"/>
      <w:pPr>
        <w:ind w:left="2724" w:hanging="454"/>
      </w:pPr>
      <w:rPr>
        <w:rFonts w:hint="default"/>
      </w:rPr>
    </w:lvl>
    <w:lvl w:ilvl="6" w:tplc="4B102184">
      <w:start w:val="1"/>
      <w:numFmt w:val="decimal"/>
      <w:lvlText w:val="%7."/>
      <w:lvlJc w:val="left"/>
      <w:pPr>
        <w:ind w:left="3178" w:hanging="454"/>
      </w:pPr>
      <w:rPr>
        <w:rFonts w:hint="default"/>
      </w:rPr>
    </w:lvl>
    <w:lvl w:ilvl="7" w:tplc="40902F34">
      <w:start w:val="1"/>
      <w:numFmt w:val="lowerLetter"/>
      <w:lvlText w:val="%8."/>
      <w:lvlJc w:val="left"/>
      <w:pPr>
        <w:ind w:left="3632" w:hanging="454"/>
      </w:pPr>
      <w:rPr>
        <w:rFonts w:hint="default"/>
      </w:rPr>
    </w:lvl>
    <w:lvl w:ilvl="8" w:tplc="38CEBF3A">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B703C"/>
    <w:multiLevelType w:val="hybridMultilevel"/>
    <w:tmpl w:val="C11249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BAA6056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88C7B0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1"/>
  </w:num>
  <w:num w:numId="5">
    <w:abstractNumId w:val="8"/>
  </w:num>
  <w:num w:numId="6">
    <w:abstractNumId w:val="3"/>
  </w:num>
  <w:num w:numId="7">
    <w:abstractNumId w:val="2"/>
  </w:num>
  <w:num w:numId="8">
    <w:abstractNumId w:val="0"/>
  </w:num>
  <w:num w:numId="9">
    <w:abstractNumId w:val="19"/>
  </w:num>
  <w:num w:numId="10">
    <w:abstractNumId w:val="4"/>
  </w:num>
  <w:num w:numId="11">
    <w:abstractNumId w:val="9"/>
  </w:num>
  <w:num w:numId="12">
    <w:abstractNumId w:val="5"/>
  </w:num>
  <w:num w:numId="13">
    <w:abstractNumId w:val="12"/>
  </w:num>
  <w:num w:numId="14">
    <w:abstractNumId w:val="13"/>
  </w:num>
  <w:num w:numId="15">
    <w:abstractNumId w:val="1"/>
  </w:num>
  <w:num w:numId="16">
    <w:abstractNumId w:val="2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0DAF"/>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A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417"/>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069"/>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DD8"/>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0F64"/>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5"/>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293C"/>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AF9"/>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085"/>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37FBA"/>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09"/>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466"/>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45"/>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0DC"/>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7BC"/>
    <w:rsid w:val="0047188C"/>
    <w:rsid w:val="00471D4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0"/>
    <w:rsid w:val="004A0717"/>
    <w:rsid w:val="004A07E7"/>
    <w:rsid w:val="004A0D32"/>
    <w:rsid w:val="004A0E8E"/>
    <w:rsid w:val="004A142F"/>
    <w:rsid w:val="004A200E"/>
    <w:rsid w:val="004A2164"/>
    <w:rsid w:val="004A2515"/>
    <w:rsid w:val="004A26E9"/>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69"/>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4F3E"/>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96D"/>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76"/>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2A21"/>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41"/>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76B"/>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74"/>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B4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B91"/>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2B8C"/>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991"/>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CF4"/>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3B2B"/>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E9"/>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96"/>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DCA"/>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3FCD"/>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1C"/>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03E"/>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D53"/>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4BAE"/>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899"/>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4FF"/>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DED"/>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2C3"/>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1D4"/>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85"/>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D02"/>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CBA"/>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8FD"/>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5E52"/>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50"/>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03"/>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31F274"/>
    <w:rsid w:val="1499BF26"/>
    <w:rsid w:val="230D6364"/>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paragraph">
    <w:name w:val="paragraph"/>
    <w:basedOn w:val="Normal"/>
    <w:rsid w:val="001B7DD8"/>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1B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66455641">
      <w:bodyDiv w:val="1"/>
      <w:marLeft w:val="0"/>
      <w:marRight w:val="0"/>
      <w:marTop w:val="0"/>
      <w:marBottom w:val="0"/>
      <w:divBdr>
        <w:top w:val="none" w:sz="0" w:space="0" w:color="auto"/>
        <w:left w:val="none" w:sz="0" w:space="0" w:color="auto"/>
        <w:bottom w:val="none" w:sz="0" w:space="0" w:color="auto"/>
        <w:right w:val="none" w:sz="0" w:space="0" w:color="auto"/>
      </w:divBdr>
      <w:divsChild>
        <w:div w:id="1639916799">
          <w:marLeft w:val="0"/>
          <w:marRight w:val="0"/>
          <w:marTop w:val="0"/>
          <w:marBottom w:val="0"/>
          <w:divBdr>
            <w:top w:val="none" w:sz="0" w:space="0" w:color="auto"/>
            <w:left w:val="none" w:sz="0" w:space="0" w:color="auto"/>
            <w:bottom w:val="none" w:sz="0" w:space="0" w:color="auto"/>
            <w:right w:val="none" w:sz="0" w:space="0" w:color="auto"/>
          </w:divBdr>
        </w:div>
        <w:div w:id="1717586974">
          <w:marLeft w:val="0"/>
          <w:marRight w:val="0"/>
          <w:marTop w:val="0"/>
          <w:marBottom w:val="0"/>
          <w:divBdr>
            <w:top w:val="none" w:sz="0" w:space="0" w:color="auto"/>
            <w:left w:val="none" w:sz="0" w:space="0" w:color="auto"/>
            <w:bottom w:val="none" w:sz="0" w:space="0" w:color="auto"/>
            <w:right w:val="none" w:sz="0" w:space="0" w:color="auto"/>
          </w:divBdr>
        </w:div>
        <w:div w:id="1194491477">
          <w:marLeft w:val="0"/>
          <w:marRight w:val="0"/>
          <w:marTop w:val="0"/>
          <w:marBottom w:val="0"/>
          <w:divBdr>
            <w:top w:val="none" w:sz="0" w:space="0" w:color="auto"/>
            <w:left w:val="none" w:sz="0" w:space="0" w:color="auto"/>
            <w:bottom w:val="none" w:sz="0" w:space="0" w:color="auto"/>
            <w:right w:val="none" w:sz="0" w:space="0" w:color="auto"/>
          </w:divBdr>
        </w:div>
        <w:div w:id="771436141">
          <w:marLeft w:val="0"/>
          <w:marRight w:val="0"/>
          <w:marTop w:val="0"/>
          <w:marBottom w:val="0"/>
          <w:divBdr>
            <w:top w:val="none" w:sz="0" w:space="0" w:color="auto"/>
            <w:left w:val="none" w:sz="0" w:space="0" w:color="auto"/>
            <w:bottom w:val="none" w:sz="0" w:space="0" w:color="auto"/>
            <w:right w:val="none" w:sz="0" w:space="0" w:color="auto"/>
          </w:divBdr>
        </w:div>
        <w:div w:id="767501300">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www.environment.vic.gov.au/biodiversity/naturekit" TargetMode="External"/><Relationship Id="rId42"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image" Target="media/image15.sv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header" Target="header1.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4.emf"/><Relationship Id="rId2" Type="http://schemas.openxmlformats.org/officeDocument/2006/relationships/image" Target="media/image23.emf"/><Relationship Id="rId1" Type="http://schemas.openxmlformats.org/officeDocument/2006/relationships/image" Target="media/image22.jp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DOCID75-1821465141-1873</_dlc_DocId>
    <_dlc_DocIdUrl xmlns="a5f32de4-e402-4188-b034-e71ca7d22e54">
      <Url>https://delwpvicgovau.sharepoint.com/sites/ecm_75/_layouts/15/DocIdRedir.aspx?ID=DOCID75-1821465141-1873</Url>
      <Description>DOCID75-1821465141-1873</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D5862EBD-2BC5-426E-83D9-E95A6D130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5.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6.xml><?xml version="1.0" encoding="utf-8"?>
<ds:datastoreItem xmlns:ds="http://schemas.openxmlformats.org/officeDocument/2006/customXml" ds:itemID="{AD9F07BE-8BF4-4EA5-8338-3A77C6DD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359</Words>
  <Characters>2536</Characters>
  <Application>Microsoft Office Word</Application>
  <DocSecurity>0</DocSecurity>
  <Lines>21</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65</cp:revision>
  <cp:lastPrinted>2020-12-10T06:04:00Z</cp:lastPrinted>
  <dcterms:created xsi:type="dcterms:W3CDTF">2020-11-17T09:39:00Z</dcterms:created>
  <dcterms:modified xsi:type="dcterms:W3CDTF">2021-02-01T04:17:00Z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c734d416-6856-4b02-ace5-b63fed5b0a9a</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2020-12-10T06:03:43Z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89d2ef65-df67-4a90-a4ce-0b735a5a9be3</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