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E82AE" w14:textId="77777777" w:rsidR="006F507E" w:rsidRDefault="00062D9B" w:rsidP="00062D9B">
      <w:pPr>
        <w:pStyle w:val="Heading1"/>
      </w:pPr>
      <w:r>
        <w:t>Data Quality Statement</w:t>
      </w:r>
      <w:r w:rsidR="00B7714B">
        <w:t xml:space="preserve"> </w:t>
      </w:r>
    </w:p>
    <w:p w14:paraId="7603B53B" w14:textId="6D9FDFFF" w:rsidR="00062D9B" w:rsidRDefault="00B7714B" w:rsidP="006F507E">
      <w:pPr>
        <w:pStyle w:val="Heading2"/>
      </w:pPr>
      <w:r>
        <w:t xml:space="preserve">Summary </w:t>
      </w:r>
      <w:r w:rsidR="00085A33">
        <w:t>information</w:t>
      </w:r>
    </w:p>
    <w:tbl>
      <w:tblPr>
        <w:tblStyle w:val="TableGrid"/>
        <w:tblW w:w="10206" w:type="dxa"/>
        <w:tblLook w:val="04A0" w:firstRow="1" w:lastRow="0" w:firstColumn="1" w:lastColumn="0" w:noHBand="0" w:noVBand="1"/>
      </w:tblPr>
      <w:tblGrid>
        <w:gridCol w:w="2586"/>
        <w:gridCol w:w="7620"/>
      </w:tblGrid>
      <w:tr w:rsidR="00062D9B" w:rsidRPr="00DF66B5" w14:paraId="0D770237" w14:textId="77777777" w:rsidTr="03772800">
        <w:trPr>
          <w:trHeight w:val="300"/>
        </w:trPr>
        <w:tc>
          <w:tcPr>
            <w:tcW w:w="2586" w:type="dxa"/>
            <w:noWrap/>
            <w:hideMark/>
          </w:tcPr>
          <w:p w14:paraId="074C7E44" w14:textId="7D408531" w:rsidR="00062D9B" w:rsidRPr="00DF66B5" w:rsidRDefault="00062D9B" w:rsidP="00FF6C01">
            <w:pPr>
              <w:pStyle w:val="DPCtablecaption"/>
              <w:spacing w:before="120" w:line="240" w:lineRule="auto"/>
              <w:rPr>
                <w:lang w:eastAsia="en-AU"/>
              </w:rPr>
            </w:pPr>
            <w:r w:rsidRPr="00DF66B5">
              <w:rPr>
                <w:lang w:eastAsia="en-AU"/>
              </w:rPr>
              <w:t>Data</w:t>
            </w:r>
            <w:r w:rsidR="00FF6C01">
              <w:rPr>
                <w:lang w:eastAsia="en-AU"/>
              </w:rPr>
              <w:t xml:space="preserve"> as</w:t>
            </w:r>
            <w:r w:rsidRPr="00DF66B5">
              <w:rPr>
                <w:lang w:eastAsia="en-AU"/>
              </w:rPr>
              <w:t xml:space="preserve">set </w:t>
            </w:r>
            <w:r w:rsidR="005F4596">
              <w:rPr>
                <w:lang w:eastAsia="en-AU"/>
              </w:rPr>
              <w:t>n</w:t>
            </w:r>
            <w:r w:rsidRPr="00DF66B5">
              <w:rPr>
                <w:lang w:eastAsia="en-AU"/>
              </w:rPr>
              <w:t>ame:</w:t>
            </w:r>
          </w:p>
        </w:tc>
        <w:tc>
          <w:tcPr>
            <w:tcW w:w="7620" w:type="dxa"/>
            <w:noWrap/>
            <w:hideMark/>
          </w:tcPr>
          <w:p w14:paraId="1C94A47D" w14:textId="1DD47249" w:rsidR="00062D9B" w:rsidRPr="00DF66B5" w:rsidRDefault="00016012" w:rsidP="00D5485F">
            <w:pPr>
              <w:spacing w:before="120" w:after="120"/>
              <w:rPr>
                <w:rFonts w:ascii="Arial" w:hAnsi="Arial" w:cs="Arial"/>
                <w:color w:val="000000"/>
                <w:sz w:val="22"/>
                <w:szCs w:val="22"/>
                <w:lang w:eastAsia="en-AU"/>
              </w:rPr>
            </w:pPr>
            <w:r w:rsidRPr="03772800">
              <w:rPr>
                <w:rFonts w:ascii="Arial" w:hAnsi="Arial" w:cs="Arial"/>
                <w:color w:val="000000" w:themeColor="text1"/>
                <w:sz w:val="22"/>
                <w:szCs w:val="22"/>
                <w:lang w:eastAsia="en-AU"/>
              </w:rPr>
              <w:t xml:space="preserve">Environmental </w:t>
            </w:r>
            <w:r w:rsidR="00A60EAD" w:rsidRPr="03772800">
              <w:rPr>
                <w:rFonts w:ascii="Arial" w:hAnsi="Arial" w:cs="Arial"/>
                <w:color w:val="000000" w:themeColor="text1"/>
                <w:sz w:val="22"/>
                <w:szCs w:val="22"/>
                <w:lang w:eastAsia="en-AU"/>
              </w:rPr>
              <w:t>Audit Reports (EP Act</w:t>
            </w:r>
            <w:r w:rsidR="2C4181AC" w:rsidRPr="03772800">
              <w:rPr>
                <w:rFonts w:ascii="Arial" w:hAnsi="Arial" w:cs="Arial"/>
                <w:color w:val="000000" w:themeColor="text1"/>
                <w:sz w:val="22"/>
                <w:szCs w:val="22"/>
                <w:lang w:eastAsia="en-AU"/>
              </w:rPr>
              <w:t xml:space="preserve"> 1970</w:t>
            </w:r>
            <w:r w:rsidR="00A60EAD" w:rsidRPr="03772800">
              <w:rPr>
                <w:rFonts w:ascii="Arial" w:hAnsi="Arial" w:cs="Arial"/>
                <w:color w:val="000000" w:themeColor="text1"/>
                <w:sz w:val="22"/>
                <w:szCs w:val="22"/>
                <w:lang w:eastAsia="en-AU"/>
              </w:rPr>
              <w:t>)</w:t>
            </w:r>
            <w:r w:rsidR="002F7304">
              <w:rPr>
                <w:rFonts w:ascii="Arial" w:hAnsi="Arial" w:cs="Arial"/>
                <w:color w:val="000000" w:themeColor="text1"/>
                <w:sz w:val="22"/>
                <w:szCs w:val="22"/>
                <w:lang w:eastAsia="en-AU"/>
              </w:rPr>
              <w:t xml:space="preserve"> and EP Act 2017</w:t>
            </w:r>
            <w:r w:rsidR="00A60EAD" w:rsidRPr="03772800">
              <w:rPr>
                <w:rFonts w:ascii="Arial" w:hAnsi="Arial" w:cs="Arial"/>
                <w:color w:val="000000" w:themeColor="text1"/>
                <w:sz w:val="22"/>
                <w:szCs w:val="22"/>
                <w:lang w:eastAsia="en-AU"/>
              </w:rPr>
              <w:t xml:space="preserve"> </w:t>
            </w:r>
          </w:p>
        </w:tc>
      </w:tr>
      <w:tr w:rsidR="00062D9B" w:rsidRPr="00DF66B5" w14:paraId="7B2BD035" w14:textId="77777777" w:rsidTr="03772800">
        <w:trPr>
          <w:trHeight w:val="300"/>
        </w:trPr>
        <w:tc>
          <w:tcPr>
            <w:tcW w:w="2586" w:type="dxa"/>
            <w:noWrap/>
            <w:hideMark/>
          </w:tcPr>
          <w:p w14:paraId="299CB14D" w14:textId="1E4AC534" w:rsidR="00062D9B" w:rsidRPr="00DF66B5" w:rsidRDefault="00062D9B" w:rsidP="00D24E5E">
            <w:pPr>
              <w:pStyle w:val="DPCtablecaption"/>
              <w:spacing w:before="120" w:line="240" w:lineRule="auto"/>
              <w:rPr>
                <w:lang w:eastAsia="en-AU"/>
              </w:rPr>
            </w:pPr>
            <w:r w:rsidRPr="00DF66B5">
              <w:rPr>
                <w:lang w:eastAsia="en-AU"/>
              </w:rPr>
              <w:t>Date:</w:t>
            </w:r>
          </w:p>
        </w:tc>
        <w:tc>
          <w:tcPr>
            <w:tcW w:w="7620" w:type="dxa"/>
            <w:noWrap/>
            <w:hideMark/>
          </w:tcPr>
          <w:p w14:paraId="7B4AAF16" w14:textId="0A0CD2C3" w:rsidR="00062D9B" w:rsidRPr="00DF66B5" w:rsidRDefault="00A60EAD" w:rsidP="00D24E5E">
            <w:pPr>
              <w:spacing w:before="120" w:after="120"/>
              <w:rPr>
                <w:rFonts w:ascii="Arial" w:hAnsi="Arial" w:cs="Arial"/>
                <w:color w:val="000000"/>
                <w:sz w:val="22"/>
                <w:szCs w:val="22"/>
                <w:lang w:eastAsia="en-AU"/>
              </w:rPr>
            </w:pPr>
            <w:r>
              <w:rPr>
                <w:rFonts w:ascii="Arial" w:hAnsi="Arial" w:cs="Arial"/>
                <w:color w:val="000000"/>
                <w:sz w:val="22"/>
                <w:szCs w:val="22"/>
                <w:lang w:eastAsia="en-AU"/>
              </w:rPr>
              <w:t>01/01/1990</w:t>
            </w:r>
            <w:r w:rsidR="00493F83">
              <w:rPr>
                <w:rFonts w:ascii="Arial" w:hAnsi="Arial" w:cs="Arial"/>
                <w:color w:val="000000"/>
                <w:sz w:val="22"/>
                <w:szCs w:val="22"/>
                <w:lang w:eastAsia="en-AU"/>
              </w:rPr>
              <w:t xml:space="preserve"> (EP Act 1990) 01/07/2021 (EP Act 2017)</w:t>
            </w:r>
          </w:p>
        </w:tc>
      </w:tr>
      <w:tr w:rsidR="00062D9B" w:rsidRPr="00DF66B5" w14:paraId="2D4848C9" w14:textId="77777777" w:rsidTr="03772800">
        <w:trPr>
          <w:trHeight w:val="300"/>
        </w:trPr>
        <w:tc>
          <w:tcPr>
            <w:tcW w:w="2586" w:type="dxa"/>
            <w:noWrap/>
            <w:hideMark/>
          </w:tcPr>
          <w:p w14:paraId="5ADF6CC6" w14:textId="77F52568" w:rsidR="00062D9B" w:rsidRPr="00DF66B5" w:rsidRDefault="00D5485F" w:rsidP="00D07F85">
            <w:pPr>
              <w:pStyle w:val="DPCtablecaption"/>
              <w:spacing w:before="120" w:line="240" w:lineRule="auto"/>
              <w:rPr>
                <w:lang w:eastAsia="en-AU"/>
              </w:rPr>
            </w:pPr>
            <w:r>
              <w:rPr>
                <w:lang w:eastAsia="en-AU"/>
              </w:rPr>
              <w:t>D</w:t>
            </w:r>
            <w:r w:rsidR="00FF6C01">
              <w:rPr>
                <w:lang w:eastAsia="en-AU"/>
              </w:rPr>
              <w:t>ata asset</w:t>
            </w:r>
            <w:r>
              <w:rPr>
                <w:lang w:eastAsia="en-AU"/>
              </w:rPr>
              <w:t xml:space="preserve"> </w:t>
            </w:r>
            <w:r w:rsidR="00D24E5E">
              <w:rPr>
                <w:lang w:eastAsia="en-AU"/>
              </w:rPr>
              <w:t>o</w:t>
            </w:r>
            <w:r>
              <w:rPr>
                <w:lang w:eastAsia="en-AU"/>
              </w:rPr>
              <w:t>wner</w:t>
            </w:r>
            <w:r w:rsidR="00062D9B" w:rsidRPr="00DF66B5">
              <w:rPr>
                <w:lang w:eastAsia="en-AU"/>
              </w:rPr>
              <w:t>:</w:t>
            </w:r>
          </w:p>
        </w:tc>
        <w:tc>
          <w:tcPr>
            <w:tcW w:w="7620" w:type="dxa"/>
            <w:noWrap/>
            <w:hideMark/>
          </w:tcPr>
          <w:p w14:paraId="485CDAF2" w14:textId="6B6DAA08" w:rsidR="00062D9B" w:rsidRPr="00DF66B5" w:rsidRDefault="00A60EAD" w:rsidP="00D07F85">
            <w:pPr>
              <w:spacing w:before="120" w:after="120"/>
              <w:rPr>
                <w:rFonts w:ascii="Arial" w:hAnsi="Arial" w:cs="Arial"/>
                <w:color w:val="000000"/>
                <w:sz w:val="22"/>
                <w:szCs w:val="22"/>
                <w:lang w:eastAsia="en-AU"/>
              </w:rPr>
            </w:pPr>
            <w:r w:rsidRPr="7C354FAA">
              <w:rPr>
                <w:rFonts w:ascii="Arial" w:hAnsi="Arial" w:cs="Arial"/>
                <w:color w:val="000000" w:themeColor="text1"/>
                <w:sz w:val="22"/>
                <w:szCs w:val="22"/>
                <w:lang w:eastAsia="en-AU"/>
              </w:rPr>
              <w:t xml:space="preserve">Environmental Protection Authority, Quality </w:t>
            </w:r>
            <w:r w:rsidR="6732F24C" w:rsidRPr="7C354FAA">
              <w:rPr>
                <w:rFonts w:ascii="Arial" w:hAnsi="Arial" w:cs="Arial"/>
                <w:color w:val="000000" w:themeColor="text1"/>
                <w:sz w:val="22"/>
                <w:szCs w:val="22"/>
                <w:lang w:eastAsia="en-AU"/>
              </w:rPr>
              <w:t>Branch</w:t>
            </w:r>
            <w:r w:rsidRPr="7C354FAA">
              <w:rPr>
                <w:rFonts w:ascii="Arial" w:hAnsi="Arial" w:cs="Arial"/>
                <w:color w:val="000000" w:themeColor="text1"/>
                <w:sz w:val="22"/>
                <w:szCs w:val="22"/>
                <w:lang w:eastAsia="en-AU"/>
              </w:rPr>
              <w:t xml:space="preserve">, Environmental Audit </w:t>
            </w:r>
            <w:r w:rsidR="00122C05" w:rsidRPr="7C354FAA">
              <w:rPr>
                <w:rFonts w:ascii="Arial" w:hAnsi="Arial" w:cs="Arial"/>
                <w:color w:val="000000" w:themeColor="text1"/>
                <w:sz w:val="22"/>
                <w:szCs w:val="22"/>
                <w:lang w:eastAsia="en-AU"/>
              </w:rPr>
              <w:t>U</w:t>
            </w:r>
            <w:r w:rsidRPr="7C354FAA">
              <w:rPr>
                <w:rFonts w:ascii="Arial" w:hAnsi="Arial" w:cs="Arial"/>
                <w:color w:val="000000" w:themeColor="text1"/>
                <w:sz w:val="22"/>
                <w:szCs w:val="22"/>
                <w:lang w:eastAsia="en-AU"/>
              </w:rPr>
              <w:t>nit</w:t>
            </w:r>
            <w:r w:rsidR="00044025">
              <w:rPr>
                <w:rFonts w:ascii="Arial" w:hAnsi="Arial" w:cs="Arial"/>
                <w:color w:val="000000" w:themeColor="text1"/>
                <w:sz w:val="22"/>
                <w:szCs w:val="22"/>
                <w:lang w:eastAsia="en-AU"/>
              </w:rPr>
              <w:t xml:space="preserve"> (EAU)</w:t>
            </w:r>
            <w:r w:rsidRPr="7C354FAA">
              <w:rPr>
                <w:rFonts w:ascii="Arial" w:hAnsi="Arial" w:cs="Arial"/>
                <w:color w:val="000000" w:themeColor="text1"/>
                <w:sz w:val="22"/>
                <w:szCs w:val="22"/>
                <w:lang w:eastAsia="en-AU"/>
              </w:rPr>
              <w:t xml:space="preserve">. </w:t>
            </w:r>
            <w:r w:rsidR="00240DE6" w:rsidRPr="7C354FAA">
              <w:rPr>
                <w:rFonts w:ascii="Arial" w:hAnsi="Arial" w:cs="Arial"/>
                <w:color w:val="000000" w:themeColor="text1"/>
                <w:sz w:val="22"/>
                <w:szCs w:val="22"/>
                <w:lang w:eastAsia="en-AU"/>
              </w:rPr>
              <w:t xml:space="preserve"> </w:t>
            </w:r>
          </w:p>
        </w:tc>
      </w:tr>
      <w:tr w:rsidR="005F4596" w:rsidRPr="00DF66B5" w14:paraId="4C3F6F83" w14:textId="77777777" w:rsidTr="03772800">
        <w:trPr>
          <w:trHeight w:val="300"/>
        </w:trPr>
        <w:tc>
          <w:tcPr>
            <w:tcW w:w="2586" w:type="dxa"/>
            <w:noWrap/>
          </w:tcPr>
          <w:p w14:paraId="491D1CD0" w14:textId="28DE8FD4" w:rsidR="005F4596" w:rsidRPr="00DF66B5" w:rsidRDefault="005F4596" w:rsidP="00FF6C01">
            <w:pPr>
              <w:pStyle w:val="DPCtablecaption"/>
              <w:spacing w:before="120" w:line="240" w:lineRule="auto"/>
              <w:rPr>
                <w:lang w:eastAsia="en-AU"/>
              </w:rPr>
            </w:pPr>
            <w:r>
              <w:rPr>
                <w:lang w:eastAsia="en-AU"/>
              </w:rPr>
              <w:t>Description of data</w:t>
            </w:r>
            <w:r w:rsidR="00FF6C01">
              <w:rPr>
                <w:lang w:eastAsia="en-AU"/>
              </w:rPr>
              <w:t xml:space="preserve"> as</w:t>
            </w:r>
            <w:r>
              <w:rPr>
                <w:lang w:eastAsia="en-AU"/>
              </w:rPr>
              <w:t>set:</w:t>
            </w:r>
          </w:p>
        </w:tc>
        <w:tc>
          <w:tcPr>
            <w:tcW w:w="7620" w:type="dxa"/>
            <w:noWrap/>
          </w:tcPr>
          <w:p w14:paraId="249724B4" w14:textId="289F0490" w:rsidR="00A75A31" w:rsidRDefault="00BE6B9A">
            <w:pPr>
              <w:spacing w:before="120" w:after="120"/>
              <w:rPr>
                <w:rFonts w:ascii="Arial" w:hAnsi="Arial" w:cs="Arial"/>
                <w:color w:val="000000"/>
                <w:sz w:val="22"/>
                <w:szCs w:val="22"/>
                <w:lang w:eastAsia="en-AU"/>
              </w:rPr>
            </w:pPr>
            <w:r w:rsidRPr="03772800">
              <w:rPr>
                <w:rFonts w:ascii="Arial" w:hAnsi="Arial" w:cs="Arial"/>
                <w:color w:val="000000" w:themeColor="text1"/>
                <w:sz w:val="22"/>
                <w:szCs w:val="22"/>
                <w:lang w:eastAsia="en-AU"/>
              </w:rPr>
              <w:t>This dataset</w:t>
            </w:r>
            <w:r w:rsidR="00122C05" w:rsidRPr="03772800">
              <w:rPr>
                <w:rFonts w:ascii="Arial" w:hAnsi="Arial" w:cs="Arial"/>
                <w:color w:val="000000" w:themeColor="text1"/>
                <w:sz w:val="22"/>
                <w:szCs w:val="22"/>
                <w:lang w:eastAsia="en-AU"/>
              </w:rPr>
              <w:t xml:space="preserve"> </w:t>
            </w:r>
            <w:r w:rsidR="007F4C62" w:rsidRPr="03772800">
              <w:rPr>
                <w:rFonts w:ascii="Arial" w:hAnsi="Arial" w:cs="Arial"/>
                <w:color w:val="000000" w:themeColor="text1"/>
                <w:sz w:val="22"/>
                <w:szCs w:val="22"/>
                <w:lang w:eastAsia="en-AU"/>
              </w:rPr>
              <w:t xml:space="preserve">covers all </w:t>
            </w:r>
            <w:r w:rsidR="5D728A97" w:rsidRPr="03772800">
              <w:rPr>
                <w:rFonts w:ascii="Arial" w:hAnsi="Arial" w:cs="Arial"/>
                <w:color w:val="000000" w:themeColor="text1"/>
                <w:sz w:val="22"/>
                <w:szCs w:val="22"/>
                <w:lang w:eastAsia="en-AU"/>
              </w:rPr>
              <w:t>e</w:t>
            </w:r>
            <w:r w:rsidR="007F4C62" w:rsidRPr="03772800">
              <w:rPr>
                <w:rFonts w:ascii="Arial" w:hAnsi="Arial" w:cs="Arial"/>
                <w:color w:val="000000" w:themeColor="text1"/>
                <w:sz w:val="22"/>
                <w:szCs w:val="22"/>
                <w:lang w:eastAsia="en-AU"/>
              </w:rPr>
              <w:t xml:space="preserve">nvironmental </w:t>
            </w:r>
            <w:r w:rsidR="3BA54F82" w:rsidRPr="03772800">
              <w:rPr>
                <w:rFonts w:ascii="Arial" w:hAnsi="Arial" w:cs="Arial"/>
                <w:color w:val="000000" w:themeColor="text1"/>
                <w:sz w:val="22"/>
                <w:szCs w:val="22"/>
                <w:lang w:eastAsia="en-AU"/>
              </w:rPr>
              <w:t>a</w:t>
            </w:r>
            <w:r w:rsidR="007F4C62" w:rsidRPr="03772800">
              <w:rPr>
                <w:rFonts w:ascii="Arial" w:hAnsi="Arial" w:cs="Arial"/>
                <w:color w:val="000000" w:themeColor="text1"/>
                <w:sz w:val="22"/>
                <w:szCs w:val="22"/>
                <w:lang w:eastAsia="en-AU"/>
              </w:rPr>
              <w:t>udit</w:t>
            </w:r>
            <w:r w:rsidR="0008250C" w:rsidRPr="03772800">
              <w:rPr>
                <w:rFonts w:ascii="Arial" w:hAnsi="Arial" w:cs="Arial"/>
                <w:color w:val="000000" w:themeColor="text1"/>
                <w:sz w:val="22"/>
                <w:szCs w:val="22"/>
                <w:lang w:eastAsia="en-AU"/>
              </w:rPr>
              <w:t xml:space="preserve"> </w:t>
            </w:r>
            <w:r w:rsidR="7BBC4C34" w:rsidRPr="03772800">
              <w:rPr>
                <w:rFonts w:ascii="Arial" w:hAnsi="Arial" w:cs="Arial"/>
                <w:color w:val="000000" w:themeColor="text1"/>
                <w:sz w:val="22"/>
                <w:szCs w:val="22"/>
                <w:lang w:eastAsia="en-AU"/>
              </w:rPr>
              <w:t>r</w:t>
            </w:r>
            <w:r w:rsidR="0008250C" w:rsidRPr="03772800">
              <w:rPr>
                <w:rFonts w:ascii="Arial" w:hAnsi="Arial" w:cs="Arial"/>
                <w:color w:val="000000" w:themeColor="text1"/>
                <w:sz w:val="22"/>
                <w:szCs w:val="22"/>
                <w:lang w:eastAsia="en-AU"/>
              </w:rPr>
              <w:t>eport</w:t>
            </w:r>
            <w:r w:rsidR="6C935FDF" w:rsidRPr="03772800">
              <w:rPr>
                <w:rFonts w:ascii="Arial" w:hAnsi="Arial" w:cs="Arial"/>
                <w:color w:val="000000" w:themeColor="text1"/>
                <w:sz w:val="22"/>
                <w:szCs w:val="22"/>
                <w:lang w:eastAsia="en-AU"/>
              </w:rPr>
              <w:t>s</w:t>
            </w:r>
            <w:r w:rsidR="0008250C" w:rsidRPr="03772800">
              <w:rPr>
                <w:rFonts w:ascii="Arial" w:hAnsi="Arial" w:cs="Arial"/>
                <w:color w:val="000000" w:themeColor="text1"/>
                <w:sz w:val="22"/>
                <w:szCs w:val="22"/>
                <w:lang w:eastAsia="en-AU"/>
              </w:rPr>
              <w:t xml:space="preserve"> which have been </w:t>
            </w:r>
            <w:r w:rsidR="007F4C62" w:rsidRPr="03772800">
              <w:rPr>
                <w:rFonts w:ascii="Arial" w:hAnsi="Arial" w:cs="Arial"/>
                <w:color w:val="000000" w:themeColor="text1"/>
                <w:sz w:val="22"/>
                <w:szCs w:val="22"/>
                <w:lang w:eastAsia="en-AU"/>
              </w:rPr>
              <w:t>completed under the 1970 EP Act</w:t>
            </w:r>
            <w:r w:rsidR="00C73E12">
              <w:rPr>
                <w:rFonts w:ascii="Arial" w:hAnsi="Arial" w:cs="Arial"/>
                <w:color w:val="000000" w:themeColor="text1"/>
                <w:sz w:val="22"/>
                <w:szCs w:val="22"/>
                <w:lang w:eastAsia="en-AU"/>
              </w:rPr>
              <w:t xml:space="preserve"> and 2017 EP Act</w:t>
            </w:r>
            <w:r w:rsidR="0008250C" w:rsidRPr="03772800">
              <w:rPr>
                <w:rFonts w:ascii="Arial" w:hAnsi="Arial" w:cs="Arial"/>
                <w:color w:val="000000" w:themeColor="text1"/>
                <w:sz w:val="22"/>
                <w:szCs w:val="22"/>
                <w:lang w:eastAsia="en-AU"/>
              </w:rPr>
              <w:t xml:space="preserve"> and </w:t>
            </w:r>
            <w:r w:rsidR="22987AD4" w:rsidRPr="03772800">
              <w:rPr>
                <w:rFonts w:ascii="Arial" w:hAnsi="Arial" w:cs="Arial"/>
                <w:color w:val="000000" w:themeColor="text1"/>
                <w:sz w:val="22"/>
                <w:szCs w:val="22"/>
                <w:lang w:eastAsia="en-AU"/>
              </w:rPr>
              <w:t xml:space="preserve">have </w:t>
            </w:r>
            <w:r w:rsidR="0008250C" w:rsidRPr="03772800">
              <w:rPr>
                <w:rFonts w:ascii="Arial" w:hAnsi="Arial" w:cs="Arial"/>
                <w:color w:val="000000" w:themeColor="text1"/>
                <w:sz w:val="22"/>
                <w:szCs w:val="22"/>
                <w:lang w:eastAsia="en-AU"/>
              </w:rPr>
              <w:t>been submitted to EPA.</w:t>
            </w:r>
            <w:r w:rsidR="007F4C62" w:rsidRPr="03772800">
              <w:rPr>
                <w:rFonts w:ascii="Arial" w:hAnsi="Arial" w:cs="Arial"/>
                <w:color w:val="000000" w:themeColor="text1"/>
                <w:sz w:val="22"/>
                <w:szCs w:val="22"/>
                <w:lang w:eastAsia="en-AU"/>
              </w:rPr>
              <w:t xml:space="preserve"> </w:t>
            </w:r>
            <w:r w:rsidR="00905F3C" w:rsidRPr="03772800">
              <w:rPr>
                <w:rFonts w:ascii="Arial" w:hAnsi="Arial" w:cs="Arial"/>
                <w:color w:val="000000" w:themeColor="text1"/>
                <w:sz w:val="22"/>
                <w:szCs w:val="22"/>
                <w:lang w:eastAsia="en-AU"/>
              </w:rPr>
              <w:t>The data</w:t>
            </w:r>
            <w:r w:rsidR="00C73E12">
              <w:rPr>
                <w:rFonts w:ascii="Arial" w:hAnsi="Arial" w:cs="Arial"/>
                <w:color w:val="000000" w:themeColor="text1"/>
                <w:sz w:val="22"/>
                <w:szCs w:val="22"/>
                <w:lang w:eastAsia="en-AU"/>
              </w:rPr>
              <w:t xml:space="preserve"> of the report</w:t>
            </w:r>
            <w:r w:rsidR="00905F3C" w:rsidRPr="03772800">
              <w:rPr>
                <w:rFonts w:ascii="Arial" w:hAnsi="Arial" w:cs="Arial"/>
                <w:color w:val="000000" w:themeColor="text1"/>
                <w:sz w:val="22"/>
                <w:szCs w:val="22"/>
                <w:lang w:eastAsia="en-AU"/>
              </w:rPr>
              <w:t xml:space="preserve"> is in the format of PDF files</w:t>
            </w:r>
            <w:r w:rsidR="00C279F7" w:rsidRPr="03772800">
              <w:rPr>
                <w:rFonts w:ascii="Arial" w:hAnsi="Arial" w:cs="Arial"/>
                <w:color w:val="000000" w:themeColor="text1"/>
                <w:sz w:val="22"/>
                <w:szCs w:val="22"/>
                <w:lang w:eastAsia="en-AU"/>
              </w:rPr>
              <w:t xml:space="preserve">. </w:t>
            </w:r>
            <w:r w:rsidR="00034F29">
              <w:rPr>
                <w:rFonts w:ascii="Arial" w:hAnsi="Arial" w:cs="Arial"/>
                <w:color w:val="000000" w:themeColor="text1"/>
                <w:sz w:val="22"/>
                <w:szCs w:val="22"/>
                <w:lang w:eastAsia="en-AU"/>
              </w:rPr>
              <w:t>All</w:t>
            </w:r>
            <w:r w:rsidR="00142AE7">
              <w:rPr>
                <w:rFonts w:ascii="Arial" w:hAnsi="Arial" w:cs="Arial"/>
                <w:color w:val="000000" w:themeColor="text1"/>
                <w:sz w:val="22"/>
                <w:szCs w:val="22"/>
                <w:lang w:eastAsia="en-AU"/>
              </w:rPr>
              <w:t xml:space="preserve"> </w:t>
            </w:r>
            <w:r w:rsidR="00C279F7" w:rsidRPr="03772800">
              <w:rPr>
                <w:rFonts w:ascii="Arial" w:hAnsi="Arial" w:cs="Arial"/>
                <w:color w:val="000000" w:themeColor="text1"/>
                <w:sz w:val="22"/>
                <w:szCs w:val="22"/>
                <w:lang w:eastAsia="en-AU"/>
              </w:rPr>
              <w:t xml:space="preserve">audits have a Part A, </w:t>
            </w:r>
            <w:r w:rsidR="008F7C03" w:rsidRPr="03772800">
              <w:rPr>
                <w:rFonts w:ascii="Arial" w:hAnsi="Arial" w:cs="Arial"/>
                <w:color w:val="000000" w:themeColor="text1"/>
                <w:sz w:val="22"/>
                <w:szCs w:val="22"/>
                <w:lang w:eastAsia="en-AU"/>
              </w:rPr>
              <w:t>(</w:t>
            </w:r>
            <w:r w:rsidR="00C279F7" w:rsidRPr="03772800">
              <w:rPr>
                <w:rFonts w:ascii="Arial" w:hAnsi="Arial" w:cs="Arial"/>
                <w:color w:val="000000" w:themeColor="text1"/>
                <w:sz w:val="22"/>
                <w:szCs w:val="22"/>
                <w:lang w:eastAsia="en-AU"/>
              </w:rPr>
              <w:t>Audit</w:t>
            </w:r>
            <w:r w:rsidR="008F7C03" w:rsidRPr="03772800">
              <w:rPr>
                <w:rFonts w:ascii="Arial" w:hAnsi="Arial" w:cs="Arial"/>
                <w:color w:val="000000" w:themeColor="text1"/>
                <w:sz w:val="22"/>
                <w:szCs w:val="22"/>
                <w:lang w:eastAsia="en-AU"/>
              </w:rPr>
              <w:t xml:space="preserve"> Report</w:t>
            </w:r>
            <w:r w:rsidR="00C279F7" w:rsidRPr="03772800">
              <w:rPr>
                <w:rFonts w:ascii="Arial" w:hAnsi="Arial" w:cs="Arial"/>
                <w:color w:val="000000" w:themeColor="text1"/>
                <w:sz w:val="22"/>
                <w:szCs w:val="22"/>
                <w:lang w:eastAsia="en-AU"/>
              </w:rPr>
              <w:t xml:space="preserve"> file</w:t>
            </w:r>
            <w:r w:rsidR="008F7C03" w:rsidRPr="03772800">
              <w:rPr>
                <w:rFonts w:ascii="Arial" w:hAnsi="Arial" w:cs="Arial"/>
                <w:color w:val="000000" w:themeColor="text1"/>
                <w:sz w:val="22"/>
                <w:szCs w:val="22"/>
                <w:lang w:eastAsia="en-AU"/>
              </w:rPr>
              <w:t>)</w:t>
            </w:r>
            <w:r w:rsidR="00C279F7" w:rsidRPr="03772800">
              <w:rPr>
                <w:rFonts w:ascii="Arial" w:hAnsi="Arial" w:cs="Arial"/>
                <w:color w:val="000000" w:themeColor="text1"/>
                <w:sz w:val="22"/>
                <w:szCs w:val="22"/>
                <w:lang w:eastAsia="en-AU"/>
              </w:rPr>
              <w:t xml:space="preserve">, Part B </w:t>
            </w:r>
            <w:r w:rsidR="008F7C03" w:rsidRPr="03772800">
              <w:rPr>
                <w:rFonts w:ascii="Arial" w:hAnsi="Arial" w:cs="Arial"/>
                <w:color w:val="000000" w:themeColor="text1"/>
                <w:sz w:val="22"/>
                <w:szCs w:val="22"/>
                <w:lang w:eastAsia="en-AU"/>
              </w:rPr>
              <w:t>(</w:t>
            </w:r>
            <w:r w:rsidR="00C279F7" w:rsidRPr="03772800">
              <w:rPr>
                <w:rFonts w:ascii="Arial" w:hAnsi="Arial" w:cs="Arial"/>
                <w:color w:val="000000" w:themeColor="text1"/>
                <w:sz w:val="22"/>
                <w:szCs w:val="22"/>
                <w:lang w:eastAsia="en-AU"/>
              </w:rPr>
              <w:t>Report Appendices file</w:t>
            </w:r>
            <w:r w:rsidR="008F7C03" w:rsidRPr="03772800">
              <w:rPr>
                <w:rFonts w:ascii="Arial" w:hAnsi="Arial" w:cs="Arial"/>
                <w:color w:val="000000" w:themeColor="text1"/>
                <w:sz w:val="22"/>
                <w:szCs w:val="22"/>
                <w:lang w:eastAsia="en-AU"/>
              </w:rPr>
              <w:t>)</w:t>
            </w:r>
            <w:r w:rsidR="00C279F7" w:rsidRPr="03772800">
              <w:rPr>
                <w:rFonts w:ascii="Arial" w:hAnsi="Arial" w:cs="Arial"/>
                <w:color w:val="000000" w:themeColor="text1"/>
                <w:sz w:val="22"/>
                <w:szCs w:val="22"/>
                <w:lang w:eastAsia="en-AU"/>
              </w:rPr>
              <w:t xml:space="preserve"> and Part C </w:t>
            </w:r>
            <w:r w:rsidR="008F7C03" w:rsidRPr="03772800">
              <w:rPr>
                <w:rFonts w:ascii="Arial" w:hAnsi="Arial" w:cs="Arial"/>
                <w:color w:val="000000" w:themeColor="text1"/>
                <w:sz w:val="22"/>
                <w:szCs w:val="22"/>
                <w:lang w:eastAsia="en-AU"/>
              </w:rPr>
              <w:t>(</w:t>
            </w:r>
            <w:r w:rsidR="00C279F7" w:rsidRPr="03772800">
              <w:rPr>
                <w:rFonts w:ascii="Arial" w:hAnsi="Arial" w:cs="Arial"/>
                <w:color w:val="000000" w:themeColor="text1"/>
                <w:sz w:val="22"/>
                <w:szCs w:val="22"/>
                <w:lang w:eastAsia="en-AU"/>
              </w:rPr>
              <w:t>Executive Summary file</w:t>
            </w:r>
            <w:r w:rsidR="008F7C03" w:rsidRPr="03772800">
              <w:rPr>
                <w:rFonts w:ascii="Arial" w:hAnsi="Arial" w:cs="Arial"/>
                <w:color w:val="000000" w:themeColor="text1"/>
                <w:sz w:val="22"/>
                <w:szCs w:val="22"/>
                <w:lang w:eastAsia="en-AU"/>
              </w:rPr>
              <w:t>).</w:t>
            </w:r>
            <w:r w:rsidR="00473CE3">
              <w:t xml:space="preserve"> </w:t>
            </w:r>
            <w:r w:rsidR="1A7CE2B9" w:rsidRPr="03772800">
              <w:rPr>
                <w:rFonts w:ascii="Arial" w:hAnsi="Arial" w:cs="Arial"/>
                <w:color w:val="000000" w:themeColor="text1"/>
                <w:sz w:val="22"/>
                <w:szCs w:val="22"/>
                <w:lang w:eastAsia="en-AU"/>
              </w:rPr>
              <w:t>Th</w:t>
            </w:r>
            <w:r w:rsidR="00473CE3" w:rsidRPr="03772800">
              <w:rPr>
                <w:rFonts w:ascii="Arial" w:hAnsi="Arial" w:cs="Arial"/>
                <w:color w:val="000000" w:themeColor="text1"/>
                <w:sz w:val="22"/>
                <w:szCs w:val="22"/>
                <w:lang w:eastAsia="en-AU"/>
              </w:rPr>
              <w:t>ere are also a small number of audits which include additional Part D appendices files.</w:t>
            </w:r>
            <w:r w:rsidR="00F02DE0">
              <w:rPr>
                <w:rFonts w:ascii="Arial" w:hAnsi="Arial" w:cs="Arial"/>
                <w:color w:val="000000" w:themeColor="text1"/>
                <w:sz w:val="22"/>
                <w:szCs w:val="22"/>
                <w:lang w:eastAsia="en-AU"/>
              </w:rPr>
              <w:t xml:space="preserve"> With EP</w:t>
            </w:r>
            <w:r w:rsidR="00034F29">
              <w:rPr>
                <w:rFonts w:ascii="Arial" w:hAnsi="Arial" w:cs="Arial"/>
                <w:color w:val="000000" w:themeColor="text1"/>
                <w:sz w:val="22"/>
                <w:szCs w:val="22"/>
                <w:lang w:eastAsia="en-AU"/>
              </w:rPr>
              <w:t xml:space="preserve"> Act</w:t>
            </w:r>
            <w:r w:rsidR="00F02DE0">
              <w:rPr>
                <w:rFonts w:ascii="Arial" w:hAnsi="Arial" w:cs="Arial"/>
                <w:color w:val="000000" w:themeColor="text1"/>
                <w:sz w:val="22"/>
                <w:szCs w:val="22"/>
                <w:lang w:eastAsia="en-AU"/>
              </w:rPr>
              <w:t xml:space="preserve"> 1970 </w:t>
            </w:r>
            <w:r w:rsidR="001522BE">
              <w:rPr>
                <w:rFonts w:ascii="Arial" w:hAnsi="Arial" w:cs="Arial"/>
                <w:color w:val="000000" w:themeColor="text1"/>
                <w:sz w:val="22"/>
                <w:szCs w:val="22"/>
                <w:lang w:eastAsia="en-AU"/>
              </w:rPr>
              <w:t>environmental a</w:t>
            </w:r>
            <w:r w:rsidR="00F02DE0">
              <w:rPr>
                <w:rFonts w:ascii="Arial" w:hAnsi="Arial" w:cs="Arial"/>
                <w:color w:val="000000" w:themeColor="text1"/>
                <w:sz w:val="22"/>
                <w:szCs w:val="22"/>
                <w:lang w:eastAsia="en-AU"/>
              </w:rPr>
              <w:t>udits</w:t>
            </w:r>
            <w:r w:rsidR="001522BE">
              <w:rPr>
                <w:rFonts w:ascii="Arial" w:hAnsi="Arial" w:cs="Arial"/>
                <w:color w:val="000000" w:themeColor="text1"/>
                <w:sz w:val="22"/>
                <w:szCs w:val="22"/>
                <w:lang w:eastAsia="en-AU"/>
              </w:rPr>
              <w:t>,</w:t>
            </w:r>
            <w:r w:rsidR="00F02DE0">
              <w:rPr>
                <w:rFonts w:ascii="Arial" w:hAnsi="Arial" w:cs="Arial"/>
                <w:color w:val="000000" w:themeColor="text1"/>
                <w:sz w:val="22"/>
                <w:szCs w:val="22"/>
                <w:lang w:eastAsia="en-AU"/>
              </w:rPr>
              <w:t xml:space="preserve"> EPA started capturing GIS polygon information since 2014</w:t>
            </w:r>
            <w:r w:rsidR="009F756B">
              <w:rPr>
                <w:rFonts w:ascii="Arial" w:hAnsi="Arial" w:cs="Arial"/>
                <w:color w:val="000000" w:themeColor="text1"/>
                <w:sz w:val="22"/>
                <w:szCs w:val="22"/>
                <w:lang w:eastAsia="en-AU"/>
              </w:rPr>
              <w:t>, prior to this</w:t>
            </w:r>
            <w:r w:rsidR="00F02DE0">
              <w:rPr>
                <w:rFonts w:ascii="Arial" w:hAnsi="Arial" w:cs="Arial"/>
                <w:color w:val="000000" w:themeColor="text1"/>
                <w:sz w:val="22"/>
                <w:szCs w:val="22"/>
                <w:lang w:eastAsia="en-AU"/>
              </w:rPr>
              <w:t xml:space="preserve"> </w:t>
            </w:r>
            <w:r w:rsidR="00A94D96">
              <w:rPr>
                <w:rFonts w:ascii="Arial" w:hAnsi="Arial" w:cs="Arial"/>
                <w:color w:val="000000" w:themeColor="text1"/>
                <w:sz w:val="22"/>
                <w:szCs w:val="22"/>
                <w:lang w:eastAsia="en-AU"/>
              </w:rPr>
              <w:t xml:space="preserve">point information </w:t>
            </w:r>
            <w:r w:rsidR="00291C0F">
              <w:rPr>
                <w:rFonts w:ascii="Arial" w:hAnsi="Arial" w:cs="Arial"/>
                <w:color w:val="000000" w:themeColor="text1"/>
                <w:sz w:val="22"/>
                <w:szCs w:val="22"/>
                <w:lang w:eastAsia="en-AU"/>
              </w:rPr>
              <w:t xml:space="preserve">was captured. </w:t>
            </w:r>
          </w:p>
          <w:p w14:paraId="17CBCA61" w14:textId="42DDF781" w:rsidR="00D6071B" w:rsidRDefault="001522BE">
            <w:pPr>
              <w:spacing w:before="120" w:after="120"/>
              <w:rPr>
                <w:rFonts w:ascii="Arial" w:hAnsi="Arial" w:cs="Arial"/>
                <w:color w:val="000000" w:themeColor="text1"/>
                <w:sz w:val="22"/>
                <w:szCs w:val="22"/>
                <w:lang w:eastAsia="en-AU"/>
              </w:rPr>
            </w:pPr>
            <w:r>
              <w:rPr>
                <w:rFonts w:ascii="Arial" w:hAnsi="Arial" w:cs="Arial"/>
                <w:color w:val="000000" w:themeColor="text1"/>
                <w:sz w:val="22"/>
                <w:szCs w:val="22"/>
                <w:lang w:eastAsia="en-AU"/>
              </w:rPr>
              <w:t xml:space="preserve">EP Act </w:t>
            </w:r>
            <w:r w:rsidR="0091522E">
              <w:rPr>
                <w:rFonts w:ascii="Arial" w:hAnsi="Arial" w:cs="Arial"/>
                <w:color w:val="000000" w:themeColor="text1"/>
                <w:sz w:val="22"/>
                <w:szCs w:val="22"/>
                <w:lang w:eastAsia="en-AU"/>
              </w:rPr>
              <w:t xml:space="preserve">1970 </w:t>
            </w:r>
            <w:r>
              <w:rPr>
                <w:rFonts w:ascii="Arial" w:hAnsi="Arial" w:cs="Arial"/>
                <w:color w:val="000000" w:themeColor="text1"/>
                <w:sz w:val="22"/>
                <w:szCs w:val="22"/>
                <w:lang w:eastAsia="en-AU"/>
              </w:rPr>
              <w:t>e</w:t>
            </w:r>
            <w:r w:rsidR="00A75A31" w:rsidRPr="03772800">
              <w:rPr>
                <w:rFonts w:ascii="Arial" w:hAnsi="Arial" w:cs="Arial"/>
                <w:color w:val="000000" w:themeColor="text1"/>
                <w:sz w:val="22"/>
                <w:szCs w:val="22"/>
                <w:lang w:eastAsia="en-AU"/>
              </w:rPr>
              <w:t xml:space="preserve">nvironmental </w:t>
            </w:r>
            <w:r>
              <w:rPr>
                <w:rFonts w:ascii="Arial" w:hAnsi="Arial" w:cs="Arial"/>
                <w:color w:val="000000" w:themeColor="text1"/>
                <w:sz w:val="22"/>
                <w:szCs w:val="22"/>
                <w:lang w:eastAsia="en-AU"/>
              </w:rPr>
              <w:t>a</w:t>
            </w:r>
            <w:r w:rsidR="00A75A31" w:rsidRPr="03772800">
              <w:rPr>
                <w:rFonts w:ascii="Arial" w:hAnsi="Arial" w:cs="Arial"/>
                <w:color w:val="000000" w:themeColor="text1"/>
                <w:sz w:val="22"/>
                <w:szCs w:val="22"/>
                <w:lang w:eastAsia="en-AU"/>
              </w:rPr>
              <w:t xml:space="preserve">udit data </w:t>
            </w:r>
            <w:r w:rsidR="2F65A79C" w:rsidRPr="03772800">
              <w:rPr>
                <w:rFonts w:ascii="Arial" w:hAnsi="Arial" w:cs="Arial"/>
                <w:color w:val="000000" w:themeColor="text1"/>
                <w:sz w:val="22"/>
                <w:szCs w:val="22"/>
                <w:lang w:eastAsia="en-AU"/>
              </w:rPr>
              <w:t>is also stored in</w:t>
            </w:r>
            <w:r w:rsidR="00A75A31" w:rsidRPr="03772800">
              <w:rPr>
                <w:rFonts w:ascii="Arial" w:hAnsi="Arial" w:cs="Arial"/>
                <w:color w:val="000000" w:themeColor="text1"/>
                <w:sz w:val="22"/>
                <w:szCs w:val="22"/>
                <w:lang w:eastAsia="en-AU"/>
              </w:rPr>
              <w:t xml:space="preserve"> physical folder records in the </w:t>
            </w:r>
            <w:r w:rsidRPr="00D6071B">
              <w:rPr>
                <w:rFonts w:ascii="Arial" w:hAnsi="Arial" w:cs="Arial"/>
                <w:color w:val="000000" w:themeColor="text1"/>
                <w:sz w:val="22"/>
                <w:szCs w:val="22"/>
                <w:lang w:eastAsia="en-AU"/>
              </w:rPr>
              <w:t xml:space="preserve">Computer Assisted Records Management </w:t>
            </w:r>
            <w:proofErr w:type="gramStart"/>
            <w:r w:rsidRPr="00D6071B">
              <w:rPr>
                <w:rFonts w:ascii="Arial" w:hAnsi="Arial" w:cs="Arial"/>
                <w:color w:val="000000" w:themeColor="text1"/>
                <w:sz w:val="22"/>
                <w:szCs w:val="22"/>
                <w:lang w:eastAsia="en-AU"/>
              </w:rPr>
              <w:t>System</w:t>
            </w:r>
            <w:r w:rsidRPr="03772800">
              <w:rPr>
                <w:rFonts w:ascii="Arial" w:hAnsi="Arial" w:cs="Arial"/>
                <w:color w:val="000000" w:themeColor="text1"/>
                <w:sz w:val="22"/>
                <w:szCs w:val="22"/>
                <w:lang w:eastAsia="en-AU"/>
              </w:rPr>
              <w:t xml:space="preserve"> </w:t>
            </w:r>
            <w:r>
              <w:rPr>
                <w:rFonts w:ascii="Arial" w:hAnsi="Arial" w:cs="Arial"/>
                <w:color w:val="000000" w:themeColor="text1"/>
                <w:sz w:val="22"/>
                <w:szCs w:val="22"/>
                <w:lang w:eastAsia="en-AU"/>
              </w:rPr>
              <w:t xml:space="preserve"> (</w:t>
            </w:r>
            <w:proofErr w:type="gramEnd"/>
            <w:r w:rsidR="00A75A31" w:rsidRPr="03772800">
              <w:rPr>
                <w:rFonts w:ascii="Arial" w:hAnsi="Arial" w:cs="Arial"/>
                <w:color w:val="000000" w:themeColor="text1"/>
                <w:sz w:val="22"/>
                <w:szCs w:val="22"/>
                <w:lang w:eastAsia="en-AU"/>
              </w:rPr>
              <w:t>CARMS</w:t>
            </w:r>
            <w:r>
              <w:rPr>
                <w:rFonts w:ascii="Arial" w:hAnsi="Arial" w:cs="Arial"/>
                <w:color w:val="000000" w:themeColor="text1"/>
                <w:sz w:val="22"/>
                <w:szCs w:val="22"/>
                <w:lang w:eastAsia="en-AU"/>
              </w:rPr>
              <w:t>)</w:t>
            </w:r>
            <w:r w:rsidR="00A75A31" w:rsidRPr="03772800">
              <w:rPr>
                <w:rFonts w:ascii="Arial" w:hAnsi="Arial" w:cs="Arial"/>
                <w:color w:val="000000" w:themeColor="text1"/>
                <w:sz w:val="22"/>
                <w:szCs w:val="22"/>
                <w:lang w:eastAsia="en-AU"/>
              </w:rPr>
              <w:t xml:space="preserve"> database.</w:t>
            </w:r>
            <w:r w:rsidR="00D6071B">
              <w:rPr>
                <w:rFonts w:ascii="Arial" w:hAnsi="Arial" w:cs="Arial"/>
                <w:color w:val="000000" w:themeColor="text1"/>
                <w:sz w:val="22"/>
                <w:szCs w:val="22"/>
                <w:lang w:eastAsia="en-AU"/>
              </w:rPr>
              <w:t xml:space="preserve"> </w:t>
            </w:r>
            <w:r w:rsidR="00D6071B" w:rsidRPr="00D6071B">
              <w:rPr>
                <w:rFonts w:ascii="Arial" w:hAnsi="Arial" w:cs="Arial"/>
                <w:color w:val="000000" w:themeColor="text1"/>
                <w:sz w:val="22"/>
                <w:szCs w:val="22"/>
                <w:lang w:eastAsia="en-AU"/>
              </w:rPr>
              <w:t>. CARMS was a database used to label and categorise physical manilla files which were used stored EPA records. The database allowed users to locate where physical records were located and which staff members and organisational units had receipt of them.</w:t>
            </w:r>
          </w:p>
          <w:p w14:paraId="2A1513C9" w14:textId="77777777" w:rsidR="00D6071B" w:rsidRDefault="00D6071B">
            <w:pPr>
              <w:spacing w:before="120" w:after="120"/>
              <w:rPr>
                <w:rFonts w:ascii="Arial" w:hAnsi="Arial" w:cs="Arial"/>
                <w:color w:val="000000" w:themeColor="text1"/>
                <w:sz w:val="22"/>
                <w:szCs w:val="22"/>
                <w:lang w:eastAsia="en-AU"/>
              </w:rPr>
            </w:pPr>
          </w:p>
          <w:p w14:paraId="1E2AD81C" w14:textId="586CDDDD" w:rsidR="00A75A31" w:rsidRDefault="00A75A31">
            <w:pPr>
              <w:spacing w:before="120" w:after="120"/>
              <w:rPr>
                <w:rFonts w:ascii="Arial" w:hAnsi="Arial" w:cs="Arial"/>
                <w:color w:val="000000" w:themeColor="text1"/>
                <w:sz w:val="22"/>
                <w:szCs w:val="22"/>
                <w:lang w:eastAsia="en-AU"/>
              </w:rPr>
            </w:pPr>
            <w:r w:rsidRPr="03772800">
              <w:rPr>
                <w:rFonts w:ascii="Arial" w:hAnsi="Arial" w:cs="Arial"/>
                <w:color w:val="000000" w:themeColor="text1"/>
                <w:sz w:val="22"/>
                <w:szCs w:val="22"/>
                <w:lang w:eastAsia="en-AU"/>
              </w:rPr>
              <w:t xml:space="preserve">Hard copy of submitted Environmental Audits were saved in the CARMS database from 1990-2020. </w:t>
            </w:r>
            <w:r w:rsidR="67A3F669" w:rsidRPr="03772800">
              <w:rPr>
                <w:rFonts w:ascii="Arial" w:hAnsi="Arial" w:cs="Arial"/>
                <w:color w:val="000000" w:themeColor="text1"/>
                <w:sz w:val="22"/>
                <w:szCs w:val="22"/>
                <w:lang w:eastAsia="en-AU"/>
              </w:rPr>
              <w:t>Hard copy storage</w:t>
            </w:r>
            <w:r w:rsidR="00671072" w:rsidRPr="03772800">
              <w:rPr>
                <w:rFonts w:ascii="Arial" w:hAnsi="Arial" w:cs="Arial"/>
                <w:color w:val="000000" w:themeColor="text1"/>
                <w:sz w:val="22"/>
                <w:szCs w:val="22"/>
                <w:lang w:eastAsia="en-AU"/>
              </w:rPr>
              <w:t xml:space="preserve"> ceased on the 25</w:t>
            </w:r>
            <w:r w:rsidR="4DD3537D" w:rsidRPr="03772800">
              <w:rPr>
                <w:rFonts w:ascii="Arial" w:hAnsi="Arial" w:cs="Arial"/>
                <w:color w:val="000000" w:themeColor="text1"/>
                <w:sz w:val="22"/>
                <w:szCs w:val="22"/>
                <w:lang w:eastAsia="en-AU"/>
              </w:rPr>
              <w:t xml:space="preserve"> March </w:t>
            </w:r>
            <w:r w:rsidR="00671072" w:rsidRPr="03772800">
              <w:rPr>
                <w:rFonts w:ascii="Arial" w:hAnsi="Arial" w:cs="Arial"/>
                <w:color w:val="000000" w:themeColor="text1"/>
                <w:sz w:val="22"/>
                <w:szCs w:val="22"/>
                <w:lang w:eastAsia="en-AU"/>
              </w:rPr>
              <w:t>202</w:t>
            </w:r>
            <w:r w:rsidR="7052DACB" w:rsidRPr="03772800">
              <w:rPr>
                <w:rFonts w:ascii="Arial" w:hAnsi="Arial" w:cs="Arial"/>
                <w:color w:val="000000" w:themeColor="text1"/>
                <w:sz w:val="22"/>
                <w:szCs w:val="22"/>
                <w:lang w:eastAsia="en-AU"/>
              </w:rPr>
              <w:t>0</w:t>
            </w:r>
            <w:r w:rsidR="00671072" w:rsidRPr="03772800">
              <w:rPr>
                <w:rFonts w:ascii="Arial" w:hAnsi="Arial" w:cs="Arial"/>
                <w:color w:val="000000" w:themeColor="text1"/>
                <w:sz w:val="22"/>
                <w:szCs w:val="22"/>
                <w:lang w:eastAsia="en-AU"/>
              </w:rPr>
              <w:t xml:space="preserve">. </w:t>
            </w:r>
            <w:r w:rsidR="55789781" w:rsidRPr="03772800">
              <w:rPr>
                <w:rFonts w:ascii="Arial" w:hAnsi="Arial" w:cs="Arial"/>
                <w:color w:val="000000" w:themeColor="text1"/>
                <w:sz w:val="22"/>
                <w:szCs w:val="22"/>
                <w:lang w:eastAsia="en-AU"/>
              </w:rPr>
              <w:t>A</w:t>
            </w:r>
            <w:r w:rsidR="2A0BF54C" w:rsidRPr="03772800">
              <w:rPr>
                <w:rFonts w:ascii="Arial" w:hAnsi="Arial" w:cs="Arial"/>
                <w:color w:val="000000" w:themeColor="text1"/>
                <w:sz w:val="22"/>
                <w:szCs w:val="22"/>
                <w:lang w:eastAsia="en-AU"/>
              </w:rPr>
              <w:t>t</w:t>
            </w:r>
            <w:r w:rsidR="55789781" w:rsidRPr="03772800">
              <w:rPr>
                <w:rFonts w:ascii="Arial" w:hAnsi="Arial" w:cs="Arial"/>
                <w:color w:val="000000" w:themeColor="text1"/>
                <w:sz w:val="22"/>
                <w:szCs w:val="22"/>
                <w:lang w:eastAsia="en-AU"/>
              </w:rPr>
              <w:t xml:space="preserve"> this time the</w:t>
            </w:r>
            <w:r w:rsidR="00671072" w:rsidRPr="03772800">
              <w:rPr>
                <w:rFonts w:ascii="Arial" w:hAnsi="Arial" w:cs="Arial"/>
                <w:color w:val="000000" w:themeColor="text1"/>
                <w:sz w:val="22"/>
                <w:szCs w:val="22"/>
                <w:lang w:eastAsia="en-AU"/>
              </w:rPr>
              <w:t xml:space="preserve"> Environmental Audit unit sent an official all-auditor email indicating that </w:t>
            </w:r>
            <w:r w:rsidR="4DA40112" w:rsidRPr="03772800">
              <w:rPr>
                <w:rFonts w:ascii="Arial" w:hAnsi="Arial" w:cs="Arial"/>
                <w:color w:val="000000" w:themeColor="text1"/>
                <w:sz w:val="22"/>
                <w:szCs w:val="22"/>
                <w:lang w:eastAsia="en-AU"/>
              </w:rPr>
              <w:t>h</w:t>
            </w:r>
            <w:r w:rsidR="00671072" w:rsidRPr="03772800">
              <w:rPr>
                <w:rFonts w:ascii="Arial" w:hAnsi="Arial" w:cs="Arial"/>
                <w:color w:val="000000" w:themeColor="text1"/>
                <w:sz w:val="22"/>
                <w:szCs w:val="22"/>
                <w:lang w:eastAsia="en-AU"/>
              </w:rPr>
              <w:t xml:space="preserve">ard </w:t>
            </w:r>
            <w:r w:rsidR="35875BB3" w:rsidRPr="03772800">
              <w:rPr>
                <w:rFonts w:ascii="Arial" w:hAnsi="Arial" w:cs="Arial"/>
                <w:color w:val="000000" w:themeColor="text1"/>
                <w:sz w:val="22"/>
                <w:szCs w:val="22"/>
                <w:lang w:eastAsia="en-AU"/>
              </w:rPr>
              <w:t>c</w:t>
            </w:r>
            <w:r w:rsidR="00671072" w:rsidRPr="03772800">
              <w:rPr>
                <w:rFonts w:ascii="Arial" w:hAnsi="Arial" w:cs="Arial"/>
                <w:color w:val="000000" w:themeColor="text1"/>
                <w:sz w:val="22"/>
                <w:szCs w:val="22"/>
                <w:lang w:eastAsia="en-AU"/>
              </w:rPr>
              <w:t xml:space="preserve">opies of </w:t>
            </w:r>
            <w:r w:rsidR="45DB3334" w:rsidRPr="03772800">
              <w:rPr>
                <w:rFonts w:ascii="Arial" w:hAnsi="Arial" w:cs="Arial"/>
                <w:color w:val="000000" w:themeColor="text1"/>
                <w:sz w:val="22"/>
                <w:szCs w:val="22"/>
                <w:lang w:eastAsia="en-AU"/>
              </w:rPr>
              <w:t>a</w:t>
            </w:r>
            <w:r w:rsidR="00671072" w:rsidRPr="03772800">
              <w:rPr>
                <w:rFonts w:ascii="Arial" w:hAnsi="Arial" w:cs="Arial"/>
                <w:color w:val="000000" w:themeColor="text1"/>
                <w:sz w:val="22"/>
                <w:szCs w:val="22"/>
                <w:lang w:eastAsia="en-AU"/>
              </w:rPr>
              <w:t xml:space="preserve">udit submissions would no longer be required. </w:t>
            </w:r>
          </w:p>
          <w:p w14:paraId="0DE1F708" w14:textId="7C819A7F" w:rsidR="00ED1F2C" w:rsidRDefault="00D627DF">
            <w:pPr>
              <w:spacing w:before="120" w:after="120"/>
              <w:rPr>
                <w:rFonts w:ascii="Arial" w:hAnsi="Arial" w:cs="Arial"/>
                <w:color w:val="000000"/>
                <w:sz w:val="22"/>
                <w:szCs w:val="22"/>
                <w:lang w:eastAsia="en-AU"/>
              </w:rPr>
            </w:pPr>
            <w:r>
              <w:rPr>
                <w:rFonts w:ascii="Arial" w:hAnsi="Arial" w:cs="Arial"/>
                <w:color w:val="000000"/>
                <w:sz w:val="22"/>
                <w:szCs w:val="22"/>
                <w:lang w:eastAsia="en-AU"/>
              </w:rPr>
              <w:t xml:space="preserve">EP Act </w:t>
            </w:r>
            <w:r w:rsidR="00ED1F2C">
              <w:rPr>
                <w:rFonts w:ascii="Arial" w:hAnsi="Arial" w:cs="Arial"/>
                <w:color w:val="000000"/>
                <w:sz w:val="22"/>
                <w:szCs w:val="22"/>
                <w:lang w:eastAsia="en-AU"/>
              </w:rPr>
              <w:t xml:space="preserve">2017 </w:t>
            </w:r>
            <w:r>
              <w:rPr>
                <w:rFonts w:ascii="Arial" w:hAnsi="Arial" w:cs="Arial"/>
                <w:color w:val="000000"/>
                <w:sz w:val="22"/>
                <w:szCs w:val="22"/>
                <w:lang w:eastAsia="en-AU"/>
              </w:rPr>
              <w:t>environmental a</w:t>
            </w:r>
            <w:r w:rsidR="00D6071B">
              <w:rPr>
                <w:rFonts w:ascii="Arial" w:hAnsi="Arial" w:cs="Arial"/>
                <w:color w:val="000000"/>
                <w:sz w:val="22"/>
                <w:szCs w:val="22"/>
                <w:lang w:eastAsia="en-AU"/>
              </w:rPr>
              <w:t>udits as well as PDF files</w:t>
            </w:r>
            <w:r w:rsidR="007523C3">
              <w:rPr>
                <w:rFonts w:ascii="Arial" w:hAnsi="Arial" w:cs="Arial"/>
                <w:color w:val="000000"/>
                <w:sz w:val="22"/>
                <w:szCs w:val="22"/>
                <w:lang w:eastAsia="en-AU"/>
              </w:rPr>
              <w:t xml:space="preserve"> </w:t>
            </w:r>
            <w:r w:rsidR="00915799">
              <w:rPr>
                <w:rFonts w:ascii="Arial" w:hAnsi="Arial" w:cs="Arial"/>
                <w:color w:val="000000"/>
                <w:sz w:val="22"/>
                <w:szCs w:val="22"/>
                <w:lang w:eastAsia="en-AU"/>
              </w:rPr>
              <w:t xml:space="preserve">all have both point and polygon information which is submitted by auditors to </w:t>
            </w:r>
            <w:proofErr w:type="gramStart"/>
            <w:r w:rsidR="00915799">
              <w:rPr>
                <w:rFonts w:ascii="Arial" w:hAnsi="Arial" w:cs="Arial"/>
                <w:color w:val="000000"/>
                <w:sz w:val="22"/>
                <w:szCs w:val="22"/>
                <w:lang w:eastAsia="en-AU"/>
              </w:rPr>
              <w:t>EPA</w:t>
            </w:r>
            <w:r>
              <w:rPr>
                <w:rFonts w:ascii="Arial" w:hAnsi="Arial" w:cs="Arial"/>
                <w:color w:val="000000"/>
                <w:sz w:val="22"/>
                <w:szCs w:val="22"/>
                <w:lang w:eastAsia="en-AU"/>
              </w:rPr>
              <w:t>.</w:t>
            </w:r>
            <w:r w:rsidR="00D6071B">
              <w:rPr>
                <w:rFonts w:ascii="Arial" w:hAnsi="Arial" w:cs="Arial"/>
                <w:color w:val="000000"/>
                <w:sz w:val="22"/>
                <w:szCs w:val="22"/>
                <w:lang w:eastAsia="en-AU"/>
              </w:rPr>
              <w:t>.</w:t>
            </w:r>
            <w:proofErr w:type="gramEnd"/>
          </w:p>
          <w:p w14:paraId="506B3E8C" w14:textId="247E7949" w:rsidR="001D5E8B" w:rsidRDefault="3291D641">
            <w:pPr>
              <w:spacing w:before="120" w:after="120"/>
              <w:rPr>
                <w:rFonts w:ascii="Arial" w:hAnsi="Arial" w:cs="Arial"/>
                <w:color w:val="000000"/>
                <w:sz w:val="22"/>
                <w:szCs w:val="22"/>
                <w:lang w:eastAsia="en-AU"/>
              </w:rPr>
            </w:pPr>
            <w:r w:rsidRPr="03772800">
              <w:rPr>
                <w:rFonts w:ascii="Arial" w:hAnsi="Arial" w:cs="Arial"/>
                <w:color w:val="000000" w:themeColor="text1"/>
                <w:sz w:val="22"/>
                <w:szCs w:val="22"/>
                <w:lang w:eastAsia="en-AU"/>
              </w:rPr>
              <w:t>It should be n</w:t>
            </w:r>
            <w:r w:rsidR="00BE6B9A" w:rsidRPr="03772800">
              <w:rPr>
                <w:rFonts w:ascii="Arial" w:hAnsi="Arial" w:cs="Arial"/>
                <w:color w:val="000000" w:themeColor="text1"/>
                <w:sz w:val="22"/>
                <w:szCs w:val="22"/>
                <w:lang w:eastAsia="en-AU"/>
              </w:rPr>
              <w:t>ote</w:t>
            </w:r>
            <w:r w:rsidR="286EAD23" w:rsidRPr="03772800">
              <w:rPr>
                <w:rFonts w:ascii="Arial" w:hAnsi="Arial" w:cs="Arial"/>
                <w:color w:val="000000" w:themeColor="text1"/>
                <w:sz w:val="22"/>
                <w:szCs w:val="22"/>
                <w:lang w:eastAsia="en-AU"/>
              </w:rPr>
              <w:t>d that there are</w:t>
            </w:r>
            <w:r w:rsidR="00BE6B9A" w:rsidRPr="03772800">
              <w:rPr>
                <w:rFonts w:ascii="Arial" w:hAnsi="Arial" w:cs="Arial"/>
                <w:color w:val="000000" w:themeColor="text1"/>
                <w:sz w:val="22"/>
                <w:szCs w:val="22"/>
                <w:lang w:eastAsia="en-AU"/>
              </w:rPr>
              <w:t xml:space="preserve"> significant</w:t>
            </w:r>
            <w:r w:rsidR="20667759" w:rsidRPr="03772800">
              <w:rPr>
                <w:rFonts w:ascii="Arial" w:hAnsi="Arial" w:cs="Arial"/>
                <w:color w:val="000000" w:themeColor="text1"/>
                <w:sz w:val="22"/>
                <w:szCs w:val="22"/>
                <w:lang w:eastAsia="en-AU"/>
              </w:rPr>
              <w:t xml:space="preserve"> data</w:t>
            </w:r>
            <w:r w:rsidR="00BE6B9A" w:rsidRPr="03772800">
              <w:rPr>
                <w:rFonts w:ascii="Arial" w:hAnsi="Arial" w:cs="Arial"/>
                <w:color w:val="000000" w:themeColor="text1"/>
                <w:sz w:val="22"/>
                <w:szCs w:val="22"/>
                <w:lang w:eastAsia="en-AU"/>
              </w:rPr>
              <w:t xml:space="preserve"> issue with </w:t>
            </w:r>
            <w:r w:rsidR="283F5AB2" w:rsidRPr="03772800">
              <w:rPr>
                <w:rFonts w:ascii="Arial" w:hAnsi="Arial" w:cs="Arial"/>
                <w:color w:val="000000" w:themeColor="text1"/>
                <w:sz w:val="22"/>
                <w:szCs w:val="22"/>
                <w:lang w:eastAsia="en-AU"/>
              </w:rPr>
              <w:t>a</w:t>
            </w:r>
            <w:r w:rsidR="00BE6B9A" w:rsidRPr="03772800">
              <w:rPr>
                <w:rFonts w:ascii="Arial" w:hAnsi="Arial" w:cs="Arial"/>
                <w:color w:val="000000" w:themeColor="text1"/>
                <w:sz w:val="22"/>
                <w:szCs w:val="22"/>
                <w:lang w:eastAsia="en-AU"/>
              </w:rPr>
              <w:t xml:space="preserve">udits </w:t>
            </w:r>
            <w:r w:rsidR="00413C10" w:rsidRPr="03772800">
              <w:rPr>
                <w:rFonts w:ascii="Arial" w:hAnsi="Arial" w:cs="Arial"/>
                <w:color w:val="000000" w:themeColor="text1"/>
                <w:sz w:val="22"/>
                <w:szCs w:val="22"/>
                <w:lang w:eastAsia="en-AU"/>
              </w:rPr>
              <w:t>lodged prior to the introduction of IBIS business information system in 2013</w:t>
            </w:r>
            <w:r w:rsidR="3C14593A" w:rsidRPr="03772800">
              <w:rPr>
                <w:rFonts w:ascii="Arial" w:hAnsi="Arial" w:cs="Arial"/>
                <w:color w:val="000000" w:themeColor="text1"/>
                <w:sz w:val="22"/>
                <w:szCs w:val="22"/>
                <w:lang w:eastAsia="en-AU"/>
              </w:rPr>
              <w:t>.</w:t>
            </w:r>
            <w:r w:rsidR="490480FC" w:rsidRPr="03772800">
              <w:rPr>
                <w:rFonts w:ascii="Arial" w:hAnsi="Arial" w:cs="Arial"/>
                <w:color w:val="000000" w:themeColor="text1"/>
                <w:sz w:val="22"/>
                <w:szCs w:val="22"/>
                <w:lang w:eastAsia="en-AU"/>
              </w:rPr>
              <w:t xml:space="preserve"> </w:t>
            </w:r>
            <w:r w:rsidR="2FA19255" w:rsidRPr="03772800">
              <w:rPr>
                <w:rFonts w:ascii="Arial" w:hAnsi="Arial" w:cs="Arial"/>
                <w:color w:val="000000" w:themeColor="text1"/>
                <w:sz w:val="22"/>
                <w:szCs w:val="22"/>
                <w:lang w:eastAsia="en-AU"/>
              </w:rPr>
              <w:t>It was identified that prior to 2013</w:t>
            </w:r>
            <w:r w:rsidR="0096544C" w:rsidRPr="03772800">
              <w:rPr>
                <w:rFonts w:ascii="Arial" w:hAnsi="Arial" w:cs="Arial"/>
                <w:color w:val="000000" w:themeColor="text1"/>
                <w:sz w:val="22"/>
                <w:szCs w:val="22"/>
                <w:lang w:eastAsia="en-AU"/>
              </w:rPr>
              <w:t xml:space="preserve"> the</w:t>
            </w:r>
            <w:r w:rsidR="00CD72C2" w:rsidRPr="03772800">
              <w:rPr>
                <w:rFonts w:ascii="Arial" w:hAnsi="Arial" w:cs="Arial"/>
                <w:color w:val="000000" w:themeColor="text1"/>
                <w:sz w:val="22"/>
                <w:szCs w:val="22"/>
                <w:lang w:eastAsia="en-AU"/>
              </w:rPr>
              <w:t xml:space="preserve"> frequency of data integrity </w:t>
            </w:r>
            <w:r w:rsidR="001D5E8B" w:rsidRPr="03772800">
              <w:rPr>
                <w:rFonts w:ascii="Arial" w:hAnsi="Arial" w:cs="Arial"/>
                <w:color w:val="000000" w:themeColor="text1"/>
                <w:sz w:val="22"/>
                <w:szCs w:val="22"/>
                <w:lang w:eastAsia="en-AU"/>
              </w:rPr>
              <w:t>issues</w:t>
            </w:r>
            <w:r w:rsidR="0096544C" w:rsidRPr="03772800">
              <w:rPr>
                <w:rFonts w:ascii="Arial" w:hAnsi="Arial" w:cs="Arial"/>
                <w:color w:val="000000" w:themeColor="text1"/>
                <w:sz w:val="22"/>
                <w:szCs w:val="22"/>
                <w:lang w:eastAsia="en-AU"/>
              </w:rPr>
              <w:t xml:space="preserve"> </w:t>
            </w:r>
            <w:r w:rsidR="4251235F" w:rsidRPr="03772800">
              <w:rPr>
                <w:rFonts w:ascii="Arial" w:hAnsi="Arial" w:cs="Arial"/>
                <w:color w:val="000000" w:themeColor="text1"/>
                <w:sz w:val="22"/>
                <w:szCs w:val="22"/>
                <w:lang w:eastAsia="en-AU"/>
              </w:rPr>
              <w:t>was</w:t>
            </w:r>
            <w:r w:rsidR="001D5E8B" w:rsidRPr="03772800">
              <w:rPr>
                <w:rFonts w:ascii="Arial" w:hAnsi="Arial" w:cs="Arial"/>
                <w:color w:val="000000" w:themeColor="text1"/>
                <w:sz w:val="22"/>
                <w:szCs w:val="22"/>
                <w:lang w:eastAsia="en-AU"/>
              </w:rPr>
              <w:t xml:space="preserve"> </w:t>
            </w:r>
            <w:r w:rsidR="0096544C" w:rsidRPr="03772800">
              <w:rPr>
                <w:rFonts w:ascii="Arial" w:hAnsi="Arial" w:cs="Arial"/>
                <w:color w:val="000000" w:themeColor="text1"/>
                <w:sz w:val="22"/>
                <w:szCs w:val="22"/>
                <w:lang w:eastAsia="en-AU"/>
              </w:rPr>
              <w:t>occurring</w:t>
            </w:r>
            <w:r w:rsidR="001D5E8B" w:rsidRPr="03772800">
              <w:rPr>
                <w:rFonts w:ascii="Arial" w:hAnsi="Arial" w:cs="Arial"/>
                <w:color w:val="000000" w:themeColor="text1"/>
                <w:sz w:val="22"/>
                <w:szCs w:val="22"/>
                <w:lang w:eastAsia="en-AU"/>
              </w:rPr>
              <w:t xml:space="preserve">. </w:t>
            </w:r>
            <w:r w:rsidR="00CD72C2" w:rsidRPr="03772800">
              <w:rPr>
                <w:rFonts w:ascii="Arial" w:hAnsi="Arial" w:cs="Arial"/>
                <w:color w:val="000000" w:themeColor="text1"/>
                <w:sz w:val="22"/>
                <w:szCs w:val="22"/>
                <w:lang w:eastAsia="en-AU"/>
              </w:rPr>
              <w:t xml:space="preserve"> </w:t>
            </w:r>
            <w:r w:rsidR="000308F7" w:rsidRPr="03772800">
              <w:rPr>
                <w:rFonts w:ascii="Arial" w:hAnsi="Arial" w:cs="Arial"/>
                <w:color w:val="000000" w:themeColor="text1"/>
                <w:sz w:val="22"/>
                <w:szCs w:val="22"/>
                <w:lang w:eastAsia="en-AU"/>
              </w:rPr>
              <w:t>There</w:t>
            </w:r>
            <w:r w:rsidR="00CD72C2" w:rsidRPr="03772800">
              <w:rPr>
                <w:rFonts w:ascii="Arial" w:hAnsi="Arial" w:cs="Arial"/>
                <w:color w:val="000000" w:themeColor="text1"/>
                <w:sz w:val="22"/>
                <w:szCs w:val="22"/>
                <w:lang w:eastAsia="en-AU"/>
              </w:rPr>
              <w:t xml:space="preserve"> are a</w:t>
            </w:r>
            <w:r w:rsidR="001D5E8B" w:rsidRPr="03772800">
              <w:rPr>
                <w:rFonts w:ascii="Arial" w:hAnsi="Arial" w:cs="Arial"/>
                <w:color w:val="000000" w:themeColor="text1"/>
                <w:sz w:val="22"/>
                <w:szCs w:val="22"/>
                <w:lang w:eastAsia="en-AU"/>
              </w:rPr>
              <w:t xml:space="preserve">udits </w:t>
            </w:r>
            <w:r w:rsidR="4052F947" w:rsidRPr="03772800">
              <w:rPr>
                <w:rFonts w:ascii="Arial" w:hAnsi="Arial" w:cs="Arial"/>
                <w:color w:val="000000" w:themeColor="text1"/>
                <w:sz w:val="22"/>
                <w:szCs w:val="22"/>
                <w:lang w:eastAsia="en-AU"/>
              </w:rPr>
              <w:t xml:space="preserve">that were </w:t>
            </w:r>
            <w:r w:rsidR="000308F7" w:rsidRPr="03772800">
              <w:rPr>
                <w:rFonts w:ascii="Arial" w:hAnsi="Arial" w:cs="Arial"/>
                <w:color w:val="000000" w:themeColor="text1"/>
                <w:sz w:val="22"/>
                <w:szCs w:val="22"/>
                <w:lang w:eastAsia="en-AU"/>
              </w:rPr>
              <w:t>completed</w:t>
            </w:r>
            <w:r w:rsidR="001D5E8B" w:rsidRPr="03772800">
              <w:rPr>
                <w:rFonts w:ascii="Arial" w:hAnsi="Arial" w:cs="Arial"/>
                <w:color w:val="000000" w:themeColor="text1"/>
                <w:sz w:val="22"/>
                <w:szCs w:val="22"/>
                <w:lang w:eastAsia="en-AU"/>
              </w:rPr>
              <w:t xml:space="preserve"> before 2004</w:t>
            </w:r>
            <w:r w:rsidR="00CD72C2" w:rsidRPr="03772800">
              <w:rPr>
                <w:rFonts w:ascii="Arial" w:hAnsi="Arial" w:cs="Arial"/>
                <w:color w:val="000000" w:themeColor="text1"/>
                <w:sz w:val="22"/>
                <w:szCs w:val="22"/>
                <w:lang w:eastAsia="en-AU"/>
              </w:rPr>
              <w:t xml:space="preserve"> that</w:t>
            </w:r>
            <w:r w:rsidR="00AC6D0A" w:rsidRPr="03772800">
              <w:rPr>
                <w:rFonts w:ascii="Arial" w:hAnsi="Arial" w:cs="Arial"/>
                <w:color w:val="000000" w:themeColor="text1"/>
                <w:sz w:val="22"/>
                <w:szCs w:val="22"/>
                <w:lang w:eastAsia="en-AU"/>
              </w:rPr>
              <w:t xml:space="preserve"> have no electronic/digitized PDF files on record. These audit</w:t>
            </w:r>
            <w:r w:rsidR="006F109C" w:rsidRPr="03772800">
              <w:rPr>
                <w:rFonts w:ascii="Arial" w:hAnsi="Arial" w:cs="Arial"/>
                <w:color w:val="000000" w:themeColor="text1"/>
                <w:sz w:val="22"/>
                <w:szCs w:val="22"/>
                <w:lang w:eastAsia="en-AU"/>
              </w:rPr>
              <w:t>s</w:t>
            </w:r>
            <w:r w:rsidR="00AC6D0A" w:rsidRPr="03772800">
              <w:rPr>
                <w:rFonts w:ascii="Arial" w:hAnsi="Arial" w:cs="Arial"/>
                <w:color w:val="000000" w:themeColor="text1"/>
                <w:sz w:val="22"/>
                <w:szCs w:val="22"/>
                <w:lang w:eastAsia="en-AU"/>
              </w:rPr>
              <w:t xml:space="preserve"> will only exist as physical files in the CARMS archives </w:t>
            </w:r>
            <w:r w:rsidR="2175A1E9" w:rsidRPr="03772800">
              <w:rPr>
                <w:rFonts w:ascii="Arial" w:hAnsi="Arial" w:cs="Arial"/>
                <w:color w:val="000000" w:themeColor="text1"/>
                <w:sz w:val="22"/>
                <w:szCs w:val="22"/>
                <w:lang w:eastAsia="en-AU"/>
              </w:rPr>
              <w:t>stored</w:t>
            </w:r>
            <w:r w:rsidR="00AC6D0A" w:rsidRPr="03772800">
              <w:rPr>
                <w:rFonts w:ascii="Arial" w:hAnsi="Arial" w:cs="Arial"/>
                <w:color w:val="000000" w:themeColor="text1"/>
                <w:sz w:val="22"/>
                <w:szCs w:val="22"/>
                <w:lang w:eastAsia="en-AU"/>
              </w:rPr>
              <w:t xml:space="preserve"> by</w:t>
            </w:r>
            <w:r w:rsidR="7431C358" w:rsidRPr="03772800">
              <w:rPr>
                <w:rFonts w:ascii="Arial" w:hAnsi="Arial" w:cs="Arial"/>
                <w:color w:val="000000" w:themeColor="text1"/>
                <w:sz w:val="22"/>
                <w:szCs w:val="22"/>
                <w:lang w:eastAsia="en-AU"/>
              </w:rPr>
              <w:t xml:space="preserve"> </w:t>
            </w:r>
            <w:r w:rsidR="6AE2A9E9" w:rsidRPr="03772800">
              <w:rPr>
                <w:rFonts w:ascii="Arial" w:hAnsi="Arial" w:cs="Arial"/>
                <w:color w:val="000000" w:themeColor="text1"/>
                <w:sz w:val="22"/>
                <w:szCs w:val="22"/>
                <w:lang w:eastAsia="en-AU"/>
              </w:rPr>
              <w:t>record managem</w:t>
            </w:r>
            <w:r w:rsidR="7431C358" w:rsidRPr="03772800">
              <w:rPr>
                <w:rFonts w:ascii="Arial" w:hAnsi="Arial" w:cs="Arial"/>
                <w:color w:val="000000" w:themeColor="text1"/>
                <w:sz w:val="22"/>
                <w:szCs w:val="22"/>
                <w:lang w:eastAsia="en-AU"/>
              </w:rPr>
              <w:t>e</w:t>
            </w:r>
            <w:r w:rsidR="6AE2A9E9" w:rsidRPr="03772800">
              <w:rPr>
                <w:rFonts w:ascii="Arial" w:hAnsi="Arial" w:cs="Arial"/>
                <w:color w:val="000000" w:themeColor="text1"/>
                <w:sz w:val="22"/>
                <w:szCs w:val="22"/>
                <w:lang w:eastAsia="en-AU"/>
              </w:rPr>
              <w:t>nt</w:t>
            </w:r>
            <w:r w:rsidR="7431C358" w:rsidRPr="03772800">
              <w:rPr>
                <w:rFonts w:ascii="Arial" w:hAnsi="Arial" w:cs="Arial"/>
                <w:color w:val="000000" w:themeColor="text1"/>
                <w:sz w:val="22"/>
                <w:szCs w:val="22"/>
                <w:lang w:eastAsia="en-AU"/>
              </w:rPr>
              <w:t xml:space="preserve"> contractor</w:t>
            </w:r>
            <w:r w:rsidR="00AC6D0A" w:rsidRPr="03772800">
              <w:rPr>
                <w:rFonts w:ascii="Arial" w:hAnsi="Arial" w:cs="Arial"/>
                <w:color w:val="000000" w:themeColor="text1"/>
                <w:sz w:val="22"/>
                <w:szCs w:val="22"/>
                <w:lang w:eastAsia="en-AU"/>
              </w:rPr>
              <w:t xml:space="preserve"> Grace. </w:t>
            </w:r>
          </w:p>
          <w:p w14:paraId="05E1B3AB" w14:textId="44F3EE1E" w:rsidR="00AC6D0A" w:rsidRDefault="48F2C384">
            <w:pPr>
              <w:spacing w:before="120" w:after="120"/>
              <w:rPr>
                <w:rFonts w:ascii="Arial" w:hAnsi="Arial" w:cs="Arial"/>
                <w:color w:val="000000"/>
                <w:sz w:val="22"/>
                <w:szCs w:val="22"/>
                <w:lang w:eastAsia="en-AU"/>
              </w:rPr>
            </w:pPr>
            <w:r w:rsidRPr="03772800">
              <w:rPr>
                <w:rFonts w:ascii="Arial" w:hAnsi="Arial" w:cs="Arial"/>
                <w:color w:val="000000" w:themeColor="text1"/>
                <w:sz w:val="22"/>
                <w:szCs w:val="22"/>
                <w:lang w:eastAsia="en-AU"/>
              </w:rPr>
              <w:t>There were issues with</w:t>
            </w:r>
            <w:r w:rsidR="00AC6D0A" w:rsidRPr="03772800">
              <w:rPr>
                <w:rFonts w:ascii="Arial" w:hAnsi="Arial" w:cs="Arial"/>
                <w:color w:val="000000" w:themeColor="text1"/>
                <w:sz w:val="22"/>
                <w:szCs w:val="22"/>
                <w:lang w:eastAsia="en-AU"/>
              </w:rPr>
              <w:t xml:space="preserve"> earlier audits</w:t>
            </w:r>
            <w:r w:rsidR="06E5D536" w:rsidRPr="03772800">
              <w:rPr>
                <w:rFonts w:ascii="Arial" w:hAnsi="Arial" w:cs="Arial"/>
                <w:color w:val="000000" w:themeColor="text1"/>
                <w:sz w:val="22"/>
                <w:szCs w:val="22"/>
                <w:lang w:eastAsia="en-AU"/>
              </w:rPr>
              <w:t xml:space="preserve"> (</w:t>
            </w:r>
            <w:proofErr w:type="gramStart"/>
            <w:r w:rsidR="06E5D536" w:rsidRPr="03772800">
              <w:rPr>
                <w:rFonts w:ascii="Arial" w:hAnsi="Arial" w:cs="Arial"/>
                <w:color w:val="000000" w:themeColor="text1"/>
                <w:sz w:val="22"/>
                <w:szCs w:val="22"/>
                <w:lang w:eastAsia="en-AU"/>
              </w:rPr>
              <w:t>pre 2013</w:t>
            </w:r>
            <w:proofErr w:type="gramEnd"/>
            <w:r w:rsidR="06E5D536" w:rsidRPr="03772800">
              <w:rPr>
                <w:rFonts w:ascii="Arial" w:hAnsi="Arial" w:cs="Arial"/>
                <w:color w:val="000000" w:themeColor="text1"/>
                <w:sz w:val="22"/>
                <w:szCs w:val="22"/>
                <w:lang w:eastAsia="en-AU"/>
              </w:rPr>
              <w:t xml:space="preserve">) that were </w:t>
            </w:r>
            <w:r w:rsidR="00AC6D0A" w:rsidRPr="03772800">
              <w:rPr>
                <w:rFonts w:ascii="Arial" w:hAnsi="Arial" w:cs="Arial"/>
                <w:color w:val="000000" w:themeColor="text1"/>
                <w:sz w:val="22"/>
                <w:szCs w:val="22"/>
                <w:lang w:eastAsia="en-AU"/>
              </w:rPr>
              <w:t xml:space="preserve">often missing Part B </w:t>
            </w:r>
            <w:r w:rsidR="000308F7" w:rsidRPr="03772800">
              <w:rPr>
                <w:rFonts w:ascii="Arial" w:hAnsi="Arial" w:cs="Arial"/>
                <w:color w:val="000000" w:themeColor="text1"/>
                <w:sz w:val="22"/>
                <w:szCs w:val="22"/>
                <w:lang w:eastAsia="en-AU"/>
              </w:rPr>
              <w:t>(</w:t>
            </w:r>
            <w:r w:rsidR="00AC6D0A" w:rsidRPr="03772800">
              <w:rPr>
                <w:rFonts w:ascii="Arial" w:hAnsi="Arial" w:cs="Arial"/>
                <w:color w:val="000000" w:themeColor="text1"/>
                <w:sz w:val="22"/>
                <w:szCs w:val="22"/>
                <w:lang w:eastAsia="en-AU"/>
              </w:rPr>
              <w:t>Report Appendices</w:t>
            </w:r>
            <w:r w:rsidR="000308F7" w:rsidRPr="03772800">
              <w:rPr>
                <w:rFonts w:ascii="Arial" w:hAnsi="Arial" w:cs="Arial"/>
                <w:color w:val="000000" w:themeColor="text1"/>
                <w:sz w:val="22"/>
                <w:szCs w:val="22"/>
                <w:lang w:eastAsia="en-AU"/>
              </w:rPr>
              <w:t>)</w:t>
            </w:r>
            <w:r w:rsidR="00AC6D0A" w:rsidRPr="03772800">
              <w:rPr>
                <w:rFonts w:ascii="Arial" w:hAnsi="Arial" w:cs="Arial"/>
                <w:color w:val="000000" w:themeColor="text1"/>
                <w:sz w:val="22"/>
                <w:szCs w:val="22"/>
                <w:lang w:eastAsia="en-AU"/>
              </w:rPr>
              <w:t xml:space="preserve"> and</w:t>
            </w:r>
            <w:r w:rsidR="000308F7" w:rsidRPr="03772800">
              <w:rPr>
                <w:rFonts w:ascii="Arial" w:hAnsi="Arial" w:cs="Arial"/>
                <w:color w:val="000000" w:themeColor="text1"/>
                <w:sz w:val="22"/>
                <w:szCs w:val="22"/>
                <w:lang w:eastAsia="en-AU"/>
              </w:rPr>
              <w:t xml:space="preserve"> or</w:t>
            </w:r>
            <w:r w:rsidR="00AC6D0A" w:rsidRPr="03772800">
              <w:rPr>
                <w:rFonts w:ascii="Arial" w:hAnsi="Arial" w:cs="Arial"/>
                <w:color w:val="000000" w:themeColor="text1"/>
                <w:sz w:val="22"/>
                <w:szCs w:val="22"/>
                <w:lang w:eastAsia="en-AU"/>
              </w:rPr>
              <w:t xml:space="preserve"> Part C (</w:t>
            </w:r>
            <w:r w:rsidR="000308F7" w:rsidRPr="03772800">
              <w:rPr>
                <w:rFonts w:ascii="Arial" w:hAnsi="Arial" w:cs="Arial"/>
                <w:color w:val="000000" w:themeColor="text1"/>
                <w:sz w:val="22"/>
                <w:szCs w:val="22"/>
                <w:lang w:eastAsia="en-AU"/>
              </w:rPr>
              <w:t>E</w:t>
            </w:r>
            <w:r w:rsidR="00AC6D0A" w:rsidRPr="03772800">
              <w:rPr>
                <w:rFonts w:ascii="Arial" w:hAnsi="Arial" w:cs="Arial"/>
                <w:color w:val="000000" w:themeColor="text1"/>
                <w:sz w:val="22"/>
                <w:szCs w:val="22"/>
                <w:lang w:eastAsia="en-AU"/>
              </w:rPr>
              <w:t xml:space="preserve">xecutive </w:t>
            </w:r>
            <w:r w:rsidR="000308F7" w:rsidRPr="03772800">
              <w:rPr>
                <w:rFonts w:ascii="Arial" w:hAnsi="Arial" w:cs="Arial"/>
                <w:color w:val="000000" w:themeColor="text1"/>
                <w:sz w:val="22"/>
                <w:szCs w:val="22"/>
                <w:lang w:eastAsia="en-AU"/>
              </w:rPr>
              <w:t>S</w:t>
            </w:r>
            <w:r w:rsidR="00AC6D0A" w:rsidRPr="03772800">
              <w:rPr>
                <w:rFonts w:ascii="Arial" w:hAnsi="Arial" w:cs="Arial"/>
                <w:color w:val="000000" w:themeColor="text1"/>
                <w:sz w:val="22"/>
                <w:szCs w:val="22"/>
                <w:lang w:eastAsia="en-AU"/>
              </w:rPr>
              <w:t>ummary files)</w:t>
            </w:r>
            <w:r w:rsidR="23BC293F" w:rsidRPr="03772800">
              <w:rPr>
                <w:rFonts w:ascii="Arial" w:hAnsi="Arial" w:cs="Arial"/>
                <w:color w:val="000000" w:themeColor="text1"/>
                <w:sz w:val="22"/>
                <w:szCs w:val="22"/>
                <w:lang w:eastAsia="en-AU"/>
              </w:rPr>
              <w:t>.</w:t>
            </w:r>
            <w:r w:rsidR="00AC6D0A" w:rsidRPr="03772800">
              <w:rPr>
                <w:rFonts w:ascii="Arial" w:hAnsi="Arial" w:cs="Arial"/>
                <w:color w:val="000000" w:themeColor="text1"/>
                <w:sz w:val="22"/>
                <w:szCs w:val="22"/>
                <w:lang w:eastAsia="en-AU"/>
              </w:rPr>
              <w:t xml:space="preserve"> </w:t>
            </w:r>
          </w:p>
          <w:p w14:paraId="7CE73093" w14:textId="7617CA09" w:rsidR="008B432E" w:rsidRPr="00DF66B5" w:rsidRDefault="008B432E">
            <w:pPr>
              <w:spacing w:before="120" w:after="120"/>
              <w:rPr>
                <w:rFonts w:ascii="Arial" w:hAnsi="Arial" w:cs="Arial"/>
                <w:color w:val="000000"/>
                <w:sz w:val="22"/>
                <w:szCs w:val="22"/>
                <w:lang w:eastAsia="en-AU"/>
              </w:rPr>
            </w:pPr>
          </w:p>
        </w:tc>
      </w:tr>
      <w:tr w:rsidR="00376BFA" w:rsidRPr="00DF66B5" w14:paraId="4BB13D9E" w14:textId="77777777" w:rsidTr="03772800">
        <w:trPr>
          <w:trHeight w:val="300"/>
        </w:trPr>
        <w:tc>
          <w:tcPr>
            <w:tcW w:w="2586" w:type="dxa"/>
            <w:noWrap/>
          </w:tcPr>
          <w:p w14:paraId="38A5D506" w14:textId="77777777" w:rsidR="00376BFA" w:rsidRDefault="00376BFA" w:rsidP="00FF6C01">
            <w:pPr>
              <w:pStyle w:val="DPCtablecaption"/>
              <w:spacing w:before="120" w:line="240" w:lineRule="auto"/>
              <w:rPr>
                <w:lang w:eastAsia="en-AU"/>
              </w:rPr>
            </w:pPr>
            <w:r>
              <w:rPr>
                <w:lang w:eastAsia="en-AU"/>
              </w:rPr>
              <w:t>Legislation and authority:</w:t>
            </w:r>
          </w:p>
        </w:tc>
        <w:tc>
          <w:tcPr>
            <w:tcW w:w="7620" w:type="dxa"/>
            <w:noWrap/>
          </w:tcPr>
          <w:p w14:paraId="5E31F0ED" w14:textId="77777777" w:rsidR="00376BFA" w:rsidRDefault="0008250C" w:rsidP="00A566C9">
            <w:pPr>
              <w:spacing w:before="120" w:after="120"/>
              <w:rPr>
                <w:rFonts w:ascii="Arial" w:hAnsi="Arial" w:cs="Arial"/>
                <w:color w:val="000000" w:themeColor="text1"/>
                <w:sz w:val="22"/>
                <w:szCs w:val="22"/>
                <w:lang w:eastAsia="en-AU"/>
              </w:rPr>
            </w:pPr>
            <w:r w:rsidRPr="03772800">
              <w:rPr>
                <w:rFonts w:ascii="Arial" w:hAnsi="Arial" w:cs="Arial"/>
                <w:color w:val="000000" w:themeColor="text1"/>
                <w:sz w:val="22"/>
                <w:szCs w:val="22"/>
                <w:lang w:eastAsia="en-AU"/>
              </w:rPr>
              <w:t>Environmental Protection Act 19</w:t>
            </w:r>
            <w:r w:rsidR="006F109C" w:rsidRPr="03772800">
              <w:rPr>
                <w:rFonts w:ascii="Arial" w:hAnsi="Arial" w:cs="Arial"/>
                <w:color w:val="000000" w:themeColor="text1"/>
                <w:sz w:val="22"/>
                <w:szCs w:val="22"/>
                <w:lang w:eastAsia="en-AU"/>
              </w:rPr>
              <w:t>70</w:t>
            </w:r>
            <w:r w:rsidR="2F80B2FC" w:rsidRPr="03772800">
              <w:rPr>
                <w:rFonts w:ascii="Arial" w:hAnsi="Arial" w:cs="Arial"/>
                <w:color w:val="000000" w:themeColor="text1"/>
                <w:sz w:val="22"/>
                <w:szCs w:val="22"/>
                <w:lang w:eastAsia="en-AU"/>
              </w:rPr>
              <w:t xml:space="preserve"> (Section 53V and Section 53X)</w:t>
            </w:r>
            <w:r w:rsidR="006F109C" w:rsidRPr="03772800">
              <w:rPr>
                <w:rFonts w:ascii="Arial" w:hAnsi="Arial" w:cs="Arial"/>
                <w:color w:val="000000" w:themeColor="text1"/>
                <w:sz w:val="22"/>
                <w:szCs w:val="22"/>
                <w:lang w:eastAsia="en-AU"/>
              </w:rPr>
              <w:t>.</w:t>
            </w:r>
          </w:p>
          <w:p w14:paraId="4CEA1840" w14:textId="47CBBBF0" w:rsidR="00DA3A22" w:rsidRDefault="00DA3A22" w:rsidP="00A566C9">
            <w:pPr>
              <w:spacing w:before="120" w:after="120"/>
              <w:rPr>
                <w:rFonts w:ascii="Arial" w:hAnsi="Arial" w:cs="Arial"/>
                <w:color w:val="000000"/>
                <w:sz w:val="22"/>
                <w:szCs w:val="22"/>
                <w:lang w:eastAsia="en-AU"/>
              </w:rPr>
            </w:pPr>
            <w:r>
              <w:rPr>
                <w:rFonts w:ascii="Arial" w:hAnsi="Arial" w:cs="Arial"/>
                <w:color w:val="000000" w:themeColor="text1"/>
                <w:sz w:val="22"/>
                <w:szCs w:val="22"/>
                <w:lang w:eastAsia="en-AU"/>
              </w:rPr>
              <w:t>Environmental Protection Act 2017 (Section 208)</w:t>
            </w:r>
          </w:p>
        </w:tc>
      </w:tr>
      <w:tr w:rsidR="00B7714B" w14:paraId="60385FF1" w14:textId="77777777" w:rsidTr="03772800">
        <w:tc>
          <w:tcPr>
            <w:tcW w:w="2586" w:type="dxa"/>
          </w:tcPr>
          <w:p w14:paraId="09B542C2" w14:textId="77777777" w:rsidR="00B7714B" w:rsidRPr="00D130C6" w:rsidRDefault="00B7714B" w:rsidP="00D019AC">
            <w:pPr>
              <w:pStyle w:val="DPCbody"/>
              <w:rPr>
                <w:b/>
              </w:rPr>
            </w:pPr>
            <w:r w:rsidRPr="00D130C6">
              <w:rPr>
                <w:b/>
              </w:rPr>
              <w:lastRenderedPageBreak/>
              <w:t>Scope and coverage:</w:t>
            </w:r>
          </w:p>
        </w:tc>
        <w:tc>
          <w:tcPr>
            <w:tcW w:w="7620" w:type="dxa"/>
          </w:tcPr>
          <w:p w14:paraId="603A3158" w14:textId="67080CE0" w:rsidR="00CD72C2" w:rsidRDefault="00764AE4" w:rsidP="00CC3686">
            <w:pPr>
              <w:pStyle w:val="DPCbody"/>
            </w:pPr>
            <w:r>
              <w:t xml:space="preserve">This data asset contains </w:t>
            </w:r>
            <w:r w:rsidR="0871A0B5">
              <w:t>e</w:t>
            </w:r>
            <w:r>
              <w:t xml:space="preserve">nvironmental </w:t>
            </w:r>
            <w:r w:rsidR="09115B99">
              <w:t>a</w:t>
            </w:r>
            <w:r>
              <w:t xml:space="preserve">udit </w:t>
            </w:r>
            <w:r w:rsidR="4FDFB4D2">
              <w:t>r</w:t>
            </w:r>
            <w:r>
              <w:t>eports which have been completed for specific sites across Victoria.</w:t>
            </w:r>
            <w:r w:rsidR="00CC3686">
              <w:t xml:space="preserve"> Environmental audits </w:t>
            </w:r>
            <w:r w:rsidR="601A871A">
              <w:t>assess</w:t>
            </w:r>
            <w:r w:rsidR="00CC3686">
              <w:t xml:space="preserve"> site conditions</w:t>
            </w:r>
            <w:r w:rsidR="5A3822D8">
              <w:t>, land use suitability and risk of harm from</w:t>
            </w:r>
            <w:r w:rsidR="00CC3686">
              <w:t xml:space="preserve"> activities. </w:t>
            </w:r>
            <w:r w:rsidR="35431B29">
              <w:t>Under the</w:t>
            </w:r>
            <w:r w:rsidR="00473C60">
              <w:t xml:space="preserve"> </w:t>
            </w:r>
            <w:r w:rsidR="00434D29">
              <w:t>EP</w:t>
            </w:r>
            <w:r w:rsidR="00473C60">
              <w:t xml:space="preserve"> Act</w:t>
            </w:r>
            <w:r w:rsidR="2C2AAF49">
              <w:t xml:space="preserve"> 1970</w:t>
            </w:r>
            <w:r w:rsidR="1AFC2426">
              <w:t xml:space="preserve"> environmental</w:t>
            </w:r>
            <w:r w:rsidR="00473C60">
              <w:t xml:space="preserve"> </w:t>
            </w:r>
            <w:r w:rsidR="3BA9B18D">
              <w:t>audit</w:t>
            </w:r>
            <w:r w:rsidR="1E56DB64">
              <w:t>s</w:t>
            </w:r>
            <w:r w:rsidR="3BA9B18D">
              <w:t xml:space="preserve"> </w:t>
            </w:r>
            <w:r w:rsidR="7A4E96BE">
              <w:t xml:space="preserve">can be </w:t>
            </w:r>
            <w:r w:rsidR="3BA9B18D">
              <w:t>prepared under section 53X or section 53V.</w:t>
            </w:r>
          </w:p>
          <w:p w14:paraId="6FD1D72A" w14:textId="47DB2846" w:rsidR="00CD72C2" w:rsidRDefault="00CD72C2" w:rsidP="00CC3686">
            <w:pPr>
              <w:pStyle w:val="DPCbody"/>
            </w:pPr>
          </w:p>
        </w:tc>
      </w:tr>
      <w:tr w:rsidR="00B7714B" w14:paraId="38B5FDAC" w14:textId="77777777" w:rsidTr="03772800">
        <w:trPr>
          <w:trHeight w:val="613"/>
        </w:trPr>
        <w:tc>
          <w:tcPr>
            <w:tcW w:w="2586" w:type="dxa"/>
          </w:tcPr>
          <w:p w14:paraId="6DC579CA" w14:textId="77777777" w:rsidR="00B7714B" w:rsidRPr="00D130C6" w:rsidRDefault="00B7714B" w:rsidP="00D019AC">
            <w:pPr>
              <w:pStyle w:val="DPCbody"/>
              <w:rPr>
                <w:b/>
              </w:rPr>
            </w:pPr>
            <w:r w:rsidRPr="00D130C6">
              <w:rPr>
                <w:b/>
              </w:rPr>
              <w:t>Reference period:</w:t>
            </w:r>
          </w:p>
        </w:tc>
        <w:tc>
          <w:tcPr>
            <w:tcW w:w="7620" w:type="dxa"/>
          </w:tcPr>
          <w:p w14:paraId="214E8117" w14:textId="2C824580" w:rsidR="00B7714B" w:rsidRDefault="60D9BC5B" w:rsidP="00A566C9">
            <w:pPr>
              <w:pStyle w:val="DPCbody"/>
            </w:pPr>
            <w:r>
              <w:t xml:space="preserve">1 January </w:t>
            </w:r>
            <w:r w:rsidR="001A5B57">
              <w:t xml:space="preserve">1990 to </w:t>
            </w:r>
            <w:r w:rsidR="1BFF5C18">
              <w:t>c</w:t>
            </w:r>
            <w:r w:rsidR="001A5B57">
              <w:t xml:space="preserve">urrent.  </w:t>
            </w:r>
            <w:r w:rsidR="1083C099">
              <w:t>Environmental a</w:t>
            </w:r>
            <w:r w:rsidR="70AD989B">
              <w:t>udits notified to EPA prior to 1 July 2021, can</w:t>
            </w:r>
            <w:r w:rsidR="00D43DDE">
              <w:t xml:space="preserve"> be</w:t>
            </w:r>
            <w:r w:rsidR="70AD989B">
              <w:t xml:space="preserve"> </w:t>
            </w:r>
            <w:r w:rsidR="2D1949F4">
              <w:t>under the EP Act</w:t>
            </w:r>
            <w:r w:rsidR="48062C75">
              <w:t xml:space="preserve"> 1970</w:t>
            </w:r>
            <w:r w:rsidR="2D1949F4">
              <w:t xml:space="preserve">. </w:t>
            </w:r>
            <w:r w:rsidR="00D43DDE">
              <w:t>As t</w:t>
            </w:r>
            <w:r w:rsidR="20ABA3A4">
              <w:t>here are no time constraints</w:t>
            </w:r>
            <w:r w:rsidR="35B91431">
              <w:t xml:space="preserve"> for the submission of environmental audits th</w:t>
            </w:r>
            <w:r w:rsidR="0F97FC02">
              <w:t>at were notified to EPA prior to 1 July 2021.</w:t>
            </w:r>
            <w:r w:rsidR="00077391">
              <w:t xml:space="preserve"> All audits notified post </w:t>
            </w:r>
            <w:r w:rsidR="007D6447">
              <w:t>1</w:t>
            </w:r>
            <w:r w:rsidR="00077391">
              <w:t xml:space="preserve"> July 2021 are notified under </w:t>
            </w:r>
            <w:r w:rsidR="007D6447">
              <w:t xml:space="preserve">Section 208 of </w:t>
            </w:r>
            <w:r w:rsidR="00077391">
              <w:t>the EP Act 2017</w:t>
            </w:r>
            <w:r w:rsidR="007D6447">
              <w:t>.</w:t>
            </w:r>
          </w:p>
          <w:p w14:paraId="23A62A6B" w14:textId="56C46011" w:rsidR="00B7714B" w:rsidRDefault="00B7714B" w:rsidP="00A566C9">
            <w:pPr>
              <w:pStyle w:val="DPCbody"/>
            </w:pPr>
          </w:p>
        </w:tc>
      </w:tr>
      <w:tr w:rsidR="00B7714B" w14:paraId="72876F3D" w14:textId="77777777" w:rsidTr="03772800">
        <w:trPr>
          <w:trHeight w:val="553"/>
        </w:trPr>
        <w:tc>
          <w:tcPr>
            <w:tcW w:w="2586" w:type="dxa"/>
          </w:tcPr>
          <w:p w14:paraId="38D18F2B" w14:textId="77777777" w:rsidR="00B7714B" w:rsidRPr="00D130C6" w:rsidRDefault="00B7714B" w:rsidP="00D019AC">
            <w:pPr>
              <w:pStyle w:val="DPCbody"/>
              <w:rPr>
                <w:b/>
              </w:rPr>
            </w:pPr>
            <w:r w:rsidRPr="00D130C6">
              <w:rPr>
                <w:b/>
              </w:rPr>
              <w:t>Frequency and timing:</w:t>
            </w:r>
          </w:p>
        </w:tc>
        <w:tc>
          <w:tcPr>
            <w:tcW w:w="7620" w:type="dxa"/>
          </w:tcPr>
          <w:p w14:paraId="2C72BE11" w14:textId="7D7B2A44" w:rsidR="00B7714B" w:rsidRDefault="505F91AC" w:rsidP="00601232">
            <w:pPr>
              <w:pStyle w:val="DPCbody"/>
            </w:pPr>
            <w:r>
              <w:t>Environmental a</w:t>
            </w:r>
            <w:r w:rsidR="001A5B57">
              <w:t xml:space="preserve">udits </w:t>
            </w:r>
            <w:r w:rsidR="004E6C6E">
              <w:t>were</w:t>
            </w:r>
            <w:r w:rsidR="001A5B57">
              <w:t xml:space="preserve"> published</w:t>
            </w:r>
            <w:r w:rsidR="004E6C6E">
              <w:t xml:space="preserve"> by EAU</w:t>
            </w:r>
            <w:r w:rsidR="001A5B57">
              <w:t xml:space="preserve"> </w:t>
            </w:r>
            <w:r w:rsidR="00DD5EE7">
              <w:t xml:space="preserve">when all </w:t>
            </w:r>
            <w:r w:rsidR="0AC509EA">
              <w:t xml:space="preserve">quality assurance (QA) reviews </w:t>
            </w:r>
            <w:r w:rsidR="00DD5EE7">
              <w:t>have been completed</w:t>
            </w:r>
            <w:r w:rsidR="004E6C6E">
              <w:t xml:space="preserve">. </w:t>
            </w:r>
            <w:r w:rsidR="00E82532">
              <w:t xml:space="preserve"> EAU would publish audits on weekly basis </w:t>
            </w:r>
            <w:r w:rsidR="00CE4171">
              <w:t xml:space="preserve">once QA reviews were completed. </w:t>
            </w:r>
            <w:r w:rsidR="50E3C3CE">
              <w:t>This occurred until IBIS was decommissioned on the 1 November 2022. After 1</w:t>
            </w:r>
            <w:r w:rsidR="00CE4171">
              <w:t xml:space="preserve"> November 2022 all</w:t>
            </w:r>
            <w:r w:rsidR="30363667">
              <w:t xml:space="preserve"> environmental</w:t>
            </w:r>
            <w:r w:rsidR="00CE4171">
              <w:t xml:space="preserve"> audits </w:t>
            </w:r>
            <w:r w:rsidR="004E6C6E">
              <w:t>are to</w:t>
            </w:r>
            <w:r w:rsidR="00CE4171">
              <w:t xml:space="preserve"> be sent to </w:t>
            </w:r>
            <w:r w:rsidR="4FD8E348">
              <w:t xml:space="preserve">EPA’s </w:t>
            </w:r>
            <w:r w:rsidR="008C0840">
              <w:t>DRA hub</w:t>
            </w:r>
            <w:r w:rsidR="00FB495E">
              <w:t xml:space="preserve"> </w:t>
            </w:r>
            <w:r w:rsidR="00CE4171">
              <w:t>for publishing on a fortnightly basis.</w:t>
            </w:r>
          </w:p>
          <w:p w14:paraId="3A37320A" w14:textId="5F79C737" w:rsidR="00B7714B" w:rsidRDefault="00CE4171" w:rsidP="00601232">
            <w:pPr>
              <w:pStyle w:val="DPCbody"/>
            </w:pPr>
            <w:r>
              <w:t xml:space="preserve"> </w:t>
            </w:r>
          </w:p>
        </w:tc>
      </w:tr>
      <w:tr w:rsidR="00B7714B" w14:paraId="7FC7BE37" w14:textId="77777777" w:rsidTr="03772800">
        <w:trPr>
          <w:trHeight w:val="795"/>
        </w:trPr>
        <w:tc>
          <w:tcPr>
            <w:tcW w:w="2586" w:type="dxa"/>
          </w:tcPr>
          <w:p w14:paraId="50C36D8C" w14:textId="77777777" w:rsidR="00B7714B" w:rsidRPr="00D130C6" w:rsidRDefault="00B7714B" w:rsidP="00D019AC">
            <w:pPr>
              <w:pStyle w:val="DPCbody"/>
              <w:rPr>
                <w:b/>
              </w:rPr>
            </w:pPr>
            <w:r w:rsidRPr="00D130C6">
              <w:rPr>
                <w:b/>
              </w:rPr>
              <w:t>Formats available:</w:t>
            </w:r>
          </w:p>
        </w:tc>
        <w:tc>
          <w:tcPr>
            <w:tcW w:w="7620" w:type="dxa"/>
          </w:tcPr>
          <w:p w14:paraId="744E6D65" w14:textId="3862E5C7" w:rsidR="00B7714B" w:rsidRDefault="008F03D3">
            <w:pPr>
              <w:pStyle w:val="DPCbody"/>
            </w:pPr>
            <w:r>
              <w:t>PDF files</w:t>
            </w:r>
            <w:r w:rsidR="00CD72C2">
              <w:t xml:space="preserve">, </w:t>
            </w:r>
            <w:r w:rsidR="008C0840">
              <w:t xml:space="preserve">Point and Polygon GIS data and </w:t>
            </w:r>
            <w:r w:rsidR="00CD72C2">
              <w:t xml:space="preserve">Physical CARMS file stored in Grace archives. </w:t>
            </w:r>
          </w:p>
        </w:tc>
      </w:tr>
      <w:tr w:rsidR="00B7714B" w14:paraId="3C6B3903" w14:textId="77777777" w:rsidTr="03772800">
        <w:trPr>
          <w:trHeight w:val="749"/>
        </w:trPr>
        <w:tc>
          <w:tcPr>
            <w:tcW w:w="2586" w:type="dxa"/>
          </w:tcPr>
          <w:p w14:paraId="2CD92E01" w14:textId="77777777" w:rsidR="00B7714B" w:rsidRPr="00D130C6" w:rsidRDefault="00B7714B" w:rsidP="00D019AC">
            <w:pPr>
              <w:pStyle w:val="DPCbody"/>
              <w:rPr>
                <w:b/>
              </w:rPr>
            </w:pPr>
            <w:r w:rsidRPr="00D130C6">
              <w:rPr>
                <w:b/>
              </w:rPr>
              <w:t>Other notes:</w:t>
            </w:r>
          </w:p>
        </w:tc>
        <w:tc>
          <w:tcPr>
            <w:tcW w:w="7620" w:type="dxa"/>
          </w:tcPr>
          <w:p w14:paraId="387F545C" w14:textId="57C3290C" w:rsidR="00A6144D" w:rsidRDefault="2856F3A8">
            <w:pPr>
              <w:pStyle w:val="DPCbody"/>
            </w:pPr>
            <w:r>
              <w:t>W</w:t>
            </w:r>
            <w:r w:rsidR="00A6144D">
              <w:t>hile</w:t>
            </w:r>
            <w:r w:rsidR="00BC597E">
              <w:t xml:space="preserve"> all</w:t>
            </w:r>
            <w:r w:rsidR="3944C94E">
              <w:t xml:space="preserve"> environmental a</w:t>
            </w:r>
            <w:r w:rsidR="00BC597E">
              <w:t xml:space="preserve">udits are considered public documents, there is </w:t>
            </w:r>
            <w:r w:rsidR="2CE90670">
              <w:t xml:space="preserve">a </w:t>
            </w:r>
            <w:r w:rsidR="00BC597E">
              <w:t>very small subset of 53V audits completed prior to the 1 January 2014</w:t>
            </w:r>
            <w:r w:rsidR="3BBD1D45">
              <w:t xml:space="preserve"> that were not published. This is due to the 53V audits contaminating</w:t>
            </w:r>
            <w:r w:rsidR="00BC597E">
              <w:t xml:space="preserve"> confidential information. </w:t>
            </w:r>
            <w:r w:rsidR="2D8000CA">
              <w:t>These 53V audits were</w:t>
            </w:r>
            <w:r w:rsidR="00BC597E">
              <w:t xml:space="preserve"> provided as an exclusion list to </w:t>
            </w:r>
            <w:r w:rsidR="00975737">
              <w:t xml:space="preserve">DEECA </w:t>
            </w:r>
            <w:r w:rsidR="00BC597E">
              <w:t>a</w:t>
            </w:r>
            <w:r w:rsidR="573C2118">
              <w:t>nd were not</w:t>
            </w:r>
            <w:r w:rsidR="00BC597E">
              <w:t xml:space="preserve"> </w:t>
            </w:r>
            <w:r w:rsidR="573C2118">
              <w:t xml:space="preserve">published on </w:t>
            </w:r>
            <w:r w:rsidR="00BC597E">
              <w:t>Vic Unearthed.</w:t>
            </w:r>
          </w:p>
          <w:p w14:paraId="5121E476" w14:textId="337A4C72" w:rsidR="00B7714B" w:rsidRDefault="00A6144D">
            <w:pPr>
              <w:pStyle w:val="DPCbody"/>
            </w:pPr>
            <w:r>
              <w:t>T</w:t>
            </w:r>
            <w:r w:rsidR="00BC597E">
              <w:t>he old EPA interaction portal had a restriction which prevent</w:t>
            </w:r>
            <w:r>
              <w:t>ed</w:t>
            </w:r>
            <w:r w:rsidR="00BC597E">
              <w:t xml:space="preserve"> public publication and display of any 53V audit completed prior to the </w:t>
            </w:r>
            <w:r w:rsidR="000308F7">
              <w:t>1</w:t>
            </w:r>
            <w:r w:rsidR="7471A956">
              <w:t xml:space="preserve"> </w:t>
            </w:r>
            <w:r w:rsidR="00BC597E">
              <w:t>January 2014.</w:t>
            </w:r>
          </w:p>
          <w:p w14:paraId="22C6B71B" w14:textId="5A852657" w:rsidR="00B7714B" w:rsidRDefault="00B7714B">
            <w:pPr>
              <w:pStyle w:val="DPCbody"/>
            </w:pPr>
          </w:p>
        </w:tc>
      </w:tr>
    </w:tbl>
    <w:p w14:paraId="129EC952" w14:textId="77777777" w:rsidR="00D54B65" w:rsidRDefault="00D54B65" w:rsidP="00880746">
      <w:pPr>
        <w:pStyle w:val="Heading2"/>
        <w:spacing w:before="360"/>
      </w:pPr>
    </w:p>
    <w:p w14:paraId="792B77FA" w14:textId="77777777" w:rsidR="00D54B65" w:rsidRDefault="00D54B65">
      <w:pPr>
        <w:rPr>
          <w:rFonts w:asciiTheme="majorHAnsi" w:eastAsia="MS Gothic" w:hAnsiTheme="majorHAnsi"/>
          <w:bCs/>
          <w:iCs/>
          <w:color w:val="0072CE"/>
          <w:sz w:val="36"/>
          <w:szCs w:val="36"/>
        </w:rPr>
      </w:pPr>
      <w:r>
        <w:br w:type="page"/>
      </w:r>
    </w:p>
    <w:p w14:paraId="4C6DBA39" w14:textId="709E04CF" w:rsidR="00A37A81" w:rsidRDefault="00A37A81" w:rsidP="00880746">
      <w:pPr>
        <w:pStyle w:val="Heading2"/>
        <w:spacing w:before="360"/>
      </w:pPr>
      <w:r>
        <w:lastRenderedPageBreak/>
        <w:t xml:space="preserve">Data </w:t>
      </w:r>
      <w:r w:rsidR="00085A33">
        <w:t>quality description</w:t>
      </w:r>
    </w:p>
    <w:p w14:paraId="6982E72B" w14:textId="77777777" w:rsidR="002B3722" w:rsidRDefault="002B3722" w:rsidP="005F4596">
      <w:pPr>
        <w:pStyle w:val="Heading3"/>
      </w:pPr>
      <w:r>
        <w:t>Accuracy</w:t>
      </w:r>
    </w:p>
    <w:p w14:paraId="51F43A23" w14:textId="70B3E37D" w:rsidR="29010A63" w:rsidRDefault="29010A63" w:rsidP="7C354FAA">
      <w:pPr>
        <w:pStyle w:val="DPCbody"/>
      </w:pPr>
      <w:r>
        <w:t xml:space="preserve">The data in this asset is of high </w:t>
      </w:r>
      <w:r w:rsidR="4F270B92">
        <w:t>a</w:t>
      </w:r>
      <w:r>
        <w:t>ccuracy as it is completed by</w:t>
      </w:r>
      <w:r w:rsidR="280C6532">
        <w:t xml:space="preserve"> EPA-a</w:t>
      </w:r>
      <w:r>
        <w:t>ppointed Environmental Auditors wh</w:t>
      </w:r>
      <w:r w:rsidR="79A6BDBC">
        <w:t>o</w:t>
      </w:r>
      <w:r>
        <w:t xml:space="preserve"> maintain their own internal QA processes.</w:t>
      </w:r>
      <w:r w:rsidR="222A00F0">
        <w:t xml:space="preserve"> Environmental</w:t>
      </w:r>
      <w:r w:rsidR="76AC5035">
        <w:t xml:space="preserve"> auditors</w:t>
      </w:r>
      <w:r w:rsidR="426F2B7F">
        <w:t xml:space="preserve"> are appointed by the Authority after a </w:t>
      </w:r>
      <w:r w:rsidR="6D667A07">
        <w:t>rigorous selection process</w:t>
      </w:r>
      <w:r w:rsidR="4F0D0302">
        <w:t>, demonstrate their</w:t>
      </w:r>
      <w:r w:rsidR="6D667A07">
        <w:t xml:space="preserve"> minimum of 10 </w:t>
      </w:r>
      <w:r w:rsidR="57804B9C">
        <w:t>years' experience</w:t>
      </w:r>
      <w:r w:rsidR="6D667A07">
        <w:t xml:space="preserve"> and </w:t>
      </w:r>
      <w:r w:rsidR="5CA18396">
        <w:t xml:space="preserve">have the appropriate </w:t>
      </w:r>
      <w:r w:rsidR="6D667A07">
        <w:t xml:space="preserve">post graduate </w:t>
      </w:r>
      <w:r w:rsidR="4CB8ECA0">
        <w:t>qualification</w:t>
      </w:r>
      <w:r w:rsidR="5485EB7B">
        <w:t>.</w:t>
      </w:r>
      <w:r w:rsidR="426F2B7F">
        <w:t xml:space="preserve"> </w:t>
      </w:r>
      <w:r w:rsidR="76AC5035">
        <w:t xml:space="preserve"> </w:t>
      </w:r>
      <w:r w:rsidR="38076B04">
        <w:t xml:space="preserve"> </w:t>
      </w:r>
    </w:p>
    <w:p w14:paraId="5CFDCF32" w14:textId="526DC27A" w:rsidR="0B514CE0" w:rsidRDefault="0B514CE0" w:rsidP="7C354FAA">
      <w:pPr>
        <w:pStyle w:val="DPCbody"/>
      </w:pPr>
      <w:r>
        <w:t>T</w:t>
      </w:r>
      <w:r w:rsidR="7E7D2D34">
        <w:t>he</w:t>
      </w:r>
      <w:r w:rsidR="29010A63">
        <w:t xml:space="preserve"> data is </w:t>
      </w:r>
      <w:r w:rsidR="33B7779D">
        <w:t>further</w:t>
      </w:r>
      <w:r w:rsidR="62012BA9">
        <w:t xml:space="preserve"> </w:t>
      </w:r>
      <w:r w:rsidR="29010A63">
        <w:t>assessed by EPA</w:t>
      </w:r>
      <w:r w:rsidR="1D252E02">
        <w:t xml:space="preserve">’s </w:t>
      </w:r>
      <w:r w:rsidR="7A76A2F4">
        <w:t>internal QA processes</w:t>
      </w:r>
      <w:r w:rsidR="442F4B2F">
        <w:t xml:space="preserve">, with </w:t>
      </w:r>
      <w:r w:rsidR="74DAED80">
        <w:t xml:space="preserve">an administrative review of </w:t>
      </w:r>
      <w:r w:rsidR="442F4B2F">
        <w:t xml:space="preserve">all audits </w:t>
      </w:r>
      <w:r w:rsidR="298A9BE3">
        <w:t>submitted as a minimum</w:t>
      </w:r>
      <w:r w:rsidR="442F4B2F">
        <w:t xml:space="preserve"> QA review. </w:t>
      </w:r>
    </w:p>
    <w:p w14:paraId="6BE8C7D0" w14:textId="77777777" w:rsidR="002B3722" w:rsidRDefault="002B3722" w:rsidP="00FF7034">
      <w:pPr>
        <w:pStyle w:val="Heading3"/>
      </w:pPr>
      <w:r>
        <w:t>Completeness</w:t>
      </w:r>
    </w:p>
    <w:p w14:paraId="270AEB60" w14:textId="406F799D" w:rsidR="449D5485" w:rsidRDefault="65DBBD3D" w:rsidP="7C354FAA">
      <w:pPr>
        <w:pStyle w:val="DPCbody"/>
      </w:pPr>
      <w:r>
        <w:t>T</w:t>
      </w:r>
      <w:r w:rsidR="449D5485">
        <w:t>he</w:t>
      </w:r>
      <w:r w:rsidR="3472CD7E">
        <w:t xml:space="preserve">re is an increase issue </w:t>
      </w:r>
      <w:r w:rsidR="449D5485">
        <w:t>of data integrity</w:t>
      </w:r>
      <w:r w:rsidR="4554ECB4">
        <w:t xml:space="preserve"> in the older data set</w:t>
      </w:r>
      <w:r w:rsidR="449D5485">
        <w:t xml:space="preserve">. </w:t>
      </w:r>
      <w:r w:rsidR="7301FEF8">
        <w:t>There were k</w:t>
      </w:r>
      <w:r w:rsidR="449D5485">
        <w:t>nown issues</w:t>
      </w:r>
      <w:r w:rsidR="438260D9">
        <w:t xml:space="preserve"> regarding</w:t>
      </w:r>
      <w:r w:rsidR="449D5485">
        <w:t xml:space="preserve"> missing audit files which were never provided</w:t>
      </w:r>
      <w:r w:rsidR="58BF000E">
        <w:t xml:space="preserve"> in an electronic format</w:t>
      </w:r>
      <w:r w:rsidR="4C8136DA">
        <w:t>, and missing CARMS file. Data integrity improve</w:t>
      </w:r>
      <w:r w:rsidR="05F213E8">
        <w:t>d</w:t>
      </w:r>
      <w:r w:rsidR="4C8136DA">
        <w:t xml:space="preserve"> after 2004.</w:t>
      </w:r>
    </w:p>
    <w:p w14:paraId="4D0A3288" w14:textId="54E1A4AF" w:rsidR="002B3722" w:rsidRDefault="002B3722" w:rsidP="00FF7034">
      <w:pPr>
        <w:pStyle w:val="Heading3"/>
      </w:pPr>
      <w:r w:rsidRPr="00701599">
        <w:t>Representative</w:t>
      </w:r>
    </w:p>
    <w:p w14:paraId="5B73EEE6" w14:textId="5661381C" w:rsidR="00357743" w:rsidRPr="006F507E" w:rsidRDefault="00283BBA" w:rsidP="00174B70">
      <w:pPr>
        <w:pStyle w:val="DPCbody"/>
      </w:pPr>
      <w:r>
        <w:t>The repr</w:t>
      </w:r>
      <w:r w:rsidR="0058059D">
        <w:t>esentative</w:t>
      </w:r>
      <w:r w:rsidR="00F42771">
        <w:t>ness</w:t>
      </w:r>
      <w:r w:rsidR="0058059D">
        <w:t xml:space="preserve"> of this data i</w:t>
      </w:r>
      <w:r w:rsidR="00A2149A">
        <w:t>s high as audits are statutory documents produced by EPA a</w:t>
      </w:r>
      <w:r w:rsidR="00722E9D">
        <w:t>ppointed environmental</w:t>
      </w:r>
      <w:r w:rsidR="00A2149A">
        <w:t xml:space="preserve"> auditors</w:t>
      </w:r>
      <w:r w:rsidR="00722E9D">
        <w:t xml:space="preserve"> and</w:t>
      </w:r>
      <w:r w:rsidR="00A2149A">
        <w:t xml:space="preserve"> these reports also are subject to a </w:t>
      </w:r>
      <w:r w:rsidR="00377504">
        <w:t>robust Quality Assurance and review process</w:t>
      </w:r>
      <w:r w:rsidR="00BD3553">
        <w:t xml:space="preserve"> by EAU</w:t>
      </w:r>
      <w:r w:rsidR="00377504">
        <w:t>.</w:t>
      </w:r>
    </w:p>
    <w:p w14:paraId="686A8625" w14:textId="77777777" w:rsidR="002B3722" w:rsidRDefault="002B3722" w:rsidP="00FF7034">
      <w:pPr>
        <w:pStyle w:val="Heading3"/>
      </w:pPr>
      <w:r w:rsidRPr="006A12E6">
        <w:t>Timeliness/</w:t>
      </w:r>
      <w:r w:rsidR="00174B70" w:rsidRPr="006A12E6">
        <w:t>Currency</w:t>
      </w:r>
    </w:p>
    <w:p w14:paraId="122BC48C" w14:textId="01A38DD3" w:rsidR="00357743" w:rsidRPr="006F507E" w:rsidRDefault="61F182F1" w:rsidP="00174B70">
      <w:pPr>
        <w:pStyle w:val="DPCbody"/>
      </w:pPr>
      <w:r>
        <w:t>Auditors have a statutory requirement to submit all environmental audits to EPA within seven ca</w:t>
      </w:r>
      <w:r w:rsidR="2C709A1F">
        <w:t xml:space="preserve">lendar </w:t>
      </w:r>
      <w:r>
        <w:t xml:space="preserve">days </w:t>
      </w:r>
      <w:r w:rsidR="2C9777BD">
        <w:t>from</w:t>
      </w:r>
      <w:r>
        <w:t xml:space="preserve"> the audit completion date</w:t>
      </w:r>
      <w:r w:rsidR="007A1015">
        <w:t xml:space="preserve"> </w:t>
      </w:r>
      <w:r w:rsidR="00DA3EBB">
        <w:t>for EP Act 1970 Audits and within five business days for EP Act 2017 Audits</w:t>
      </w:r>
      <w:r w:rsidR="0434538B">
        <w:t xml:space="preserve"> </w:t>
      </w:r>
    </w:p>
    <w:p w14:paraId="7A3804CA" w14:textId="77777777" w:rsidR="002B3722" w:rsidRPr="008050CA" w:rsidRDefault="002B3722" w:rsidP="00FF7034">
      <w:pPr>
        <w:pStyle w:val="Heading3"/>
      </w:pPr>
      <w:r>
        <w:t>Collection</w:t>
      </w:r>
    </w:p>
    <w:p w14:paraId="0A39AA7F" w14:textId="477BBDF3" w:rsidR="043B5C47" w:rsidRDefault="2A450DAC" w:rsidP="7C354FAA">
      <w:pPr>
        <w:pStyle w:val="DPCbody"/>
      </w:pPr>
      <w:r>
        <w:t>Prior to 2016, data was</w:t>
      </w:r>
      <w:r w:rsidR="043B5C47">
        <w:t xml:space="preserve"> received as a physical submission of </w:t>
      </w:r>
      <w:proofErr w:type="spellStart"/>
      <w:proofErr w:type="gramStart"/>
      <w:r w:rsidR="043B5C47">
        <w:t>a</w:t>
      </w:r>
      <w:proofErr w:type="spellEnd"/>
      <w:proofErr w:type="gramEnd"/>
      <w:r w:rsidR="043B5C47">
        <w:t xml:space="preserve"> </w:t>
      </w:r>
      <w:r w:rsidR="33AF7C24">
        <w:t>a</w:t>
      </w:r>
      <w:r w:rsidR="043B5C47">
        <w:t xml:space="preserve">udit </w:t>
      </w:r>
      <w:r w:rsidR="314F267E">
        <w:t>r</w:t>
      </w:r>
      <w:r w:rsidR="043B5C47">
        <w:t xml:space="preserve">eport </w:t>
      </w:r>
      <w:r w:rsidR="1E6042DB">
        <w:t>d</w:t>
      </w:r>
      <w:r w:rsidR="043B5C47">
        <w:t xml:space="preserve">ocument, which was </w:t>
      </w:r>
      <w:r w:rsidR="4845A3F6">
        <w:t>placed</w:t>
      </w:r>
      <w:r w:rsidR="043B5C47">
        <w:t xml:space="preserve"> in a</w:t>
      </w:r>
      <w:r w:rsidR="74B7F9E1">
        <w:t xml:space="preserve"> physical CARMS folder.</w:t>
      </w:r>
      <w:r w:rsidR="6C1F6002">
        <w:t xml:space="preserve"> </w:t>
      </w:r>
      <w:r w:rsidR="71058AF8">
        <w:t xml:space="preserve">As part of the submission, </w:t>
      </w:r>
      <w:r w:rsidR="46AB9E84">
        <w:t>a</w:t>
      </w:r>
      <w:r w:rsidR="74B7F9E1">
        <w:t>uditors</w:t>
      </w:r>
      <w:r w:rsidR="663CFBC0">
        <w:t xml:space="preserve"> attach</w:t>
      </w:r>
      <w:r w:rsidR="58E53686">
        <w:t>ed</w:t>
      </w:r>
      <w:r w:rsidR="1D6C7FFA">
        <w:t xml:space="preserve"> </w:t>
      </w:r>
      <w:r w:rsidR="663CFBC0">
        <w:t>either a CD/DVD or USB storage device</w:t>
      </w:r>
      <w:r w:rsidR="71534E67">
        <w:t xml:space="preserve"> of the PDF audit files. </w:t>
      </w:r>
      <w:r w:rsidR="582995EB">
        <w:t>These files were then</w:t>
      </w:r>
      <w:r w:rsidR="0A16B7CD">
        <w:t xml:space="preserve"> downloaded</w:t>
      </w:r>
      <w:r w:rsidR="5E4A9904">
        <w:t xml:space="preserve">, </w:t>
      </w:r>
      <w:r w:rsidR="6C9D4C92">
        <w:t xml:space="preserve">attached into </w:t>
      </w:r>
      <w:r w:rsidR="4CE0757C">
        <w:t>EPA’s</w:t>
      </w:r>
      <w:r w:rsidR="6C9D4C92">
        <w:t xml:space="preserve"> business information systems</w:t>
      </w:r>
      <w:r w:rsidR="5140ACB6">
        <w:t xml:space="preserve">, and the CD/DVD or USB media was </w:t>
      </w:r>
      <w:r w:rsidR="22D1E278">
        <w:t xml:space="preserve">stored </w:t>
      </w:r>
      <w:r w:rsidR="3425EF79">
        <w:t>in the physical CARMS folder</w:t>
      </w:r>
      <w:r w:rsidR="7C7FF225">
        <w:t>.</w:t>
      </w:r>
      <w:r w:rsidR="07369468">
        <w:t xml:space="preserve"> </w:t>
      </w:r>
      <w:r w:rsidR="02245511">
        <w:t>After</w:t>
      </w:r>
      <w:r w:rsidR="07608230">
        <w:t xml:space="preserve"> 2016 auditors were transitioned to the online EPA interaction portal to lodge audit files electronically. </w:t>
      </w:r>
      <w:r w:rsidR="6EA24FC6">
        <w:t>Until 25 March 2020, a</w:t>
      </w:r>
      <w:r w:rsidR="026A4D69">
        <w:t>uditors were required to submit</w:t>
      </w:r>
      <w:r w:rsidR="472FD0A6">
        <w:t xml:space="preserve"> environmental</w:t>
      </w:r>
      <w:r w:rsidR="026A4D69">
        <w:t xml:space="preserve"> audits via the EPA in</w:t>
      </w:r>
      <w:r w:rsidR="6F04720E">
        <w:t>t</w:t>
      </w:r>
      <w:r w:rsidR="026A4D69">
        <w:t>eraction portal and provide a hard copy to EPA.</w:t>
      </w:r>
      <w:r w:rsidR="15E9B96B">
        <w:t xml:space="preserve">   </w:t>
      </w:r>
      <w:r w:rsidR="009E7951">
        <w:t>With the commencement of the EP Act 2017 on the 1 July 2021 all audit</w:t>
      </w:r>
      <w:r w:rsidR="002708C0">
        <w:t>s were moved to an online submission process though the New EPA portal.</w:t>
      </w:r>
    </w:p>
    <w:p w14:paraId="70990DF4" w14:textId="68C29ECF" w:rsidR="00B8024E" w:rsidRDefault="00B8024E" w:rsidP="00FF7034">
      <w:pPr>
        <w:pStyle w:val="Heading3"/>
      </w:pPr>
      <w:r>
        <w:t>Consistency</w:t>
      </w:r>
    </w:p>
    <w:p w14:paraId="21397380" w14:textId="78DC94C6" w:rsidR="5E675097" w:rsidRDefault="5CF3E734" w:rsidP="7C354FAA">
      <w:pPr>
        <w:pStyle w:val="DPCbody"/>
      </w:pPr>
      <w:r>
        <w:t>Previously there</w:t>
      </w:r>
      <w:r w:rsidR="6A4D4379">
        <w:t xml:space="preserve"> was not a consistent</w:t>
      </w:r>
      <w:r w:rsidR="5E675097">
        <w:t xml:space="preserve"> way th</w:t>
      </w:r>
      <w:r w:rsidR="4DECA849">
        <w:t>e</w:t>
      </w:r>
      <w:r w:rsidR="5E675097">
        <w:t xml:space="preserve"> data has be</w:t>
      </w:r>
      <w:r w:rsidR="32E6E60B">
        <w:t xml:space="preserve"> collected. Legacy data especially audits completed before 2004 often were missing files</w:t>
      </w:r>
      <w:r w:rsidR="14BAE860">
        <w:t>, no digitisation of the files</w:t>
      </w:r>
      <w:r w:rsidR="32E6E60B">
        <w:t xml:space="preserve"> or </w:t>
      </w:r>
      <w:r w:rsidR="0544135F">
        <w:t xml:space="preserve">were </w:t>
      </w:r>
      <w:r w:rsidR="32E6E60B">
        <w:t xml:space="preserve">provided </w:t>
      </w:r>
      <w:r w:rsidR="2D0481C9">
        <w:t>in a PDF</w:t>
      </w:r>
      <w:r w:rsidR="32E6E60B">
        <w:t xml:space="preserve"> ele</w:t>
      </w:r>
      <w:r w:rsidR="28E6C82D">
        <w:t>ctronic f</w:t>
      </w:r>
      <w:r w:rsidR="357C40AC">
        <w:t xml:space="preserve">ormat. </w:t>
      </w:r>
      <w:r w:rsidR="5221E434">
        <w:t>Ther</w:t>
      </w:r>
      <w:r w:rsidR="357C40AC">
        <w:t xml:space="preserve">e </w:t>
      </w:r>
      <w:r w:rsidR="05B3955F">
        <w:t>have</w:t>
      </w:r>
      <w:r w:rsidR="357C40AC">
        <w:t xml:space="preserve"> also been past issues w</w:t>
      </w:r>
      <w:r w:rsidR="10C8E2A9">
        <w:t>here</w:t>
      </w:r>
      <w:r w:rsidR="357C40AC">
        <w:t xml:space="preserve"> data migrations have occurred between business information systems</w:t>
      </w:r>
      <w:r w:rsidR="09C39B64">
        <w:t>, such as migration from</w:t>
      </w:r>
      <w:r w:rsidR="357C40AC">
        <w:t xml:space="preserve"> Step Plus to IBIS in 2013. </w:t>
      </w:r>
    </w:p>
    <w:p w14:paraId="2B4889E5" w14:textId="77777777" w:rsidR="00B8024E" w:rsidRDefault="00B8024E" w:rsidP="00FF7034">
      <w:pPr>
        <w:pStyle w:val="Heading3"/>
      </w:pPr>
      <w:r>
        <w:lastRenderedPageBreak/>
        <w:t>Fit for purpose</w:t>
      </w:r>
    </w:p>
    <w:p w14:paraId="79B4BBC0" w14:textId="5CE47787" w:rsidR="7CE8BB98" w:rsidRDefault="7CE8BB98" w:rsidP="03772800">
      <w:pPr>
        <w:pStyle w:val="DPCbody"/>
      </w:pPr>
      <w:r w:rsidRPr="03772800">
        <w:rPr>
          <w:rFonts w:ascii="Arial" w:eastAsia="Arial" w:hAnsi="Arial"/>
        </w:rPr>
        <w:t>The data is fit for the specific purpose for which it was intended.</w:t>
      </w:r>
    </w:p>
    <w:p w14:paraId="6F7466CD" w14:textId="7CB1692A" w:rsidR="03772800" w:rsidRDefault="03772800" w:rsidP="03772800">
      <w:pPr>
        <w:pStyle w:val="DPCbody"/>
      </w:pPr>
    </w:p>
    <w:p w14:paraId="547A222F" w14:textId="4A9CAF72" w:rsidR="00E90A1D" w:rsidRPr="008C748D" w:rsidRDefault="00E90A1D" w:rsidP="00E90A1D">
      <w:pPr>
        <w:pStyle w:val="Heading1"/>
      </w:pPr>
      <w:r>
        <w:t>Disclaimer</w:t>
      </w:r>
    </w:p>
    <w:p w14:paraId="6C7E5683" w14:textId="5B6E388B" w:rsidR="00E90A1D" w:rsidRPr="00E90A1D" w:rsidRDefault="00E90A1D" w:rsidP="00E90A1D">
      <w:pPr>
        <w:pStyle w:val="DPCbody"/>
      </w:pPr>
      <w:r w:rsidRPr="00D130C6">
        <w:t xml:space="preserve">This data asset is provided “as is”, without warranty to the </w:t>
      </w:r>
      <w:r>
        <w:t>suitability</w:t>
      </w:r>
      <w:r w:rsidRPr="00D130C6">
        <w:t xml:space="preserve"> of the data for unspecified use. The burden of assessment of fitness of the data lies completely upon the user.</w:t>
      </w:r>
    </w:p>
    <w:p w14:paraId="1CB47843" w14:textId="500A5905" w:rsidR="0046522F" w:rsidRPr="008C748D" w:rsidRDefault="00FF7034" w:rsidP="0046522F">
      <w:pPr>
        <w:pStyle w:val="Heading1"/>
      </w:pPr>
      <w:r>
        <w:t xml:space="preserve">For </w:t>
      </w:r>
      <w:r w:rsidR="00A566C9">
        <w:t xml:space="preserve">further </w:t>
      </w:r>
      <w:r w:rsidR="0046522F">
        <w:t>information</w:t>
      </w:r>
    </w:p>
    <w:p w14:paraId="46432C6D" w14:textId="23EE6C02" w:rsidR="07A160B0" w:rsidRDefault="07A160B0" w:rsidP="03772800">
      <w:pPr>
        <w:pStyle w:val="DPCbody"/>
      </w:pPr>
      <w:r w:rsidRPr="03772800">
        <w:rPr>
          <w:rFonts w:ascii="Arial" w:eastAsia="Arial" w:hAnsi="Arial"/>
        </w:rPr>
        <w:t xml:space="preserve">For further information regarding this data quality statement please contact Environmental Audit Unit, Quality Branch, EPA at </w:t>
      </w:r>
      <w:hyperlink r:id="rId11">
        <w:r w:rsidRPr="03772800">
          <w:rPr>
            <w:rStyle w:val="Hyperlink"/>
            <w:rFonts w:ascii="Arial" w:eastAsia="Arial" w:hAnsi="Arial"/>
          </w:rPr>
          <w:t>environmental.audit@epa.vic.gov.au</w:t>
        </w:r>
      </w:hyperlink>
      <w:r w:rsidRPr="03772800">
        <w:rPr>
          <w:rFonts w:ascii="Arial" w:eastAsia="Arial" w:hAnsi="Arial"/>
        </w:rPr>
        <w:t xml:space="preserve">. </w:t>
      </w:r>
      <w:r w:rsidRPr="03772800">
        <w:t xml:space="preserve"> </w:t>
      </w:r>
    </w:p>
    <w:p w14:paraId="3936148E" w14:textId="3805E54A" w:rsidR="0046522F" w:rsidRDefault="0046522F" w:rsidP="0046522F">
      <w:pPr>
        <w:pStyle w:val="Heading1"/>
      </w:pPr>
      <w:r>
        <w:t xml:space="preserve">Document </w:t>
      </w:r>
      <w:r w:rsidR="00A566C9">
        <w:t>control</w:t>
      </w:r>
    </w:p>
    <w:p w14:paraId="47BF034A" w14:textId="77777777" w:rsidR="0046522F" w:rsidRPr="008C748D" w:rsidRDefault="0046522F" w:rsidP="0046522F">
      <w:pPr>
        <w:pStyle w:val="Heading2"/>
      </w:pPr>
      <w:r>
        <w:t>Version history</w:t>
      </w:r>
    </w:p>
    <w:tbl>
      <w:tblPr>
        <w:tblStyle w:val="TableGrid"/>
        <w:tblW w:w="5000" w:type="pct"/>
        <w:tblLook w:val="04A0" w:firstRow="1" w:lastRow="0" w:firstColumn="1" w:lastColumn="0" w:noHBand="0" w:noVBand="1"/>
      </w:tblPr>
      <w:tblGrid>
        <w:gridCol w:w="1339"/>
        <w:gridCol w:w="2027"/>
        <w:gridCol w:w="6771"/>
      </w:tblGrid>
      <w:tr w:rsidR="0046522F" w:rsidRPr="008C748D" w14:paraId="13B1D456" w14:textId="77777777" w:rsidTr="03772800">
        <w:tc>
          <w:tcPr>
            <w:tcW w:w="1339" w:type="dxa"/>
            <w:vAlign w:val="center"/>
          </w:tcPr>
          <w:p w14:paraId="05EE058E" w14:textId="77777777" w:rsidR="0046522F" w:rsidRPr="00025E00" w:rsidRDefault="0046522F" w:rsidP="0046522F">
            <w:pPr>
              <w:pStyle w:val="DPCtablecolhead"/>
              <w:spacing w:before="120" w:after="120"/>
            </w:pPr>
            <w:r>
              <w:t>Version</w:t>
            </w:r>
          </w:p>
        </w:tc>
        <w:tc>
          <w:tcPr>
            <w:tcW w:w="2027" w:type="dxa"/>
            <w:vAlign w:val="center"/>
          </w:tcPr>
          <w:p w14:paraId="1757B9A2" w14:textId="77777777" w:rsidR="0046522F" w:rsidRPr="00025E00" w:rsidRDefault="0046522F" w:rsidP="0046522F">
            <w:pPr>
              <w:pStyle w:val="DPCtablecolhead"/>
              <w:spacing w:before="120" w:after="120"/>
            </w:pPr>
            <w:r>
              <w:t>Date</w:t>
            </w:r>
          </w:p>
        </w:tc>
        <w:tc>
          <w:tcPr>
            <w:tcW w:w="6771" w:type="dxa"/>
            <w:vAlign w:val="center"/>
          </w:tcPr>
          <w:p w14:paraId="1B79334D" w14:textId="77777777" w:rsidR="0046522F" w:rsidRPr="008C748D" w:rsidRDefault="0046522F" w:rsidP="0046522F">
            <w:pPr>
              <w:pStyle w:val="DPCtablecolhead"/>
              <w:spacing w:before="120" w:after="120"/>
            </w:pPr>
            <w:r>
              <w:t>Comments</w:t>
            </w:r>
          </w:p>
        </w:tc>
      </w:tr>
      <w:tr w:rsidR="0046522F" w:rsidRPr="008C748D" w14:paraId="47924FD0" w14:textId="77777777" w:rsidTr="03772800">
        <w:tc>
          <w:tcPr>
            <w:tcW w:w="1339" w:type="dxa"/>
            <w:vAlign w:val="center"/>
          </w:tcPr>
          <w:p w14:paraId="282BA609" w14:textId="7BEB2AE0" w:rsidR="0046522F" w:rsidRPr="008C748D" w:rsidRDefault="5A187D50" w:rsidP="0046522F">
            <w:pPr>
              <w:pStyle w:val="DPCtabletext"/>
              <w:spacing w:before="120" w:after="120"/>
            </w:pPr>
            <w:r>
              <w:t>0.1</w:t>
            </w:r>
          </w:p>
        </w:tc>
        <w:tc>
          <w:tcPr>
            <w:tcW w:w="2027" w:type="dxa"/>
            <w:vAlign w:val="center"/>
          </w:tcPr>
          <w:p w14:paraId="2D8D62FD" w14:textId="3A096540" w:rsidR="0046522F" w:rsidRPr="008C748D" w:rsidRDefault="2153B9F6" w:rsidP="000A0216">
            <w:pPr>
              <w:pStyle w:val="DPCtabletext"/>
              <w:spacing w:before="120" w:after="120"/>
            </w:pPr>
            <w:r>
              <w:t>2</w:t>
            </w:r>
            <w:r w:rsidR="71771814">
              <w:t>4</w:t>
            </w:r>
            <w:r>
              <w:t>/11/22</w:t>
            </w:r>
          </w:p>
        </w:tc>
        <w:tc>
          <w:tcPr>
            <w:tcW w:w="6771" w:type="dxa"/>
            <w:vAlign w:val="center"/>
          </w:tcPr>
          <w:p w14:paraId="241B54D6" w14:textId="19609B52" w:rsidR="0046522F" w:rsidRPr="008C748D" w:rsidRDefault="5A187D50" w:rsidP="0046522F">
            <w:pPr>
              <w:pStyle w:val="DPCtabletext"/>
              <w:spacing w:before="120" w:after="120"/>
            </w:pPr>
            <w:r>
              <w:t>1</w:t>
            </w:r>
            <w:r w:rsidRPr="4C1D8E2F">
              <w:rPr>
                <w:vertAlign w:val="superscript"/>
              </w:rPr>
              <w:t>st</w:t>
            </w:r>
            <w:r>
              <w:t xml:space="preserve"> Draft</w:t>
            </w:r>
          </w:p>
        </w:tc>
      </w:tr>
      <w:tr w:rsidR="0046522F" w:rsidRPr="008C748D" w14:paraId="3481A5E4" w14:textId="77777777" w:rsidTr="03772800">
        <w:tc>
          <w:tcPr>
            <w:tcW w:w="1339" w:type="dxa"/>
            <w:vAlign w:val="center"/>
          </w:tcPr>
          <w:p w14:paraId="530CAFA2" w14:textId="1CD998A4" w:rsidR="0046522F" w:rsidRPr="0046522F" w:rsidRDefault="00194944" w:rsidP="0046522F">
            <w:pPr>
              <w:pStyle w:val="DPCtabletext"/>
              <w:spacing w:before="120" w:after="120"/>
              <w:rPr>
                <w:highlight w:val="yellow"/>
              </w:rPr>
            </w:pPr>
            <w:r>
              <w:rPr>
                <w:highlight w:val="yellow"/>
              </w:rPr>
              <w:t>1.0</w:t>
            </w:r>
          </w:p>
        </w:tc>
        <w:tc>
          <w:tcPr>
            <w:tcW w:w="2027" w:type="dxa"/>
            <w:vAlign w:val="center"/>
          </w:tcPr>
          <w:p w14:paraId="28BAC839" w14:textId="14446BF2" w:rsidR="0046522F" w:rsidRPr="0046522F" w:rsidRDefault="00F465FB" w:rsidP="0046522F">
            <w:pPr>
              <w:pStyle w:val="DPCtabletext"/>
              <w:spacing w:before="120" w:after="120"/>
              <w:rPr>
                <w:highlight w:val="yellow"/>
              </w:rPr>
            </w:pPr>
            <w:r>
              <w:rPr>
                <w:highlight w:val="yellow"/>
              </w:rPr>
              <w:t>30</w:t>
            </w:r>
            <w:r w:rsidR="00194944">
              <w:rPr>
                <w:highlight w:val="yellow"/>
              </w:rPr>
              <w:t>/06/23</w:t>
            </w:r>
          </w:p>
        </w:tc>
        <w:tc>
          <w:tcPr>
            <w:tcW w:w="6771" w:type="dxa"/>
            <w:vAlign w:val="center"/>
          </w:tcPr>
          <w:p w14:paraId="209FFB8A" w14:textId="361D9E97" w:rsidR="0046522F" w:rsidRPr="0046522F" w:rsidRDefault="00F465FB" w:rsidP="0046522F">
            <w:pPr>
              <w:pStyle w:val="DPCtabletext"/>
              <w:spacing w:before="120" w:after="120"/>
              <w:rPr>
                <w:highlight w:val="yellow"/>
              </w:rPr>
            </w:pPr>
            <w:r w:rsidRPr="00F465FB">
              <w:t>Incorporated feedback.  Final draft.</w:t>
            </w:r>
          </w:p>
        </w:tc>
      </w:tr>
    </w:tbl>
    <w:p w14:paraId="37CCA54E" w14:textId="6E1DCB46" w:rsidR="0046522F" w:rsidRPr="008C748D" w:rsidRDefault="0046522F" w:rsidP="00880746">
      <w:pPr>
        <w:pStyle w:val="Heading2"/>
      </w:pPr>
    </w:p>
    <w:sectPr w:rsidR="0046522F" w:rsidRPr="008C748D" w:rsidSect="001B5CC1">
      <w:headerReference w:type="default" r:id="rId12"/>
      <w:footerReference w:type="default" r:id="rId13"/>
      <w:type w:val="continuous"/>
      <w:pgSz w:w="11906" w:h="16838" w:code="9"/>
      <w:pgMar w:top="1701"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3C86" w14:textId="77777777" w:rsidR="004D4FFA" w:rsidRDefault="004D4FFA">
      <w:r>
        <w:separator/>
      </w:r>
    </w:p>
  </w:endnote>
  <w:endnote w:type="continuationSeparator" w:id="0">
    <w:p w14:paraId="708E7624" w14:textId="77777777" w:rsidR="004D4FFA" w:rsidRDefault="004D4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1AD3" w14:textId="1759BA28" w:rsidR="00180EA3" w:rsidRDefault="00A579ED" w:rsidP="00B01E7E">
    <w:pPr>
      <w:pStyle w:val="DPCfooter"/>
      <w:rPr>
        <w:rFonts w:ascii="Arial" w:hAnsi="Arial" w:cs="Arial"/>
        <w:b/>
        <w:color w:val="3F3F3F"/>
        <w:sz w:val="20"/>
      </w:rPr>
    </w:pPr>
    <w:bookmarkStart w:id="0" w:name="aliashNonProtectiveMarking2FooterPrimary"/>
    <w:r>
      <w:rPr>
        <w:rFonts w:ascii="Arial" w:hAnsi="Arial" w:cs="Arial"/>
        <w:b/>
        <w:noProof/>
        <w:color w:val="3F3F3F"/>
        <w:sz w:val="20"/>
      </w:rPr>
      <mc:AlternateContent>
        <mc:Choice Requires="wps">
          <w:drawing>
            <wp:anchor distT="0" distB="0" distL="114300" distR="114300" simplePos="0" relativeHeight="251660288" behindDoc="0" locked="0" layoutInCell="0" allowOverlap="1" wp14:anchorId="684755FD" wp14:editId="3428FE37">
              <wp:simplePos x="0" y="0"/>
              <wp:positionH relativeFrom="page">
                <wp:posOffset>0</wp:posOffset>
              </wp:positionH>
              <wp:positionV relativeFrom="page">
                <wp:posOffset>10227945</wp:posOffset>
              </wp:positionV>
              <wp:extent cx="7560310" cy="273050"/>
              <wp:effectExtent l="0" t="0" r="0" b="12700"/>
              <wp:wrapNone/>
              <wp:docPr id="13" name="MSIPCM54884128a20f0811c64ca390" descr="{&quot;HashCode&quot;:-1264680268,&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7FB233" w14:textId="054163AB" w:rsidR="00A579ED" w:rsidRPr="00A579ED" w:rsidRDefault="00A579ED" w:rsidP="00A579ED">
                          <w:pPr>
                            <w:jc w:val="center"/>
                            <w:rPr>
                              <w:rFonts w:ascii="Calibri" w:hAnsi="Calibri" w:cs="Calibri"/>
                              <w:color w:val="000000"/>
                              <w:sz w:val="24"/>
                            </w:rPr>
                          </w:pPr>
                          <w:r w:rsidRPr="00A579E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4755FD" id="_x0000_t202" coordsize="21600,21600" o:spt="202" path="m,l,21600r21600,l21600,xe">
              <v:stroke joinstyle="miter"/>
              <v:path gradientshapeok="t" o:connecttype="rect"/>
            </v:shapetype>
            <v:shape id="MSIPCM54884128a20f0811c64ca390" o:spid="_x0000_s1026" type="#_x0000_t202" alt="{&quot;HashCode&quot;:-1264680268,&quot;Height&quot;:841.0,&quot;Width&quot;:595.0,&quot;Placement&quot;:&quot;Footer&quot;,&quot;Index&quot;:&quot;Primary&quot;,&quot;Section&quot;:2,&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7C7FB233" w14:textId="054163AB" w:rsidR="00A579ED" w:rsidRPr="00A579ED" w:rsidRDefault="00A579ED" w:rsidP="00A579ED">
                    <w:pPr>
                      <w:jc w:val="center"/>
                      <w:rPr>
                        <w:rFonts w:ascii="Calibri" w:hAnsi="Calibri" w:cs="Calibri"/>
                        <w:color w:val="000000"/>
                        <w:sz w:val="24"/>
                      </w:rPr>
                    </w:pPr>
                    <w:r w:rsidRPr="00A579ED">
                      <w:rPr>
                        <w:rFonts w:ascii="Calibri" w:hAnsi="Calibri" w:cs="Calibri"/>
                        <w:color w:val="000000"/>
                        <w:sz w:val="24"/>
                      </w:rPr>
                      <w:t>OFFICIAL</w:t>
                    </w:r>
                  </w:p>
                </w:txbxContent>
              </v:textbox>
              <w10:wrap anchorx="page" anchory="page"/>
            </v:shape>
          </w:pict>
        </mc:Fallback>
      </mc:AlternateContent>
    </w:r>
    <w:r w:rsidR="00180EA3">
      <w:rPr>
        <w:rFonts w:ascii="Arial" w:hAnsi="Arial" w:cs="Arial"/>
        <w:b/>
        <w:color w:val="3F3F3F"/>
        <w:sz w:val="20"/>
      </w:rPr>
      <w:t>Public</w:t>
    </w:r>
    <w:bookmarkEnd w:id="0"/>
  </w:p>
  <w:p w14:paraId="29AF9853" w14:textId="55F5E6BE" w:rsidR="00D06782" w:rsidRPr="00A95E3B" w:rsidRDefault="00D06782" w:rsidP="00B01E7E">
    <w:pPr>
      <w:pStyle w:val="DPCfooter"/>
    </w:pPr>
    <w:r>
      <w:t>Data Quality</w:t>
    </w:r>
    <w:r w:rsidR="00E3698D">
      <w:t xml:space="preserve"> Statement</w:t>
    </w:r>
    <w:r w:rsidRPr="00A95E3B">
      <w:tab/>
    </w:r>
    <w:r w:rsidRPr="00A95E3B">
      <w:fldChar w:fldCharType="begin"/>
    </w:r>
    <w:r w:rsidRPr="00A95E3B">
      <w:instrText xml:space="preserve"> PAGE   \* MERGEFORMAT </w:instrText>
    </w:r>
    <w:r w:rsidRPr="00A95E3B">
      <w:fldChar w:fldCharType="separate"/>
    </w:r>
    <w:r w:rsidR="00180EA3">
      <w:rPr>
        <w:noProof/>
      </w:rPr>
      <w:t>5</w:t>
    </w:r>
    <w:r w:rsidRPr="00A95E3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F1127" w14:textId="77777777" w:rsidR="004D4FFA" w:rsidRDefault="004D4FFA" w:rsidP="002862F1">
      <w:pPr>
        <w:spacing w:before="120"/>
      </w:pPr>
      <w:r>
        <w:separator/>
      </w:r>
    </w:p>
  </w:footnote>
  <w:footnote w:type="continuationSeparator" w:id="0">
    <w:p w14:paraId="2FE87DA6" w14:textId="77777777" w:rsidR="004D4FFA" w:rsidRDefault="004D4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4636" w14:textId="4BA0D842" w:rsidR="00D06782" w:rsidRDefault="00D06782">
    <w:pPr>
      <w:pStyle w:val="Header"/>
    </w:pPr>
    <w:r>
      <w:rPr>
        <w:noProof/>
        <w:lang w:eastAsia="en-AU"/>
      </w:rPr>
      <w:drawing>
        <wp:anchor distT="0" distB="0" distL="114300" distR="114300" simplePos="0" relativeHeight="251657728" behindDoc="0" locked="1" layoutInCell="0" allowOverlap="1" wp14:anchorId="6DEC33A7" wp14:editId="1986730C">
          <wp:simplePos x="0" y="0"/>
          <wp:positionH relativeFrom="page">
            <wp:posOffset>-69215</wp:posOffset>
          </wp:positionH>
          <wp:positionV relativeFrom="page">
            <wp:posOffset>340360</wp:posOffset>
          </wp:positionV>
          <wp:extent cx="7700645" cy="510540"/>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extLst>
                      <a:ext uri="{28A0092B-C50C-407E-A947-70E740481C1C}">
                        <a14:useLocalDpi xmlns:a14="http://schemas.microsoft.com/office/drawing/2010/main" val="0"/>
                      </a:ext>
                    </a:extLst>
                  </a:blip>
                  <a:stretch>
                    <a:fillRect/>
                  </a:stretch>
                </pic:blipFill>
                <pic:spPr>
                  <a:xfrm>
                    <a:off x="0" y="0"/>
                    <a:ext cx="7700645" cy="510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600A"/>
    <w:multiLevelType w:val="hybridMultilevel"/>
    <w:tmpl w:val="77A463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5F6E3A"/>
    <w:multiLevelType w:val="hybridMultilevel"/>
    <w:tmpl w:val="D85E24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0DA40A6"/>
    <w:multiLevelType w:val="hybridMultilevel"/>
    <w:tmpl w:val="2064E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5B37E51"/>
    <w:multiLevelType w:val="hybridMultilevel"/>
    <w:tmpl w:val="7ED66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2E483F8F"/>
    <w:multiLevelType w:val="hybridMultilevel"/>
    <w:tmpl w:val="232A67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2F35490D"/>
    <w:multiLevelType w:val="hybridMultilevel"/>
    <w:tmpl w:val="5D12F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532154"/>
    <w:multiLevelType w:val="hybridMultilevel"/>
    <w:tmpl w:val="88606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384801"/>
    <w:multiLevelType w:val="hybridMultilevel"/>
    <w:tmpl w:val="0F3CD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6720B8"/>
    <w:multiLevelType w:val="hybridMultilevel"/>
    <w:tmpl w:val="CD9A3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796108"/>
    <w:multiLevelType w:val="hybridMultilevel"/>
    <w:tmpl w:val="92BCD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C67D59"/>
    <w:multiLevelType w:val="hybridMultilevel"/>
    <w:tmpl w:val="4AA04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2478D2"/>
    <w:multiLevelType w:val="multilevel"/>
    <w:tmpl w:val="D34C9BAE"/>
    <w:styleLink w:val="ZZBullets"/>
    <w:lvl w:ilvl="0">
      <w:start w:val="1"/>
      <w:numFmt w:val="bullet"/>
      <w:pStyle w:val="DPCbullet1"/>
      <w:lvlText w:val="▪"/>
      <w:lvlJc w:val="left"/>
      <w:pPr>
        <w:ind w:left="284" w:hanging="284"/>
      </w:pPr>
      <w:rPr>
        <w:rFonts w:hint="default"/>
        <w:sz w:val="24"/>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DE83A38"/>
    <w:multiLevelType w:val="hybridMultilevel"/>
    <w:tmpl w:val="733C5A2C"/>
    <w:lvl w:ilvl="0" w:tplc="7700B5F8">
      <w:start w:val="1"/>
      <w:numFmt w:val="bullet"/>
      <w:pStyle w:val="DPCbullethyperlink"/>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E77F3C"/>
    <w:multiLevelType w:val="hybridMultilevel"/>
    <w:tmpl w:val="D42884D6"/>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0" w15:restartNumberingAfterBreak="0">
    <w:nsid w:val="470713B2"/>
    <w:multiLevelType w:val="hybridMultilevel"/>
    <w:tmpl w:val="A5C89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E7F76D6"/>
    <w:multiLevelType w:val="hybridMultilevel"/>
    <w:tmpl w:val="68F04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DF22B3"/>
    <w:multiLevelType w:val="hybridMultilevel"/>
    <w:tmpl w:val="34087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B5F6D50"/>
    <w:multiLevelType w:val="hybridMultilevel"/>
    <w:tmpl w:val="C7DCEE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A625BE"/>
    <w:multiLevelType w:val="hybridMultilevel"/>
    <w:tmpl w:val="2BF81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E236AFB"/>
    <w:multiLevelType w:val="hybridMultilevel"/>
    <w:tmpl w:val="E3421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7956668">
    <w:abstractNumId w:val="6"/>
  </w:num>
  <w:num w:numId="2" w16cid:durableId="10846478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91520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87845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9065287">
    <w:abstractNumId w:val="7"/>
  </w:num>
  <w:num w:numId="6" w16cid:durableId="7884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8906341">
    <w:abstractNumId w:val="7"/>
  </w:num>
  <w:num w:numId="8" w16cid:durableId="906889096">
    <w:abstractNumId w:val="17"/>
    <w:lvlOverride w:ilvl="0">
      <w:lvl w:ilvl="0">
        <w:start w:val="1"/>
        <w:numFmt w:val="bullet"/>
        <w:pStyle w:val="DPCbullet1"/>
        <w:lvlText w:val="▪"/>
        <w:lvlJc w:val="left"/>
        <w:pPr>
          <w:ind w:left="284" w:hanging="284"/>
        </w:pPr>
        <w:rPr>
          <w:rFonts w:hint="default"/>
          <w:color w:val="auto"/>
          <w:sz w:val="24"/>
        </w:rPr>
      </w:lvl>
    </w:lvlOverride>
  </w:num>
  <w:num w:numId="9" w16cid:durableId="190648905">
    <w:abstractNumId w:val="27"/>
  </w:num>
  <w:num w:numId="10" w16cid:durableId="1196503788">
    <w:abstractNumId w:val="2"/>
  </w:num>
  <w:num w:numId="11" w16cid:durableId="1057511267">
    <w:abstractNumId w:val="21"/>
  </w:num>
  <w:num w:numId="12" w16cid:durableId="940381595">
    <w:abstractNumId w:val="4"/>
  </w:num>
  <w:num w:numId="13" w16cid:durableId="1011449487">
    <w:abstractNumId w:val="1"/>
  </w:num>
  <w:num w:numId="14" w16cid:durableId="2014722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21678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469032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8141895">
    <w:abstractNumId w:val="24"/>
  </w:num>
  <w:num w:numId="18" w16cid:durableId="1807771831">
    <w:abstractNumId w:val="25"/>
  </w:num>
  <w:num w:numId="19" w16cid:durableId="382559950">
    <w:abstractNumId w:val="0"/>
  </w:num>
  <w:num w:numId="20" w16cid:durableId="1629628941">
    <w:abstractNumId w:val="20"/>
  </w:num>
  <w:num w:numId="21" w16cid:durableId="635448471">
    <w:abstractNumId w:val="17"/>
  </w:num>
  <w:num w:numId="22" w16cid:durableId="511262314">
    <w:abstractNumId w:val="0"/>
  </w:num>
  <w:num w:numId="23" w16cid:durableId="1643343145">
    <w:abstractNumId w:val="17"/>
  </w:num>
  <w:num w:numId="24" w16cid:durableId="1001735917">
    <w:abstractNumId w:val="18"/>
  </w:num>
  <w:num w:numId="25" w16cid:durableId="613175835">
    <w:abstractNumId w:val="2"/>
  </w:num>
  <w:num w:numId="26" w16cid:durableId="412047361">
    <w:abstractNumId w:val="2"/>
  </w:num>
  <w:num w:numId="27" w16cid:durableId="738672101">
    <w:abstractNumId w:val="2"/>
  </w:num>
  <w:num w:numId="28" w16cid:durableId="11963826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19194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30270618">
    <w:abstractNumId w:val="11"/>
  </w:num>
  <w:num w:numId="31" w16cid:durableId="720523444">
    <w:abstractNumId w:val="14"/>
  </w:num>
  <w:num w:numId="32" w16cid:durableId="363672926">
    <w:abstractNumId w:val="10"/>
  </w:num>
  <w:num w:numId="33" w16cid:durableId="1567109872">
    <w:abstractNumId w:val="26"/>
  </w:num>
  <w:num w:numId="34" w16cid:durableId="9998437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18504787">
    <w:abstractNumId w:val="5"/>
  </w:num>
  <w:num w:numId="36" w16cid:durableId="1301688312">
    <w:abstractNumId w:val="22"/>
  </w:num>
  <w:num w:numId="37" w16cid:durableId="1836064372">
    <w:abstractNumId w:val="28"/>
  </w:num>
  <w:num w:numId="38" w16cid:durableId="681904000">
    <w:abstractNumId w:val="13"/>
  </w:num>
  <w:num w:numId="39" w16cid:durableId="832530147">
    <w:abstractNumId w:val="8"/>
  </w:num>
  <w:num w:numId="40" w16cid:durableId="544412306">
    <w:abstractNumId w:val="16"/>
  </w:num>
  <w:num w:numId="41" w16cid:durableId="1106534575">
    <w:abstractNumId w:val="19"/>
  </w:num>
  <w:num w:numId="42" w16cid:durableId="985670729">
    <w:abstractNumId w:val="15"/>
  </w:num>
  <w:num w:numId="43" w16cid:durableId="1071348701">
    <w:abstractNumId w:val="12"/>
  </w:num>
  <w:num w:numId="44" w16cid:durableId="1972055601">
    <w:abstractNumId w:val="3"/>
  </w:num>
  <w:num w:numId="45" w16cid:durableId="902175748">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CF6"/>
    <w:rsid w:val="000040C9"/>
    <w:rsid w:val="000072B6"/>
    <w:rsid w:val="0001021B"/>
    <w:rsid w:val="00011D89"/>
    <w:rsid w:val="000137AB"/>
    <w:rsid w:val="00016012"/>
    <w:rsid w:val="00023D90"/>
    <w:rsid w:val="00024D89"/>
    <w:rsid w:val="0002578B"/>
    <w:rsid w:val="00025E00"/>
    <w:rsid w:val="000308F7"/>
    <w:rsid w:val="00033D81"/>
    <w:rsid w:val="00034F29"/>
    <w:rsid w:val="00037D82"/>
    <w:rsid w:val="00041BF0"/>
    <w:rsid w:val="00044025"/>
    <w:rsid w:val="0004536B"/>
    <w:rsid w:val="00046B68"/>
    <w:rsid w:val="000527DD"/>
    <w:rsid w:val="00055BC0"/>
    <w:rsid w:val="000577F0"/>
    <w:rsid w:val="000578B2"/>
    <w:rsid w:val="00060959"/>
    <w:rsid w:val="00062D9B"/>
    <w:rsid w:val="00063EF1"/>
    <w:rsid w:val="00066D39"/>
    <w:rsid w:val="00074219"/>
    <w:rsid w:val="00074ED5"/>
    <w:rsid w:val="00077391"/>
    <w:rsid w:val="000815CF"/>
    <w:rsid w:val="000820DE"/>
    <w:rsid w:val="0008250C"/>
    <w:rsid w:val="00085A33"/>
    <w:rsid w:val="0008785D"/>
    <w:rsid w:val="00090171"/>
    <w:rsid w:val="0009080D"/>
    <w:rsid w:val="000912C3"/>
    <w:rsid w:val="00096CD1"/>
    <w:rsid w:val="00097EBE"/>
    <w:rsid w:val="000A012C"/>
    <w:rsid w:val="000A0216"/>
    <w:rsid w:val="000A0EB9"/>
    <w:rsid w:val="000A186C"/>
    <w:rsid w:val="000B21ED"/>
    <w:rsid w:val="000B3B7B"/>
    <w:rsid w:val="000B427C"/>
    <w:rsid w:val="000B50CE"/>
    <w:rsid w:val="000B543D"/>
    <w:rsid w:val="000B5BF7"/>
    <w:rsid w:val="000B6BC8"/>
    <w:rsid w:val="000C42EA"/>
    <w:rsid w:val="000C4546"/>
    <w:rsid w:val="000C45B7"/>
    <w:rsid w:val="000C4E3A"/>
    <w:rsid w:val="000D019B"/>
    <w:rsid w:val="000D1242"/>
    <w:rsid w:val="000D34C4"/>
    <w:rsid w:val="000D7DEE"/>
    <w:rsid w:val="000E0078"/>
    <w:rsid w:val="000E3CC7"/>
    <w:rsid w:val="000E6BD4"/>
    <w:rsid w:val="000E6F6A"/>
    <w:rsid w:val="000F12B9"/>
    <w:rsid w:val="000F1F1E"/>
    <w:rsid w:val="000F2259"/>
    <w:rsid w:val="0010342F"/>
    <w:rsid w:val="0010392D"/>
    <w:rsid w:val="00103E86"/>
    <w:rsid w:val="00104FE3"/>
    <w:rsid w:val="0011375A"/>
    <w:rsid w:val="00120BD3"/>
    <w:rsid w:val="00122C05"/>
    <w:rsid w:val="00122FEA"/>
    <w:rsid w:val="001232BD"/>
    <w:rsid w:val="00124C22"/>
    <w:rsid w:val="00124ED5"/>
    <w:rsid w:val="00125514"/>
    <w:rsid w:val="0012672A"/>
    <w:rsid w:val="00133098"/>
    <w:rsid w:val="001333EB"/>
    <w:rsid w:val="00142AE7"/>
    <w:rsid w:val="001447B3"/>
    <w:rsid w:val="00147006"/>
    <w:rsid w:val="001522BE"/>
    <w:rsid w:val="00154475"/>
    <w:rsid w:val="00161939"/>
    <w:rsid w:val="00161AA0"/>
    <w:rsid w:val="00162093"/>
    <w:rsid w:val="00162627"/>
    <w:rsid w:val="00164CF0"/>
    <w:rsid w:val="001664A0"/>
    <w:rsid w:val="00174B70"/>
    <w:rsid w:val="001771DD"/>
    <w:rsid w:val="00177995"/>
    <w:rsid w:val="00177A8C"/>
    <w:rsid w:val="00180EA3"/>
    <w:rsid w:val="00182781"/>
    <w:rsid w:val="001828F5"/>
    <w:rsid w:val="00182AC5"/>
    <w:rsid w:val="00184F85"/>
    <w:rsid w:val="00186B33"/>
    <w:rsid w:val="00192F9D"/>
    <w:rsid w:val="00194944"/>
    <w:rsid w:val="00196EB8"/>
    <w:rsid w:val="001979FF"/>
    <w:rsid w:val="00197B17"/>
    <w:rsid w:val="00197B23"/>
    <w:rsid w:val="001A2428"/>
    <w:rsid w:val="001A3ACE"/>
    <w:rsid w:val="001A5B57"/>
    <w:rsid w:val="001B5CC1"/>
    <w:rsid w:val="001C1999"/>
    <w:rsid w:val="001C2A72"/>
    <w:rsid w:val="001D02FB"/>
    <w:rsid w:val="001D0B75"/>
    <w:rsid w:val="001D3C09"/>
    <w:rsid w:val="001D44E8"/>
    <w:rsid w:val="001D4AC4"/>
    <w:rsid w:val="001D5E8B"/>
    <w:rsid w:val="001D60EC"/>
    <w:rsid w:val="001E44DF"/>
    <w:rsid w:val="001E5EDC"/>
    <w:rsid w:val="001E68A5"/>
    <w:rsid w:val="001F61D2"/>
    <w:rsid w:val="001F6E46"/>
    <w:rsid w:val="001F7C91"/>
    <w:rsid w:val="002017A7"/>
    <w:rsid w:val="00202850"/>
    <w:rsid w:val="00206463"/>
    <w:rsid w:val="00206F2F"/>
    <w:rsid w:val="0020761D"/>
    <w:rsid w:val="0021053D"/>
    <w:rsid w:val="00210A92"/>
    <w:rsid w:val="00211869"/>
    <w:rsid w:val="00214D82"/>
    <w:rsid w:val="002169BC"/>
    <w:rsid w:val="00216C03"/>
    <w:rsid w:val="00220C04"/>
    <w:rsid w:val="002333F5"/>
    <w:rsid w:val="00235D6F"/>
    <w:rsid w:val="002366BF"/>
    <w:rsid w:val="00237C67"/>
    <w:rsid w:val="00237EF4"/>
    <w:rsid w:val="00240DE6"/>
    <w:rsid w:val="00246C5E"/>
    <w:rsid w:val="00251343"/>
    <w:rsid w:val="002519A2"/>
    <w:rsid w:val="00253641"/>
    <w:rsid w:val="00253F32"/>
    <w:rsid w:val="00254F7A"/>
    <w:rsid w:val="002620BC"/>
    <w:rsid w:val="00263A90"/>
    <w:rsid w:val="0026408B"/>
    <w:rsid w:val="00267C3E"/>
    <w:rsid w:val="002703FB"/>
    <w:rsid w:val="002708C0"/>
    <w:rsid w:val="002709BB"/>
    <w:rsid w:val="00273B55"/>
    <w:rsid w:val="002802E3"/>
    <w:rsid w:val="0028213D"/>
    <w:rsid w:val="002824E7"/>
    <w:rsid w:val="00283BBA"/>
    <w:rsid w:val="00284EB8"/>
    <w:rsid w:val="002862F1"/>
    <w:rsid w:val="00290A59"/>
    <w:rsid w:val="00290F7E"/>
    <w:rsid w:val="00291373"/>
    <w:rsid w:val="00291C0F"/>
    <w:rsid w:val="00293BB7"/>
    <w:rsid w:val="00295626"/>
    <w:rsid w:val="0029597D"/>
    <w:rsid w:val="002962C3"/>
    <w:rsid w:val="002A00DC"/>
    <w:rsid w:val="002A21A4"/>
    <w:rsid w:val="002A4077"/>
    <w:rsid w:val="002A483C"/>
    <w:rsid w:val="002A70F7"/>
    <w:rsid w:val="002B1729"/>
    <w:rsid w:val="002B3722"/>
    <w:rsid w:val="002B4DD4"/>
    <w:rsid w:val="002B5277"/>
    <w:rsid w:val="002B580A"/>
    <w:rsid w:val="002B5F86"/>
    <w:rsid w:val="002B77C1"/>
    <w:rsid w:val="002C16F7"/>
    <w:rsid w:val="002C2728"/>
    <w:rsid w:val="002D7FDE"/>
    <w:rsid w:val="002E01D0"/>
    <w:rsid w:val="002E161D"/>
    <w:rsid w:val="002E6A54"/>
    <w:rsid w:val="002E6C95"/>
    <w:rsid w:val="002E7C36"/>
    <w:rsid w:val="002F32D0"/>
    <w:rsid w:val="002F5F31"/>
    <w:rsid w:val="002F7304"/>
    <w:rsid w:val="00302216"/>
    <w:rsid w:val="00302EBD"/>
    <w:rsid w:val="00303E53"/>
    <w:rsid w:val="00306E5F"/>
    <w:rsid w:val="00307E14"/>
    <w:rsid w:val="00314054"/>
    <w:rsid w:val="0031510A"/>
    <w:rsid w:val="00316F27"/>
    <w:rsid w:val="003235F2"/>
    <w:rsid w:val="00326A66"/>
    <w:rsid w:val="00327125"/>
    <w:rsid w:val="00327870"/>
    <w:rsid w:val="0033135A"/>
    <w:rsid w:val="0033259D"/>
    <w:rsid w:val="00336814"/>
    <w:rsid w:val="003406C6"/>
    <w:rsid w:val="003418CC"/>
    <w:rsid w:val="003452D9"/>
    <w:rsid w:val="003459BD"/>
    <w:rsid w:val="00350D38"/>
    <w:rsid w:val="00356D31"/>
    <w:rsid w:val="00357743"/>
    <w:rsid w:val="003744CF"/>
    <w:rsid w:val="00374717"/>
    <w:rsid w:val="00375F11"/>
    <w:rsid w:val="0037676C"/>
    <w:rsid w:val="00376BFA"/>
    <w:rsid w:val="00377504"/>
    <w:rsid w:val="00381450"/>
    <w:rsid w:val="003829E5"/>
    <w:rsid w:val="00382DEA"/>
    <w:rsid w:val="0038460A"/>
    <w:rsid w:val="0039185F"/>
    <w:rsid w:val="003954D2"/>
    <w:rsid w:val="003956CC"/>
    <w:rsid w:val="00395C9A"/>
    <w:rsid w:val="00397385"/>
    <w:rsid w:val="003A5639"/>
    <w:rsid w:val="003A6B67"/>
    <w:rsid w:val="003A7F07"/>
    <w:rsid w:val="003B15E6"/>
    <w:rsid w:val="003B6ECA"/>
    <w:rsid w:val="003C1EBD"/>
    <w:rsid w:val="003C2045"/>
    <w:rsid w:val="003C286D"/>
    <w:rsid w:val="003C2E6A"/>
    <w:rsid w:val="003C43A1"/>
    <w:rsid w:val="003C55F4"/>
    <w:rsid w:val="003C7A3F"/>
    <w:rsid w:val="003C7F14"/>
    <w:rsid w:val="003D3103"/>
    <w:rsid w:val="003D3E8F"/>
    <w:rsid w:val="003D6475"/>
    <w:rsid w:val="003E0E3E"/>
    <w:rsid w:val="003E28AD"/>
    <w:rsid w:val="003E375C"/>
    <w:rsid w:val="003E6FA6"/>
    <w:rsid w:val="003F0445"/>
    <w:rsid w:val="003F0CF0"/>
    <w:rsid w:val="003F3289"/>
    <w:rsid w:val="00401FCF"/>
    <w:rsid w:val="00413C10"/>
    <w:rsid w:val="004148F9"/>
    <w:rsid w:val="00415D42"/>
    <w:rsid w:val="0042084E"/>
    <w:rsid w:val="004239BC"/>
    <w:rsid w:val="00424D65"/>
    <w:rsid w:val="00426688"/>
    <w:rsid w:val="0043311C"/>
    <w:rsid w:val="00434D29"/>
    <w:rsid w:val="00435D7D"/>
    <w:rsid w:val="00436F62"/>
    <w:rsid w:val="00442C6C"/>
    <w:rsid w:val="00443CBE"/>
    <w:rsid w:val="004441BC"/>
    <w:rsid w:val="004450DF"/>
    <w:rsid w:val="00446215"/>
    <w:rsid w:val="00451575"/>
    <w:rsid w:val="0045230A"/>
    <w:rsid w:val="0045287C"/>
    <w:rsid w:val="00454616"/>
    <w:rsid w:val="00454B16"/>
    <w:rsid w:val="00455829"/>
    <w:rsid w:val="00456A84"/>
    <w:rsid w:val="00457337"/>
    <w:rsid w:val="0046021C"/>
    <w:rsid w:val="0046522F"/>
    <w:rsid w:val="0046658A"/>
    <w:rsid w:val="00470297"/>
    <w:rsid w:val="0047156E"/>
    <w:rsid w:val="0047372D"/>
    <w:rsid w:val="00473C60"/>
    <w:rsid w:val="00473CE3"/>
    <w:rsid w:val="004743DD"/>
    <w:rsid w:val="00474CEA"/>
    <w:rsid w:val="00476824"/>
    <w:rsid w:val="00476B75"/>
    <w:rsid w:val="00483968"/>
    <w:rsid w:val="00484F86"/>
    <w:rsid w:val="00485141"/>
    <w:rsid w:val="00490746"/>
    <w:rsid w:val="00490852"/>
    <w:rsid w:val="004909D3"/>
    <w:rsid w:val="00493F83"/>
    <w:rsid w:val="004946F4"/>
    <w:rsid w:val="0049487E"/>
    <w:rsid w:val="00495E77"/>
    <w:rsid w:val="004A2249"/>
    <w:rsid w:val="004A2563"/>
    <w:rsid w:val="004A3E81"/>
    <w:rsid w:val="004A5C62"/>
    <w:rsid w:val="004A707D"/>
    <w:rsid w:val="004C1323"/>
    <w:rsid w:val="004C2C1E"/>
    <w:rsid w:val="004C6EEE"/>
    <w:rsid w:val="004C702B"/>
    <w:rsid w:val="004D016B"/>
    <w:rsid w:val="004D1B22"/>
    <w:rsid w:val="004D36F2"/>
    <w:rsid w:val="004D4FFA"/>
    <w:rsid w:val="004E3D48"/>
    <w:rsid w:val="004E4649"/>
    <w:rsid w:val="004E5C2B"/>
    <w:rsid w:val="004E6C6E"/>
    <w:rsid w:val="004F00DD"/>
    <w:rsid w:val="004F1800"/>
    <w:rsid w:val="004F2133"/>
    <w:rsid w:val="004F55F1"/>
    <w:rsid w:val="004F6936"/>
    <w:rsid w:val="00501351"/>
    <w:rsid w:val="00503DC6"/>
    <w:rsid w:val="005061AB"/>
    <w:rsid w:val="00506F5D"/>
    <w:rsid w:val="00510D89"/>
    <w:rsid w:val="005126D0"/>
    <w:rsid w:val="00517FF9"/>
    <w:rsid w:val="00520AB8"/>
    <w:rsid w:val="0052614F"/>
    <w:rsid w:val="00526865"/>
    <w:rsid w:val="00530218"/>
    <w:rsid w:val="00530545"/>
    <w:rsid w:val="00534BC3"/>
    <w:rsid w:val="00534CD2"/>
    <w:rsid w:val="00535733"/>
    <w:rsid w:val="00536499"/>
    <w:rsid w:val="00543903"/>
    <w:rsid w:val="00546E29"/>
    <w:rsid w:val="00546E7C"/>
    <w:rsid w:val="00547A95"/>
    <w:rsid w:val="00550207"/>
    <w:rsid w:val="005514C5"/>
    <w:rsid w:val="00555B7E"/>
    <w:rsid w:val="00572031"/>
    <w:rsid w:val="00573C68"/>
    <w:rsid w:val="00576E84"/>
    <w:rsid w:val="0058059D"/>
    <w:rsid w:val="00581CF6"/>
    <w:rsid w:val="00583BB6"/>
    <w:rsid w:val="005842CD"/>
    <w:rsid w:val="0058757E"/>
    <w:rsid w:val="00596A4B"/>
    <w:rsid w:val="00597507"/>
    <w:rsid w:val="005A6509"/>
    <w:rsid w:val="005A7647"/>
    <w:rsid w:val="005B09F1"/>
    <w:rsid w:val="005B21B6"/>
    <w:rsid w:val="005B7A63"/>
    <w:rsid w:val="005C42BA"/>
    <w:rsid w:val="005C49DA"/>
    <w:rsid w:val="005C50F3"/>
    <w:rsid w:val="005C5D91"/>
    <w:rsid w:val="005D07B8"/>
    <w:rsid w:val="005D2C74"/>
    <w:rsid w:val="005D6597"/>
    <w:rsid w:val="005E06AD"/>
    <w:rsid w:val="005E14E7"/>
    <w:rsid w:val="005E21CB"/>
    <w:rsid w:val="005E4097"/>
    <w:rsid w:val="005E447E"/>
    <w:rsid w:val="005F0775"/>
    <w:rsid w:val="005F0CF5"/>
    <w:rsid w:val="005F21EB"/>
    <w:rsid w:val="005F2487"/>
    <w:rsid w:val="005F4596"/>
    <w:rsid w:val="00601232"/>
    <w:rsid w:val="00605908"/>
    <w:rsid w:val="00610D7C"/>
    <w:rsid w:val="00613414"/>
    <w:rsid w:val="006153C7"/>
    <w:rsid w:val="00621380"/>
    <w:rsid w:val="00622715"/>
    <w:rsid w:val="0062408D"/>
    <w:rsid w:val="00624FA8"/>
    <w:rsid w:val="00627DA7"/>
    <w:rsid w:val="00632D1B"/>
    <w:rsid w:val="006358B4"/>
    <w:rsid w:val="006370E2"/>
    <w:rsid w:val="006371A6"/>
    <w:rsid w:val="00641858"/>
    <w:rsid w:val="006419AA"/>
    <w:rsid w:val="00644B1D"/>
    <w:rsid w:val="00644B7E"/>
    <w:rsid w:val="00645276"/>
    <w:rsid w:val="00646A68"/>
    <w:rsid w:val="0065092E"/>
    <w:rsid w:val="00652AE1"/>
    <w:rsid w:val="006557A7"/>
    <w:rsid w:val="00656290"/>
    <w:rsid w:val="00657303"/>
    <w:rsid w:val="006621D7"/>
    <w:rsid w:val="0066302A"/>
    <w:rsid w:val="00670597"/>
    <w:rsid w:val="00671072"/>
    <w:rsid w:val="00673388"/>
    <w:rsid w:val="00673A34"/>
    <w:rsid w:val="00675C03"/>
    <w:rsid w:val="006768DF"/>
    <w:rsid w:val="00677574"/>
    <w:rsid w:val="0068454C"/>
    <w:rsid w:val="006847CB"/>
    <w:rsid w:val="00691B62"/>
    <w:rsid w:val="006A12E6"/>
    <w:rsid w:val="006A18C2"/>
    <w:rsid w:val="006A2472"/>
    <w:rsid w:val="006A3268"/>
    <w:rsid w:val="006B077C"/>
    <w:rsid w:val="006C07D2"/>
    <w:rsid w:val="006C6D60"/>
    <w:rsid w:val="006D27E0"/>
    <w:rsid w:val="006D2A3F"/>
    <w:rsid w:val="006D428F"/>
    <w:rsid w:val="006E138B"/>
    <w:rsid w:val="006E6C5F"/>
    <w:rsid w:val="006E7FC9"/>
    <w:rsid w:val="006F109C"/>
    <w:rsid w:val="006F1FDC"/>
    <w:rsid w:val="006F2BAE"/>
    <w:rsid w:val="006F36B5"/>
    <w:rsid w:val="006F507E"/>
    <w:rsid w:val="007013EF"/>
    <w:rsid w:val="00701599"/>
    <w:rsid w:val="007023E0"/>
    <w:rsid w:val="00702B10"/>
    <w:rsid w:val="00717FB1"/>
    <w:rsid w:val="007216AA"/>
    <w:rsid w:val="00721AB5"/>
    <w:rsid w:val="00721DEF"/>
    <w:rsid w:val="00722719"/>
    <w:rsid w:val="00722E9D"/>
    <w:rsid w:val="00724A43"/>
    <w:rsid w:val="007346E4"/>
    <w:rsid w:val="00735D59"/>
    <w:rsid w:val="00740F22"/>
    <w:rsid w:val="00741F1A"/>
    <w:rsid w:val="00741FE7"/>
    <w:rsid w:val="007450F8"/>
    <w:rsid w:val="00746428"/>
    <w:rsid w:val="0074696E"/>
    <w:rsid w:val="00750135"/>
    <w:rsid w:val="007523C3"/>
    <w:rsid w:val="0075285D"/>
    <w:rsid w:val="00754E36"/>
    <w:rsid w:val="00763139"/>
    <w:rsid w:val="00764AE4"/>
    <w:rsid w:val="00765D95"/>
    <w:rsid w:val="0076737C"/>
    <w:rsid w:val="00772D5E"/>
    <w:rsid w:val="00776928"/>
    <w:rsid w:val="00782F2C"/>
    <w:rsid w:val="007838DC"/>
    <w:rsid w:val="00786F16"/>
    <w:rsid w:val="00791D14"/>
    <w:rsid w:val="00793500"/>
    <w:rsid w:val="00796E20"/>
    <w:rsid w:val="00797C32"/>
    <w:rsid w:val="00797FA8"/>
    <w:rsid w:val="007A1015"/>
    <w:rsid w:val="007A57F6"/>
    <w:rsid w:val="007B0914"/>
    <w:rsid w:val="007B1374"/>
    <w:rsid w:val="007B589F"/>
    <w:rsid w:val="007B6186"/>
    <w:rsid w:val="007C7301"/>
    <w:rsid w:val="007C7859"/>
    <w:rsid w:val="007D0A10"/>
    <w:rsid w:val="007D2BDE"/>
    <w:rsid w:val="007D2FB6"/>
    <w:rsid w:val="007D3EA2"/>
    <w:rsid w:val="007D4D5A"/>
    <w:rsid w:val="007D6447"/>
    <w:rsid w:val="007E0DE2"/>
    <w:rsid w:val="007E5373"/>
    <w:rsid w:val="007F12D2"/>
    <w:rsid w:val="007F164D"/>
    <w:rsid w:val="007F31B6"/>
    <w:rsid w:val="007F4C62"/>
    <w:rsid w:val="007F546C"/>
    <w:rsid w:val="007F665E"/>
    <w:rsid w:val="00800412"/>
    <w:rsid w:val="00801EEF"/>
    <w:rsid w:val="008050CA"/>
    <w:rsid w:val="0080559E"/>
    <w:rsid w:val="0080587B"/>
    <w:rsid w:val="00806468"/>
    <w:rsid w:val="00807187"/>
    <w:rsid w:val="00811562"/>
    <w:rsid w:val="00811B35"/>
    <w:rsid w:val="00812C49"/>
    <w:rsid w:val="00813D4B"/>
    <w:rsid w:val="008142DA"/>
    <w:rsid w:val="008149E0"/>
    <w:rsid w:val="00816735"/>
    <w:rsid w:val="00820141"/>
    <w:rsid w:val="00820E0C"/>
    <w:rsid w:val="008260DA"/>
    <w:rsid w:val="00826CB7"/>
    <w:rsid w:val="0082731C"/>
    <w:rsid w:val="00827C27"/>
    <w:rsid w:val="00834001"/>
    <w:rsid w:val="0083F2C4"/>
    <w:rsid w:val="008418AD"/>
    <w:rsid w:val="008470E3"/>
    <w:rsid w:val="00850152"/>
    <w:rsid w:val="0085163E"/>
    <w:rsid w:val="008516F2"/>
    <w:rsid w:val="00852EE6"/>
    <w:rsid w:val="0085338C"/>
    <w:rsid w:val="00853CF6"/>
    <w:rsid w:val="00853EE4"/>
    <w:rsid w:val="00855535"/>
    <w:rsid w:val="00860366"/>
    <w:rsid w:val="00860662"/>
    <w:rsid w:val="008633F0"/>
    <w:rsid w:val="00867D9D"/>
    <w:rsid w:val="00872E0A"/>
    <w:rsid w:val="00875285"/>
    <w:rsid w:val="008770B0"/>
    <w:rsid w:val="00880746"/>
    <w:rsid w:val="00882A86"/>
    <w:rsid w:val="00884B62"/>
    <w:rsid w:val="0088529C"/>
    <w:rsid w:val="00892553"/>
    <w:rsid w:val="0089270A"/>
    <w:rsid w:val="00893AF6"/>
    <w:rsid w:val="00894BC4"/>
    <w:rsid w:val="008950CF"/>
    <w:rsid w:val="0089552A"/>
    <w:rsid w:val="00897BE8"/>
    <w:rsid w:val="008A07A8"/>
    <w:rsid w:val="008A6BAC"/>
    <w:rsid w:val="008B2EE4"/>
    <w:rsid w:val="008B432E"/>
    <w:rsid w:val="008B4D3D"/>
    <w:rsid w:val="008B57C7"/>
    <w:rsid w:val="008C0840"/>
    <w:rsid w:val="008C2F92"/>
    <w:rsid w:val="008C4325"/>
    <w:rsid w:val="008C5C36"/>
    <w:rsid w:val="008C748D"/>
    <w:rsid w:val="008D3843"/>
    <w:rsid w:val="008D4236"/>
    <w:rsid w:val="008D462F"/>
    <w:rsid w:val="008E4376"/>
    <w:rsid w:val="008F03D3"/>
    <w:rsid w:val="008F1328"/>
    <w:rsid w:val="008F765E"/>
    <w:rsid w:val="008F7C03"/>
    <w:rsid w:val="00900719"/>
    <w:rsid w:val="00900AC0"/>
    <w:rsid w:val="00905F3C"/>
    <w:rsid w:val="00906490"/>
    <w:rsid w:val="009111B2"/>
    <w:rsid w:val="0091522E"/>
    <w:rsid w:val="00915799"/>
    <w:rsid w:val="0092168D"/>
    <w:rsid w:val="00924AE1"/>
    <w:rsid w:val="009269B1"/>
    <w:rsid w:val="00937BD9"/>
    <w:rsid w:val="009476EC"/>
    <w:rsid w:val="009500F3"/>
    <w:rsid w:val="00950E2C"/>
    <w:rsid w:val="00951D50"/>
    <w:rsid w:val="009525EB"/>
    <w:rsid w:val="009595E3"/>
    <w:rsid w:val="0096029D"/>
    <w:rsid w:val="00961400"/>
    <w:rsid w:val="00963646"/>
    <w:rsid w:val="0096544C"/>
    <w:rsid w:val="00966B98"/>
    <w:rsid w:val="0097122E"/>
    <w:rsid w:val="00973EC3"/>
    <w:rsid w:val="00975737"/>
    <w:rsid w:val="009817CA"/>
    <w:rsid w:val="00982BA2"/>
    <w:rsid w:val="009853E1"/>
    <w:rsid w:val="00986E6B"/>
    <w:rsid w:val="0099137C"/>
    <w:rsid w:val="00991769"/>
    <w:rsid w:val="00994386"/>
    <w:rsid w:val="00996541"/>
    <w:rsid w:val="009A279E"/>
    <w:rsid w:val="009B0A6F"/>
    <w:rsid w:val="009B4852"/>
    <w:rsid w:val="009B59E9"/>
    <w:rsid w:val="009C09C5"/>
    <w:rsid w:val="009C2D5E"/>
    <w:rsid w:val="009C59C9"/>
    <w:rsid w:val="009C5B9D"/>
    <w:rsid w:val="009C5F31"/>
    <w:rsid w:val="009C7417"/>
    <w:rsid w:val="009C7A7E"/>
    <w:rsid w:val="009C7CE4"/>
    <w:rsid w:val="009D02E8"/>
    <w:rsid w:val="009D51D0"/>
    <w:rsid w:val="009D70A4"/>
    <w:rsid w:val="009D7FF1"/>
    <w:rsid w:val="009E08D1"/>
    <w:rsid w:val="009E0B2A"/>
    <w:rsid w:val="009E1B95"/>
    <w:rsid w:val="009E496F"/>
    <w:rsid w:val="009E4B0D"/>
    <w:rsid w:val="009E6FE6"/>
    <w:rsid w:val="009E7008"/>
    <w:rsid w:val="009E7951"/>
    <w:rsid w:val="009E7F92"/>
    <w:rsid w:val="009F02A3"/>
    <w:rsid w:val="009F220B"/>
    <w:rsid w:val="009F2F27"/>
    <w:rsid w:val="009F5B89"/>
    <w:rsid w:val="009F6BCB"/>
    <w:rsid w:val="009F738B"/>
    <w:rsid w:val="009F756B"/>
    <w:rsid w:val="009F7B78"/>
    <w:rsid w:val="00A0057A"/>
    <w:rsid w:val="00A06400"/>
    <w:rsid w:val="00A113E3"/>
    <w:rsid w:val="00A11421"/>
    <w:rsid w:val="00A13F10"/>
    <w:rsid w:val="00A157B1"/>
    <w:rsid w:val="00A2149A"/>
    <w:rsid w:val="00A22229"/>
    <w:rsid w:val="00A34DFE"/>
    <w:rsid w:val="00A37A81"/>
    <w:rsid w:val="00A44882"/>
    <w:rsid w:val="00A455A0"/>
    <w:rsid w:val="00A5296F"/>
    <w:rsid w:val="00A54715"/>
    <w:rsid w:val="00A566C9"/>
    <w:rsid w:val="00A579ED"/>
    <w:rsid w:val="00A6061C"/>
    <w:rsid w:val="00A60EAD"/>
    <w:rsid w:val="00A6144D"/>
    <w:rsid w:val="00A62D44"/>
    <w:rsid w:val="00A65FEE"/>
    <w:rsid w:val="00A7161C"/>
    <w:rsid w:val="00A75A31"/>
    <w:rsid w:val="00A77AA3"/>
    <w:rsid w:val="00A85250"/>
    <w:rsid w:val="00A86654"/>
    <w:rsid w:val="00A872E5"/>
    <w:rsid w:val="00A91949"/>
    <w:rsid w:val="00A938E4"/>
    <w:rsid w:val="00A941F5"/>
    <w:rsid w:val="00A94D96"/>
    <w:rsid w:val="00A95E3B"/>
    <w:rsid w:val="00A96067"/>
    <w:rsid w:val="00A96E65"/>
    <w:rsid w:val="00A97C72"/>
    <w:rsid w:val="00AA3FFA"/>
    <w:rsid w:val="00AA5F64"/>
    <w:rsid w:val="00AA63D4"/>
    <w:rsid w:val="00AB06E8"/>
    <w:rsid w:val="00AB1CD3"/>
    <w:rsid w:val="00AB352F"/>
    <w:rsid w:val="00AB5739"/>
    <w:rsid w:val="00AC274B"/>
    <w:rsid w:val="00AC6D0A"/>
    <w:rsid w:val="00AC6D36"/>
    <w:rsid w:val="00AC70E8"/>
    <w:rsid w:val="00AD0CBA"/>
    <w:rsid w:val="00AD26E2"/>
    <w:rsid w:val="00AD2B0F"/>
    <w:rsid w:val="00AD2ED9"/>
    <w:rsid w:val="00AD525E"/>
    <w:rsid w:val="00AD6D6E"/>
    <w:rsid w:val="00AE0973"/>
    <w:rsid w:val="00AE126A"/>
    <w:rsid w:val="00AE3005"/>
    <w:rsid w:val="00AE3B0A"/>
    <w:rsid w:val="00AE3BAA"/>
    <w:rsid w:val="00AE59A0"/>
    <w:rsid w:val="00AF0C57"/>
    <w:rsid w:val="00AF26F3"/>
    <w:rsid w:val="00AF6CCD"/>
    <w:rsid w:val="00B00672"/>
    <w:rsid w:val="00B01B4D"/>
    <w:rsid w:val="00B01E7E"/>
    <w:rsid w:val="00B035C0"/>
    <w:rsid w:val="00B04610"/>
    <w:rsid w:val="00B06571"/>
    <w:rsid w:val="00B068BA"/>
    <w:rsid w:val="00B13851"/>
    <w:rsid w:val="00B13B1C"/>
    <w:rsid w:val="00B203F3"/>
    <w:rsid w:val="00B2046E"/>
    <w:rsid w:val="00B22291"/>
    <w:rsid w:val="00B2417B"/>
    <w:rsid w:val="00B24319"/>
    <w:rsid w:val="00B24E6F"/>
    <w:rsid w:val="00B26CB5"/>
    <w:rsid w:val="00B27256"/>
    <w:rsid w:val="00B2752E"/>
    <w:rsid w:val="00B307CC"/>
    <w:rsid w:val="00B30DA8"/>
    <w:rsid w:val="00B34409"/>
    <w:rsid w:val="00B44A60"/>
    <w:rsid w:val="00B45141"/>
    <w:rsid w:val="00B46FAE"/>
    <w:rsid w:val="00B5273A"/>
    <w:rsid w:val="00B54248"/>
    <w:rsid w:val="00B573C5"/>
    <w:rsid w:val="00B61CF6"/>
    <w:rsid w:val="00B62B50"/>
    <w:rsid w:val="00B635B7"/>
    <w:rsid w:val="00B64B21"/>
    <w:rsid w:val="00B65950"/>
    <w:rsid w:val="00B672C0"/>
    <w:rsid w:val="00B722EE"/>
    <w:rsid w:val="00B731E0"/>
    <w:rsid w:val="00B75646"/>
    <w:rsid w:val="00B7714B"/>
    <w:rsid w:val="00B8024E"/>
    <w:rsid w:val="00B80FB1"/>
    <w:rsid w:val="00B822E9"/>
    <w:rsid w:val="00B9028D"/>
    <w:rsid w:val="00B90729"/>
    <w:rsid w:val="00B907DA"/>
    <w:rsid w:val="00B92656"/>
    <w:rsid w:val="00B93EDB"/>
    <w:rsid w:val="00B950BC"/>
    <w:rsid w:val="00B95325"/>
    <w:rsid w:val="00B9714C"/>
    <w:rsid w:val="00BA2615"/>
    <w:rsid w:val="00BA2863"/>
    <w:rsid w:val="00BA31B6"/>
    <w:rsid w:val="00BA5DF3"/>
    <w:rsid w:val="00BA718C"/>
    <w:rsid w:val="00BB47BC"/>
    <w:rsid w:val="00BB591D"/>
    <w:rsid w:val="00BB5CF9"/>
    <w:rsid w:val="00BB7A10"/>
    <w:rsid w:val="00BC366E"/>
    <w:rsid w:val="00BC597E"/>
    <w:rsid w:val="00BC7D4F"/>
    <w:rsid w:val="00BC7ED7"/>
    <w:rsid w:val="00BD2850"/>
    <w:rsid w:val="00BD3553"/>
    <w:rsid w:val="00BE28D2"/>
    <w:rsid w:val="00BE5D92"/>
    <w:rsid w:val="00BE6B9A"/>
    <w:rsid w:val="00BF7F58"/>
    <w:rsid w:val="00C00C7D"/>
    <w:rsid w:val="00C01381"/>
    <w:rsid w:val="00C0527D"/>
    <w:rsid w:val="00C079B8"/>
    <w:rsid w:val="00C07B16"/>
    <w:rsid w:val="00C10CB9"/>
    <w:rsid w:val="00C123EA"/>
    <w:rsid w:val="00C12A49"/>
    <w:rsid w:val="00C133EE"/>
    <w:rsid w:val="00C14B00"/>
    <w:rsid w:val="00C160A6"/>
    <w:rsid w:val="00C24AE2"/>
    <w:rsid w:val="00C2730D"/>
    <w:rsid w:val="00C279F7"/>
    <w:rsid w:val="00C27DE9"/>
    <w:rsid w:val="00C32073"/>
    <w:rsid w:val="00C328E4"/>
    <w:rsid w:val="00C33388"/>
    <w:rsid w:val="00C37731"/>
    <w:rsid w:val="00C37AB9"/>
    <w:rsid w:val="00C4173A"/>
    <w:rsid w:val="00C42DE6"/>
    <w:rsid w:val="00C4500B"/>
    <w:rsid w:val="00C507FB"/>
    <w:rsid w:val="00C57016"/>
    <w:rsid w:val="00C602FF"/>
    <w:rsid w:val="00C60F67"/>
    <w:rsid w:val="00C61174"/>
    <w:rsid w:val="00C6148F"/>
    <w:rsid w:val="00C62F7A"/>
    <w:rsid w:val="00C63B9C"/>
    <w:rsid w:val="00C6682F"/>
    <w:rsid w:val="00C676CE"/>
    <w:rsid w:val="00C67970"/>
    <w:rsid w:val="00C7275E"/>
    <w:rsid w:val="00C73E12"/>
    <w:rsid w:val="00C746D1"/>
    <w:rsid w:val="00C74C5D"/>
    <w:rsid w:val="00C76E88"/>
    <w:rsid w:val="00C77DC5"/>
    <w:rsid w:val="00C863C4"/>
    <w:rsid w:val="00C91F1A"/>
    <w:rsid w:val="00C93540"/>
    <w:rsid w:val="00C93C3E"/>
    <w:rsid w:val="00C952A3"/>
    <w:rsid w:val="00CA12E3"/>
    <w:rsid w:val="00CA6611"/>
    <w:rsid w:val="00CB177C"/>
    <w:rsid w:val="00CB5B6B"/>
    <w:rsid w:val="00CC2BFD"/>
    <w:rsid w:val="00CC3686"/>
    <w:rsid w:val="00CC3E36"/>
    <w:rsid w:val="00CD26B2"/>
    <w:rsid w:val="00CD3476"/>
    <w:rsid w:val="00CD34D3"/>
    <w:rsid w:val="00CD5AB7"/>
    <w:rsid w:val="00CD64DF"/>
    <w:rsid w:val="00CD72C2"/>
    <w:rsid w:val="00CE01EB"/>
    <w:rsid w:val="00CE4171"/>
    <w:rsid w:val="00CE750D"/>
    <w:rsid w:val="00CF10EA"/>
    <w:rsid w:val="00CF2F50"/>
    <w:rsid w:val="00CF3C87"/>
    <w:rsid w:val="00CF6EA8"/>
    <w:rsid w:val="00D00654"/>
    <w:rsid w:val="00D02919"/>
    <w:rsid w:val="00D04C61"/>
    <w:rsid w:val="00D04D8E"/>
    <w:rsid w:val="00D05B8D"/>
    <w:rsid w:val="00D06782"/>
    <w:rsid w:val="00D07EC0"/>
    <w:rsid w:val="00D07F00"/>
    <w:rsid w:val="00D07F85"/>
    <w:rsid w:val="00D102B5"/>
    <w:rsid w:val="00D130C6"/>
    <w:rsid w:val="00D137A4"/>
    <w:rsid w:val="00D208B9"/>
    <w:rsid w:val="00D20AFB"/>
    <w:rsid w:val="00D21873"/>
    <w:rsid w:val="00D24E5E"/>
    <w:rsid w:val="00D3326C"/>
    <w:rsid w:val="00D33E72"/>
    <w:rsid w:val="00D35BD6"/>
    <w:rsid w:val="00D361B5"/>
    <w:rsid w:val="00D40AB6"/>
    <w:rsid w:val="00D411A2"/>
    <w:rsid w:val="00D43DDE"/>
    <w:rsid w:val="00D45049"/>
    <w:rsid w:val="00D50B9C"/>
    <w:rsid w:val="00D52D73"/>
    <w:rsid w:val="00D52E58"/>
    <w:rsid w:val="00D5485F"/>
    <w:rsid w:val="00D54B65"/>
    <w:rsid w:val="00D56C68"/>
    <w:rsid w:val="00D6071B"/>
    <w:rsid w:val="00D627DF"/>
    <w:rsid w:val="00D63B42"/>
    <w:rsid w:val="00D714CC"/>
    <w:rsid w:val="00D75EA7"/>
    <w:rsid w:val="00D809EE"/>
    <w:rsid w:val="00D81F21"/>
    <w:rsid w:val="00D95470"/>
    <w:rsid w:val="00D97CC0"/>
    <w:rsid w:val="00DA2619"/>
    <w:rsid w:val="00DA3A22"/>
    <w:rsid w:val="00DA3EBB"/>
    <w:rsid w:val="00DA4239"/>
    <w:rsid w:val="00DB0B61"/>
    <w:rsid w:val="00DB314A"/>
    <w:rsid w:val="00DB38CA"/>
    <w:rsid w:val="00DB496E"/>
    <w:rsid w:val="00DB6419"/>
    <w:rsid w:val="00DB64FE"/>
    <w:rsid w:val="00DC090B"/>
    <w:rsid w:val="00DC0D42"/>
    <w:rsid w:val="00DC18CA"/>
    <w:rsid w:val="00DC2CF1"/>
    <w:rsid w:val="00DC4FCF"/>
    <w:rsid w:val="00DC50E0"/>
    <w:rsid w:val="00DC5B66"/>
    <w:rsid w:val="00DC6386"/>
    <w:rsid w:val="00DC666A"/>
    <w:rsid w:val="00DD1130"/>
    <w:rsid w:val="00DD1664"/>
    <w:rsid w:val="00DD1951"/>
    <w:rsid w:val="00DD24AB"/>
    <w:rsid w:val="00DD3E6F"/>
    <w:rsid w:val="00DD5EE7"/>
    <w:rsid w:val="00DD6628"/>
    <w:rsid w:val="00DE0DB3"/>
    <w:rsid w:val="00DE3250"/>
    <w:rsid w:val="00DE6028"/>
    <w:rsid w:val="00DE78A3"/>
    <w:rsid w:val="00DE7CD8"/>
    <w:rsid w:val="00DF1A71"/>
    <w:rsid w:val="00DF31B1"/>
    <w:rsid w:val="00DF68C7"/>
    <w:rsid w:val="00E01976"/>
    <w:rsid w:val="00E16DA3"/>
    <w:rsid w:val="00E170DC"/>
    <w:rsid w:val="00E26818"/>
    <w:rsid w:val="00E26E78"/>
    <w:rsid w:val="00E27FFC"/>
    <w:rsid w:val="00E30B15"/>
    <w:rsid w:val="00E35B8E"/>
    <w:rsid w:val="00E3698D"/>
    <w:rsid w:val="00E40181"/>
    <w:rsid w:val="00E42546"/>
    <w:rsid w:val="00E4456A"/>
    <w:rsid w:val="00E46998"/>
    <w:rsid w:val="00E5090F"/>
    <w:rsid w:val="00E55066"/>
    <w:rsid w:val="00E55734"/>
    <w:rsid w:val="00E61DDE"/>
    <w:rsid w:val="00E6228C"/>
    <w:rsid w:val="00E629A1"/>
    <w:rsid w:val="00E63343"/>
    <w:rsid w:val="00E63865"/>
    <w:rsid w:val="00E67E3E"/>
    <w:rsid w:val="00E70169"/>
    <w:rsid w:val="00E7578A"/>
    <w:rsid w:val="00E767FD"/>
    <w:rsid w:val="00E82532"/>
    <w:rsid w:val="00E82C55"/>
    <w:rsid w:val="00E851B1"/>
    <w:rsid w:val="00E87E47"/>
    <w:rsid w:val="00E90A1D"/>
    <w:rsid w:val="00E92AC3"/>
    <w:rsid w:val="00E95AD6"/>
    <w:rsid w:val="00E95C2E"/>
    <w:rsid w:val="00E96F1F"/>
    <w:rsid w:val="00EA1F80"/>
    <w:rsid w:val="00EA573F"/>
    <w:rsid w:val="00EB00E0"/>
    <w:rsid w:val="00EB5286"/>
    <w:rsid w:val="00EC059F"/>
    <w:rsid w:val="00EC1F24"/>
    <w:rsid w:val="00EC322B"/>
    <w:rsid w:val="00EC465F"/>
    <w:rsid w:val="00EC4C0A"/>
    <w:rsid w:val="00ED1F2C"/>
    <w:rsid w:val="00ED5B9B"/>
    <w:rsid w:val="00ED6BAD"/>
    <w:rsid w:val="00ED7447"/>
    <w:rsid w:val="00EE1488"/>
    <w:rsid w:val="00EE3166"/>
    <w:rsid w:val="00EE3E4B"/>
    <w:rsid w:val="00EE4D5D"/>
    <w:rsid w:val="00EE62E6"/>
    <w:rsid w:val="00EE7A6A"/>
    <w:rsid w:val="00EF109B"/>
    <w:rsid w:val="00EF362A"/>
    <w:rsid w:val="00EF36AF"/>
    <w:rsid w:val="00EF755B"/>
    <w:rsid w:val="00F00F9C"/>
    <w:rsid w:val="00F02ABA"/>
    <w:rsid w:val="00F02DE0"/>
    <w:rsid w:val="00F0437A"/>
    <w:rsid w:val="00F11037"/>
    <w:rsid w:val="00F21E1A"/>
    <w:rsid w:val="00F22EF4"/>
    <w:rsid w:val="00F250A9"/>
    <w:rsid w:val="00F30FF4"/>
    <w:rsid w:val="00F316D3"/>
    <w:rsid w:val="00F331AD"/>
    <w:rsid w:val="00F3761E"/>
    <w:rsid w:val="00F42771"/>
    <w:rsid w:val="00F43A37"/>
    <w:rsid w:val="00F4641B"/>
    <w:rsid w:val="00F465FB"/>
    <w:rsid w:val="00F46EB8"/>
    <w:rsid w:val="00F47277"/>
    <w:rsid w:val="00F47826"/>
    <w:rsid w:val="00F511E4"/>
    <w:rsid w:val="00F52D09"/>
    <w:rsid w:val="00F52E08"/>
    <w:rsid w:val="00F53D0B"/>
    <w:rsid w:val="00F55B21"/>
    <w:rsid w:val="00F56EF6"/>
    <w:rsid w:val="00F64696"/>
    <w:rsid w:val="00F65AA9"/>
    <w:rsid w:val="00F6768F"/>
    <w:rsid w:val="00F72C2C"/>
    <w:rsid w:val="00F73838"/>
    <w:rsid w:val="00F75524"/>
    <w:rsid w:val="00F76CAB"/>
    <w:rsid w:val="00F772C6"/>
    <w:rsid w:val="00F85195"/>
    <w:rsid w:val="00F85453"/>
    <w:rsid w:val="00F938BA"/>
    <w:rsid w:val="00F94A4E"/>
    <w:rsid w:val="00F9697E"/>
    <w:rsid w:val="00FA2C46"/>
    <w:rsid w:val="00FA74DB"/>
    <w:rsid w:val="00FB1AA7"/>
    <w:rsid w:val="00FB495E"/>
    <w:rsid w:val="00FB4CDA"/>
    <w:rsid w:val="00FC0F81"/>
    <w:rsid w:val="00FC2283"/>
    <w:rsid w:val="00FC395C"/>
    <w:rsid w:val="00FC4FB5"/>
    <w:rsid w:val="00FD2FEB"/>
    <w:rsid w:val="00FD3766"/>
    <w:rsid w:val="00FD47C4"/>
    <w:rsid w:val="00FE19A5"/>
    <w:rsid w:val="00FE2DCF"/>
    <w:rsid w:val="00FE57CE"/>
    <w:rsid w:val="00FF12A7"/>
    <w:rsid w:val="00FF2FCE"/>
    <w:rsid w:val="00FF493B"/>
    <w:rsid w:val="00FF4F7D"/>
    <w:rsid w:val="00FF5998"/>
    <w:rsid w:val="00FF6AE5"/>
    <w:rsid w:val="00FF6C01"/>
    <w:rsid w:val="00FF6D9D"/>
    <w:rsid w:val="00FF7034"/>
    <w:rsid w:val="018526AA"/>
    <w:rsid w:val="02245511"/>
    <w:rsid w:val="026A4D69"/>
    <w:rsid w:val="03772800"/>
    <w:rsid w:val="04027C41"/>
    <w:rsid w:val="0434538B"/>
    <w:rsid w:val="043B5C47"/>
    <w:rsid w:val="05164AEA"/>
    <w:rsid w:val="0544135F"/>
    <w:rsid w:val="05B3955F"/>
    <w:rsid w:val="05F213E8"/>
    <w:rsid w:val="064B8AF1"/>
    <w:rsid w:val="06894AA5"/>
    <w:rsid w:val="06996328"/>
    <w:rsid w:val="06A15CB6"/>
    <w:rsid w:val="06E5D536"/>
    <w:rsid w:val="06EBAF0A"/>
    <w:rsid w:val="07369468"/>
    <w:rsid w:val="07608230"/>
    <w:rsid w:val="07A160B0"/>
    <w:rsid w:val="0871A0B5"/>
    <w:rsid w:val="08F36964"/>
    <w:rsid w:val="09115B99"/>
    <w:rsid w:val="09BE5DB5"/>
    <w:rsid w:val="09BF7501"/>
    <w:rsid w:val="09C39B64"/>
    <w:rsid w:val="0A16B7CD"/>
    <w:rsid w:val="0AC509EA"/>
    <w:rsid w:val="0AEC4AE4"/>
    <w:rsid w:val="0B514CE0"/>
    <w:rsid w:val="0B98B5FA"/>
    <w:rsid w:val="0BAE9974"/>
    <w:rsid w:val="0C286FD8"/>
    <w:rsid w:val="0D9F1E2F"/>
    <w:rsid w:val="0DC6DA87"/>
    <w:rsid w:val="0EFBC713"/>
    <w:rsid w:val="0F97FC02"/>
    <w:rsid w:val="0F983800"/>
    <w:rsid w:val="1083C099"/>
    <w:rsid w:val="10C8E2A9"/>
    <w:rsid w:val="11340861"/>
    <w:rsid w:val="11C46836"/>
    <w:rsid w:val="1202CA95"/>
    <w:rsid w:val="122CAD57"/>
    <w:rsid w:val="130D7A9E"/>
    <w:rsid w:val="14A20586"/>
    <w:rsid w:val="14BAE860"/>
    <w:rsid w:val="150227A8"/>
    <w:rsid w:val="15E9B96B"/>
    <w:rsid w:val="16077984"/>
    <w:rsid w:val="161469D0"/>
    <w:rsid w:val="164099D0"/>
    <w:rsid w:val="19D598CB"/>
    <w:rsid w:val="19FD5021"/>
    <w:rsid w:val="1A7CE2B9"/>
    <w:rsid w:val="1A9FF622"/>
    <w:rsid w:val="1AE23522"/>
    <w:rsid w:val="1AFC2426"/>
    <w:rsid w:val="1BFF5C18"/>
    <w:rsid w:val="1C652C1F"/>
    <w:rsid w:val="1C76BB08"/>
    <w:rsid w:val="1D252E02"/>
    <w:rsid w:val="1D6C7FFA"/>
    <w:rsid w:val="1DD1B492"/>
    <w:rsid w:val="1E00FC80"/>
    <w:rsid w:val="1E545092"/>
    <w:rsid w:val="1E56DB64"/>
    <w:rsid w:val="1E6042DB"/>
    <w:rsid w:val="1EA909EE"/>
    <w:rsid w:val="20667759"/>
    <w:rsid w:val="20770EE1"/>
    <w:rsid w:val="20ABA3A4"/>
    <w:rsid w:val="2153B9F6"/>
    <w:rsid w:val="2175A1E9"/>
    <w:rsid w:val="2212DF42"/>
    <w:rsid w:val="222A00F0"/>
    <w:rsid w:val="22987AD4"/>
    <w:rsid w:val="22D1E278"/>
    <w:rsid w:val="22FC24F9"/>
    <w:rsid w:val="235B641A"/>
    <w:rsid w:val="23BC293F"/>
    <w:rsid w:val="23E84362"/>
    <w:rsid w:val="23F277A2"/>
    <w:rsid w:val="280C6532"/>
    <w:rsid w:val="283F5AB2"/>
    <w:rsid w:val="2856F3A8"/>
    <w:rsid w:val="286EAD23"/>
    <w:rsid w:val="289241B9"/>
    <w:rsid w:val="28E6C82D"/>
    <w:rsid w:val="29010A63"/>
    <w:rsid w:val="298A9BE3"/>
    <w:rsid w:val="2A0BF54C"/>
    <w:rsid w:val="2A450DAC"/>
    <w:rsid w:val="2AC6572B"/>
    <w:rsid w:val="2B94D751"/>
    <w:rsid w:val="2C2AAF49"/>
    <w:rsid w:val="2C4181AC"/>
    <w:rsid w:val="2C709A1F"/>
    <w:rsid w:val="2C9777BD"/>
    <w:rsid w:val="2CE90670"/>
    <w:rsid w:val="2D0481C9"/>
    <w:rsid w:val="2D1949F4"/>
    <w:rsid w:val="2D672556"/>
    <w:rsid w:val="2D8000CA"/>
    <w:rsid w:val="2E3EF863"/>
    <w:rsid w:val="2EEEF357"/>
    <w:rsid w:val="2F65A79C"/>
    <w:rsid w:val="2F80B2FC"/>
    <w:rsid w:val="2FA19255"/>
    <w:rsid w:val="2FF6B8AA"/>
    <w:rsid w:val="30363667"/>
    <w:rsid w:val="30830203"/>
    <w:rsid w:val="30D5768D"/>
    <w:rsid w:val="314F267E"/>
    <w:rsid w:val="323AEA8B"/>
    <w:rsid w:val="3291D641"/>
    <w:rsid w:val="32E6E60B"/>
    <w:rsid w:val="33AF7C24"/>
    <w:rsid w:val="33B7779D"/>
    <w:rsid w:val="3425EF79"/>
    <w:rsid w:val="3472CD7E"/>
    <w:rsid w:val="35431B29"/>
    <w:rsid w:val="357C40AC"/>
    <w:rsid w:val="35875BB3"/>
    <w:rsid w:val="35B91431"/>
    <w:rsid w:val="37B4E227"/>
    <w:rsid w:val="38076B04"/>
    <w:rsid w:val="387C8C7D"/>
    <w:rsid w:val="38931991"/>
    <w:rsid w:val="3944C94E"/>
    <w:rsid w:val="396236F4"/>
    <w:rsid w:val="3A1A2DDE"/>
    <w:rsid w:val="3ACA28D2"/>
    <w:rsid w:val="3B484346"/>
    <w:rsid w:val="3BA54F82"/>
    <w:rsid w:val="3BA9B18D"/>
    <w:rsid w:val="3BBD1D45"/>
    <w:rsid w:val="3C14593A"/>
    <w:rsid w:val="3C2016BA"/>
    <w:rsid w:val="3DB9C330"/>
    <w:rsid w:val="3DBBE71B"/>
    <w:rsid w:val="3EEEB64D"/>
    <w:rsid w:val="3F8740FB"/>
    <w:rsid w:val="4052F947"/>
    <w:rsid w:val="40945D76"/>
    <w:rsid w:val="4198AC04"/>
    <w:rsid w:val="4251235F"/>
    <w:rsid w:val="4265EC27"/>
    <w:rsid w:val="426F2B7F"/>
    <w:rsid w:val="433A2CCE"/>
    <w:rsid w:val="434CBECE"/>
    <w:rsid w:val="438260D9"/>
    <w:rsid w:val="442B289F"/>
    <w:rsid w:val="442F4B2F"/>
    <w:rsid w:val="448B4AC1"/>
    <w:rsid w:val="449D5485"/>
    <w:rsid w:val="4554ECB4"/>
    <w:rsid w:val="455DF7D1"/>
    <w:rsid w:val="45DB3334"/>
    <w:rsid w:val="46598D6D"/>
    <w:rsid w:val="46AB9E84"/>
    <w:rsid w:val="4712F08F"/>
    <w:rsid w:val="472FD0A6"/>
    <w:rsid w:val="47563F35"/>
    <w:rsid w:val="4762C961"/>
    <w:rsid w:val="47CB9C5A"/>
    <w:rsid w:val="48062C75"/>
    <w:rsid w:val="4845A3F6"/>
    <w:rsid w:val="48F2C384"/>
    <w:rsid w:val="490480FC"/>
    <w:rsid w:val="4917F98B"/>
    <w:rsid w:val="494E445E"/>
    <w:rsid w:val="496FDA93"/>
    <w:rsid w:val="4A67F1E9"/>
    <w:rsid w:val="4A72696A"/>
    <w:rsid w:val="4AEA14BF"/>
    <w:rsid w:val="4C1D8E2F"/>
    <w:rsid w:val="4C8136DA"/>
    <w:rsid w:val="4C85E520"/>
    <w:rsid w:val="4CB8ECA0"/>
    <w:rsid w:val="4CE0757C"/>
    <w:rsid w:val="4D9B3E48"/>
    <w:rsid w:val="4DA40112"/>
    <w:rsid w:val="4DD3537D"/>
    <w:rsid w:val="4DECA849"/>
    <w:rsid w:val="4EBE17BE"/>
    <w:rsid w:val="4F0CC79D"/>
    <w:rsid w:val="4F0D0302"/>
    <w:rsid w:val="4F270B92"/>
    <w:rsid w:val="4F2B4CCF"/>
    <w:rsid w:val="4FD8E348"/>
    <w:rsid w:val="4FDFB4D2"/>
    <w:rsid w:val="4FF5D581"/>
    <w:rsid w:val="505F91AC"/>
    <w:rsid w:val="50C71D30"/>
    <w:rsid w:val="50E3C3CE"/>
    <w:rsid w:val="5140ACB6"/>
    <w:rsid w:val="5221E434"/>
    <w:rsid w:val="5255A336"/>
    <w:rsid w:val="53D84B3A"/>
    <w:rsid w:val="5485EB7B"/>
    <w:rsid w:val="55789781"/>
    <w:rsid w:val="571FB539"/>
    <w:rsid w:val="573C2118"/>
    <w:rsid w:val="5758D9F8"/>
    <w:rsid w:val="57804B9C"/>
    <w:rsid w:val="5790A9AD"/>
    <w:rsid w:val="57F21B82"/>
    <w:rsid w:val="582995EB"/>
    <w:rsid w:val="58BF000E"/>
    <w:rsid w:val="58CD2652"/>
    <w:rsid w:val="58E53686"/>
    <w:rsid w:val="5965F127"/>
    <w:rsid w:val="59B8FBBF"/>
    <w:rsid w:val="59F06AEA"/>
    <w:rsid w:val="59F256B5"/>
    <w:rsid w:val="5A187D50"/>
    <w:rsid w:val="5A3822D8"/>
    <w:rsid w:val="5B6B2E08"/>
    <w:rsid w:val="5BE35D1F"/>
    <w:rsid w:val="5C095BC3"/>
    <w:rsid w:val="5C8105F0"/>
    <w:rsid w:val="5CA18396"/>
    <w:rsid w:val="5CB2480D"/>
    <w:rsid w:val="5CF3E734"/>
    <w:rsid w:val="5CFED768"/>
    <w:rsid w:val="5D728A97"/>
    <w:rsid w:val="5E1CD651"/>
    <w:rsid w:val="5E4A9904"/>
    <w:rsid w:val="5E675097"/>
    <w:rsid w:val="5F1AFDE1"/>
    <w:rsid w:val="5F22EB67"/>
    <w:rsid w:val="5FB8A6B2"/>
    <w:rsid w:val="601A871A"/>
    <w:rsid w:val="60B6CE42"/>
    <w:rsid w:val="60D9BC5B"/>
    <w:rsid w:val="6135E64E"/>
    <w:rsid w:val="6166C936"/>
    <w:rsid w:val="61F182F1"/>
    <w:rsid w:val="62012BA9"/>
    <w:rsid w:val="6205D2CD"/>
    <w:rsid w:val="62D87FDD"/>
    <w:rsid w:val="63F65C8A"/>
    <w:rsid w:val="648975C8"/>
    <w:rsid w:val="64AEE8EC"/>
    <w:rsid w:val="6518E26C"/>
    <w:rsid w:val="65DBBD3D"/>
    <w:rsid w:val="663CFBC0"/>
    <w:rsid w:val="66C9B7DD"/>
    <w:rsid w:val="6732F24C"/>
    <w:rsid w:val="67983206"/>
    <w:rsid w:val="67A3F669"/>
    <w:rsid w:val="67A80C34"/>
    <w:rsid w:val="68E34A1C"/>
    <w:rsid w:val="69827978"/>
    <w:rsid w:val="69F0F327"/>
    <w:rsid w:val="6A4D4379"/>
    <w:rsid w:val="6A659E0E"/>
    <w:rsid w:val="6A8664F8"/>
    <w:rsid w:val="6A97D2A0"/>
    <w:rsid w:val="6AE2A9E9"/>
    <w:rsid w:val="6C1F6002"/>
    <w:rsid w:val="6C294688"/>
    <w:rsid w:val="6C935FDF"/>
    <w:rsid w:val="6C9D4C92"/>
    <w:rsid w:val="6CA32EFA"/>
    <w:rsid w:val="6CE61243"/>
    <w:rsid w:val="6CFDE239"/>
    <w:rsid w:val="6D461CFC"/>
    <w:rsid w:val="6D667A07"/>
    <w:rsid w:val="6DC516E9"/>
    <w:rsid w:val="6EA24FC6"/>
    <w:rsid w:val="6F04720E"/>
    <w:rsid w:val="702D2636"/>
    <w:rsid w:val="7052DACB"/>
    <w:rsid w:val="70AD989B"/>
    <w:rsid w:val="70E57DEF"/>
    <w:rsid w:val="71058AF8"/>
    <w:rsid w:val="714F5806"/>
    <w:rsid w:val="71534E67"/>
    <w:rsid w:val="71771814"/>
    <w:rsid w:val="72453573"/>
    <w:rsid w:val="7301FEF8"/>
    <w:rsid w:val="732E58EE"/>
    <w:rsid w:val="739BE280"/>
    <w:rsid w:val="74201AA3"/>
    <w:rsid w:val="7431C358"/>
    <w:rsid w:val="7471A956"/>
    <w:rsid w:val="74B7F9E1"/>
    <w:rsid w:val="74DAED80"/>
    <w:rsid w:val="759FC6B5"/>
    <w:rsid w:val="76AC5035"/>
    <w:rsid w:val="772AF8B9"/>
    <w:rsid w:val="77883D27"/>
    <w:rsid w:val="77B20F5E"/>
    <w:rsid w:val="78CFE1D8"/>
    <w:rsid w:val="78F8FDAC"/>
    <w:rsid w:val="79A6BDBC"/>
    <w:rsid w:val="7A2D4C54"/>
    <w:rsid w:val="7A496C1C"/>
    <w:rsid w:val="7A4E96BE"/>
    <w:rsid w:val="7A76A2F4"/>
    <w:rsid w:val="7A7AEEF1"/>
    <w:rsid w:val="7BBC4C34"/>
    <w:rsid w:val="7C080CE2"/>
    <w:rsid w:val="7C354FAA"/>
    <w:rsid w:val="7C7FF225"/>
    <w:rsid w:val="7C9D7373"/>
    <w:rsid w:val="7CE8BB98"/>
    <w:rsid w:val="7D5DF520"/>
    <w:rsid w:val="7DAAD89A"/>
    <w:rsid w:val="7E7D2D34"/>
    <w:rsid w:val="7E8E5142"/>
    <w:rsid w:val="7EB5D549"/>
    <w:rsid w:val="7ED7C5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235EFA"/>
  <w15:docId w15:val="{18DCF92E-0520-4C1C-852E-6A569083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E4097"/>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801EE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801EEF"/>
    <w:rPr>
      <w:rFonts w:asciiTheme="majorHAnsi" w:eastAsia="MS Mincho" w:hAnsiTheme="majorHAnsi"/>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133098"/>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26"/>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DPCnumberloweralpha">
    <w:name w:val="DPC number lower alpha"/>
    <w:basedOn w:val="DPCbody"/>
    <w:uiPriority w:val="3"/>
    <w:rsid w:val="00526865"/>
    <w:pPr>
      <w:numPr>
        <w:numId w:val="26"/>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21"/>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customStyle="1" w:styleId="DPCbullethyperlink">
    <w:name w:val="DPC bullet hyperlink"/>
    <w:basedOn w:val="DPCbullet1"/>
    <w:uiPriority w:val="11"/>
    <w:rsid w:val="00501351"/>
    <w:pPr>
      <w:numPr>
        <w:numId w:val="24"/>
      </w:numPr>
      <w:ind w:left="360"/>
    </w:pPr>
    <w:rPr>
      <w:color w:val="auto"/>
      <w:u w:val="dotted" w:color="0072CE" w:themeColor="accent1"/>
    </w:rPr>
  </w:style>
  <w:style w:type="paragraph" w:styleId="BalloonText">
    <w:name w:val="Balloon Text"/>
    <w:basedOn w:val="Normal"/>
    <w:link w:val="BalloonTextChar"/>
    <w:uiPriority w:val="99"/>
    <w:semiHidden/>
    <w:unhideWhenUsed/>
    <w:rsid w:val="009F73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38B"/>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E55066"/>
    <w:rPr>
      <w:sz w:val="16"/>
      <w:szCs w:val="16"/>
    </w:rPr>
  </w:style>
  <w:style w:type="paragraph" w:styleId="CommentText">
    <w:name w:val="annotation text"/>
    <w:basedOn w:val="Normal"/>
    <w:link w:val="CommentTextChar"/>
    <w:uiPriority w:val="99"/>
    <w:unhideWhenUsed/>
    <w:rsid w:val="00E55066"/>
  </w:style>
  <w:style w:type="character" w:customStyle="1" w:styleId="CommentTextChar">
    <w:name w:val="Comment Text Char"/>
    <w:basedOn w:val="DefaultParagraphFont"/>
    <w:link w:val="CommentText"/>
    <w:uiPriority w:val="99"/>
    <w:rsid w:val="00E55066"/>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55066"/>
    <w:rPr>
      <w:b/>
      <w:bCs/>
    </w:rPr>
  </w:style>
  <w:style w:type="character" w:customStyle="1" w:styleId="CommentSubjectChar">
    <w:name w:val="Comment Subject Char"/>
    <w:basedOn w:val="CommentTextChar"/>
    <w:link w:val="CommentSubject"/>
    <w:uiPriority w:val="99"/>
    <w:semiHidden/>
    <w:rsid w:val="00E55066"/>
    <w:rPr>
      <w:rFonts w:ascii="Cambria" w:hAnsi="Cambria"/>
      <w:b/>
      <w:bCs/>
      <w:lang w:eastAsia="en-US"/>
    </w:rPr>
  </w:style>
  <w:style w:type="paragraph" w:customStyle="1" w:styleId="DHHSbody">
    <w:name w:val="DHHS body"/>
    <w:qFormat/>
    <w:rsid w:val="00375F11"/>
    <w:pPr>
      <w:spacing w:after="120" w:line="270" w:lineRule="atLeast"/>
    </w:pPr>
    <w:rPr>
      <w:rFonts w:ascii="Arial" w:eastAsia="Times" w:hAnsi="Arial"/>
      <w:lang w:eastAsia="en-US"/>
    </w:rPr>
  </w:style>
  <w:style w:type="paragraph" w:customStyle="1" w:styleId="DHHSnumberloweralpha">
    <w:name w:val="DHHS number lower alpha"/>
    <w:basedOn w:val="DHHSbody"/>
    <w:uiPriority w:val="99"/>
    <w:rsid w:val="00375F11"/>
    <w:pPr>
      <w:numPr>
        <w:ilvl w:val="2"/>
        <w:numId w:val="33"/>
      </w:numPr>
    </w:pPr>
  </w:style>
  <w:style w:type="paragraph" w:customStyle="1" w:styleId="DHHSnumberloweralphaindent">
    <w:name w:val="DHHS number lower alpha indent"/>
    <w:basedOn w:val="DHHSbody"/>
    <w:uiPriority w:val="99"/>
    <w:rsid w:val="00375F11"/>
    <w:pPr>
      <w:numPr>
        <w:ilvl w:val="3"/>
        <w:numId w:val="33"/>
      </w:numPr>
    </w:pPr>
  </w:style>
  <w:style w:type="paragraph" w:customStyle="1" w:styleId="DHHSnumberdigit">
    <w:name w:val="DHHS number digit"/>
    <w:basedOn w:val="DHHSbody"/>
    <w:uiPriority w:val="99"/>
    <w:rsid w:val="00375F11"/>
    <w:pPr>
      <w:numPr>
        <w:numId w:val="33"/>
      </w:numPr>
    </w:pPr>
  </w:style>
  <w:style w:type="numbering" w:customStyle="1" w:styleId="Numbers">
    <w:name w:val="Numbers"/>
    <w:rsid w:val="00375F11"/>
    <w:pPr>
      <w:numPr>
        <w:numId w:val="33"/>
      </w:numPr>
    </w:pPr>
  </w:style>
  <w:style w:type="paragraph" w:customStyle="1" w:styleId="DHHSnumberlowerroman">
    <w:name w:val="DHHS number lower roman"/>
    <w:basedOn w:val="DHHSbody"/>
    <w:uiPriority w:val="99"/>
    <w:rsid w:val="00375F11"/>
    <w:pPr>
      <w:numPr>
        <w:ilvl w:val="4"/>
        <w:numId w:val="33"/>
      </w:numPr>
    </w:pPr>
  </w:style>
  <w:style w:type="paragraph" w:customStyle="1" w:styleId="DHHSnumberlowerromanindent">
    <w:name w:val="DHHS number lower roman indent"/>
    <w:basedOn w:val="DHHSbody"/>
    <w:uiPriority w:val="99"/>
    <w:rsid w:val="00375F11"/>
    <w:pPr>
      <w:numPr>
        <w:ilvl w:val="5"/>
        <w:numId w:val="33"/>
      </w:numPr>
    </w:pPr>
  </w:style>
  <w:style w:type="paragraph" w:customStyle="1" w:styleId="DHHSnumberdigitindent">
    <w:name w:val="DHHS number digit indent"/>
    <w:basedOn w:val="DHHSnumberloweralphaindent"/>
    <w:uiPriority w:val="99"/>
    <w:rsid w:val="00375F11"/>
    <w:pPr>
      <w:numPr>
        <w:ilvl w:val="1"/>
      </w:numPr>
    </w:pPr>
  </w:style>
  <w:style w:type="paragraph" w:styleId="Revision">
    <w:name w:val="Revision"/>
    <w:hidden/>
    <w:uiPriority w:val="71"/>
    <w:rsid w:val="009C7CE4"/>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87991">
      <w:bodyDiv w:val="1"/>
      <w:marLeft w:val="0"/>
      <w:marRight w:val="0"/>
      <w:marTop w:val="0"/>
      <w:marBottom w:val="0"/>
      <w:divBdr>
        <w:top w:val="none" w:sz="0" w:space="0" w:color="auto"/>
        <w:left w:val="none" w:sz="0" w:space="0" w:color="auto"/>
        <w:bottom w:val="none" w:sz="0" w:space="0" w:color="auto"/>
        <w:right w:val="none" w:sz="0" w:space="0" w:color="auto"/>
      </w:divBdr>
    </w:div>
    <w:div w:id="1367755482">
      <w:bodyDiv w:val="1"/>
      <w:marLeft w:val="0"/>
      <w:marRight w:val="0"/>
      <w:marTop w:val="0"/>
      <w:marBottom w:val="0"/>
      <w:divBdr>
        <w:top w:val="none" w:sz="0" w:space="0" w:color="auto"/>
        <w:left w:val="none" w:sz="0" w:space="0" w:color="auto"/>
        <w:bottom w:val="none" w:sz="0" w:space="0" w:color="auto"/>
        <w:right w:val="none" w:sz="0" w:space="0" w:color="auto"/>
      </w:divBdr>
    </w:div>
    <w:div w:id="176646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vironmental.audit@epa.vic.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EB1E538EEE2240A313F73C8AF86342" ma:contentTypeVersion="16" ma:contentTypeDescription="Create a new document." ma:contentTypeScope="" ma:versionID="074ca1eba796b2e1ae4e58048b310e11">
  <xsd:schema xmlns:xsd="http://www.w3.org/2001/XMLSchema" xmlns:xs="http://www.w3.org/2001/XMLSchema" xmlns:p="http://schemas.microsoft.com/office/2006/metadata/properties" xmlns:ns2="a5f32de4-e402-4188-b034-e71ca7d22e54" xmlns:ns3="43e8c54f-5ab1-42e1-a044-b8bc16aec999" xmlns:ns4="b3e5acbb-ffb5-45b3-9361-6898459f1c89" targetNamespace="http://schemas.microsoft.com/office/2006/metadata/properties" ma:root="true" ma:fieldsID="34d19d21e0d1a8af5d6a6ac1e05836e6" ns2:_="" ns3:_="" ns4:_="">
    <xsd:import namespace="a5f32de4-e402-4188-b034-e71ca7d22e54"/>
    <xsd:import namespace="43e8c54f-5ab1-42e1-a044-b8bc16aec999"/>
    <xsd:import namespace="b3e5acbb-ffb5-45b3-9361-6898459f1c8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3e8c54f-5ab1-42e1-a044-b8bc16aec9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e5acbb-ffb5-45b3-9361-6898459f1c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797aeec6-0273-40f2-ab3e-beee73212332"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FC838DB6-9D0B-4F1B-A9BE-0B45D8215B24}">
  <ds:schemaRefs>
    <ds:schemaRef ds:uri="http://schemas.microsoft.com/sharepoint/v3/contenttype/forms"/>
  </ds:schemaRefs>
</ds:datastoreItem>
</file>

<file path=customXml/itemProps2.xml><?xml version="1.0" encoding="utf-8"?>
<ds:datastoreItem xmlns:ds="http://schemas.openxmlformats.org/officeDocument/2006/customXml" ds:itemID="{8E5D2869-EF30-4E1C-A3DD-08291D8D87BF}">
  <ds:schemaRefs>
    <ds:schemaRef ds:uri="http://schemas.microsoft.com/office/2006/metadata/properties"/>
    <ds:schemaRef ds:uri="http://schemas.microsoft.com/office/infopath/2007/PartnerControls"/>
    <ds:schemaRef ds:uri="a6d3a7d7-5bbf-4e15-8086-1a83efe325b1"/>
    <ds:schemaRef ds:uri="85db81bc-ba6e-42a4-a834-561401e45c40"/>
  </ds:schemaRefs>
</ds:datastoreItem>
</file>

<file path=customXml/itemProps3.xml><?xml version="1.0" encoding="utf-8"?>
<ds:datastoreItem xmlns:ds="http://schemas.openxmlformats.org/officeDocument/2006/customXml" ds:itemID="{E4513403-D3E5-4873-8F45-7E28CC159985}"/>
</file>

<file path=customXml/itemProps4.xml><?xml version="1.0" encoding="utf-8"?>
<ds:datastoreItem xmlns:ds="http://schemas.openxmlformats.org/officeDocument/2006/customXml" ds:itemID="{C05B06FD-0C14-4289-B11E-21CFE5E041C8}">
  <ds:schemaRefs>
    <ds:schemaRef ds:uri="http://schemas.openxmlformats.org/officeDocument/2006/bibliography"/>
  </ds:schemaRefs>
</ds:datastoreItem>
</file>

<file path=customXml/itemProps5.xml><?xml version="1.0" encoding="utf-8"?>
<ds:datastoreItem xmlns:ds="http://schemas.openxmlformats.org/officeDocument/2006/customXml" ds:itemID="{056B939F-94DE-45E2-80C4-DD36D2D936AC}"/>
</file>

<file path=customXml/itemProps6.xml><?xml version="1.0" encoding="utf-8"?>
<ds:datastoreItem xmlns:ds="http://schemas.openxmlformats.org/officeDocument/2006/customXml" ds:itemID="{D1D324BF-93DA-4800-8117-CDEB173E5B66}"/>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4</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7201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Steinfort</dc:creator>
  <cp:lastModifiedBy>Jeremy P Aarons (DEECA)</cp:lastModifiedBy>
  <cp:revision>10</cp:revision>
  <cp:lastPrinted>2018-05-21T02:53:00Z</cp:lastPrinted>
  <dcterms:created xsi:type="dcterms:W3CDTF">2023-07-07T00:06:00Z</dcterms:created>
  <dcterms:modified xsi:type="dcterms:W3CDTF">2023-07-14T01:03:00Z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18198a2f-8e83-45e0-bdd0-9b86f2950915</vt:lpwstr>
  </property>
  <property fmtid="{D5CDD505-2E9C-101B-9397-08002B2CF9AE}" pid="4" name="PSPFClassification">
    <vt:lpwstr>For Official Use Only</vt:lpwstr>
  </property>
  <property fmtid="{D5CDD505-2E9C-101B-9397-08002B2CF9AE}" pid="5" name="ContentTypeId">
    <vt:lpwstr>0x01010095EB1E538EEE2240A313F73C8AF86342</vt:lpwstr>
  </property>
  <property fmtid="{D5CDD505-2E9C-101B-9397-08002B2CF9AE}" pid="6" name="MediaServiceImageTags">
    <vt:lpwstr/>
  </property>
  <property fmtid="{D5CDD505-2E9C-101B-9397-08002B2CF9AE}" pid="7" name="MSIP_Label_4257e2ab-f512-40e2-9c9a-c64247360765_Enabled">
    <vt:lpwstr>true</vt:lpwstr>
  </property>
  <property fmtid="{D5CDD505-2E9C-101B-9397-08002B2CF9AE}" pid="8" name="MSIP_Label_4257e2ab-f512-40e2-9c9a-c64247360765_SetDate">
    <vt:lpwstr>2023-06-16T03:49:34Z</vt:lpwstr>
  </property>
  <property fmtid="{D5CDD505-2E9C-101B-9397-08002B2CF9AE}" pid="9" name="MSIP_Label_4257e2ab-f512-40e2-9c9a-c64247360765_Method">
    <vt:lpwstr>Privileged</vt:lpwstr>
  </property>
  <property fmtid="{D5CDD505-2E9C-101B-9397-08002B2CF9AE}" pid="10" name="MSIP_Label_4257e2ab-f512-40e2-9c9a-c64247360765_Name">
    <vt:lpwstr>OFFICIAL</vt:lpwstr>
  </property>
  <property fmtid="{D5CDD505-2E9C-101B-9397-08002B2CF9AE}" pid="11" name="MSIP_Label_4257e2ab-f512-40e2-9c9a-c64247360765_SiteId">
    <vt:lpwstr>e8bdd6f7-fc18-4e48-a554-7f547927223b</vt:lpwstr>
  </property>
  <property fmtid="{D5CDD505-2E9C-101B-9397-08002B2CF9AE}" pid="12" name="MSIP_Label_4257e2ab-f512-40e2-9c9a-c64247360765_ActionId">
    <vt:lpwstr>64d7d2e5-7984-49ec-a096-00d38e996fed</vt:lpwstr>
  </property>
  <property fmtid="{D5CDD505-2E9C-101B-9397-08002B2CF9AE}" pid="13" name="MSIP_Label_4257e2ab-f512-40e2-9c9a-c64247360765_ContentBits">
    <vt:lpwstr>2</vt:lpwstr>
  </property>
</Properties>
</file>