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Pr="00050253" w:rsidR="00111245" w:rsidP="00111245" w:rsidRDefault="00111245" w14:paraId="4BF7F51F" w14:textId="7464BB4C">
      <w:pPr>
        <w:pStyle w:val="Heading2"/>
        <w:numPr>
          <w:ilvl w:val="0"/>
          <w:numId w:val="0"/>
        </w:numPr>
      </w:pPr>
      <w:r w:rsidRPr="00964DFA">
        <w:rPr>
          <w:rFonts w:cstheme="minorHAnsi"/>
        </w:rPr>
        <w:t>Introduction</w:t>
      </w:r>
    </w:p>
    <w:p w:rsidRPr="001B256E" w:rsidR="00111245" w:rsidP="00111245" w:rsidRDefault="00111245" w14:paraId="12BF082F" w14:textId="77777777">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rsidRPr="001B256E" w:rsidR="00111245" w:rsidP="00111245" w:rsidRDefault="00111245" w14:paraId="45A9AC9E" w14:textId="77777777">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rsidRPr="001B256E" w:rsidR="00111245" w:rsidP="00111245" w:rsidRDefault="00111245" w14:paraId="1950166C" w14:textId="77777777">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rsidRPr="001B256E" w:rsidR="00111245" w:rsidP="00111245" w:rsidRDefault="00111245" w14:paraId="3078EBBA" w14:textId="77777777">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rsidRPr="00050253" w:rsidR="00EA34FD" w:rsidP="00111245" w:rsidRDefault="00111245" w14:paraId="1906808C" w14:textId="11AD30BA">
      <w:pPr>
        <w:pStyle w:val="Heading2"/>
        <w:numPr>
          <w:ilvl w:val="0"/>
          <w:numId w:val="0"/>
        </w:numPr>
      </w:pPr>
      <w:r>
        <w:t>Landscape description</w:t>
      </w:r>
    </w:p>
    <w:p w:rsidR="00F10CC3" w:rsidP="00F10CC3" w:rsidRDefault="00702200" w14:paraId="6F66AB63" w14:textId="021BAF01">
      <w:pPr>
        <w:pStyle w:val="BodyText"/>
        <w:rPr>
          <w:sz w:val="22"/>
          <w:szCs w:val="22"/>
        </w:rPr>
      </w:pPr>
      <w:r w:rsidRPr="0096108E">
        <w:rPr>
          <w:sz w:val="22"/>
          <w:szCs w:val="22"/>
        </w:rPr>
        <w:t xml:space="preserve">This </w:t>
      </w:r>
      <w:r w:rsidR="00CB7153">
        <w:rPr>
          <w:sz w:val="22"/>
          <w:szCs w:val="22"/>
        </w:rPr>
        <w:t>45,221ha</w:t>
      </w:r>
      <w:r w:rsidRPr="0096108E">
        <w:rPr>
          <w:sz w:val="22"/>
          <w:szCs w:val="22"/>
        </w:rPr>
        <w:t xml:space="preserve"> area is</w:t>
      </w:r>
      <w:r w:rsidR="005419F2">
        <w:rPr>
          <w:sz w:val="22"/>
          <w:szCs w:val="22"/>
        </w:rPr>
        <w:t xml:space="preserve"> a </w:t>
      </w:r>
      <w:r w:rsidR="004124A7">
        <w:rPr>
          <w:sz w:val="22"/>
          <w:szCs w:val="22"/>
        </w:rPr>
        <w:t>mix of cleared and vegetated land</w:t>
      </w:r>
      <w:r w:rsidRPr="0096108E">
        <w:rPr>
          <w:sz w:val="22"/>
          <w:szCs w:val="22"/>
        </w:rPr>
        <w:t xml:space="preserve"> (</w:t>
      </w:r>
      <w:r w:rsidR="004124A7">
        <w:rPr>
          <w:sz w:val="22"/>
          <w:szCs w:val="22"/>
        </w:rPr>
        <w:t>42</w:t>
      </w:r>
      <w:r w:rsidRPr="0096108E">
        <w:rPr>
          <w:sz w:val="22"/>
          <w:szCs w:val="22"/>
        </w:rPr>
        <w:t xml:space="preserve">% </w:t>
      </w:r>
      <w:r w:rsidR="004124A7">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4124A7">
        <w:rPr>
          <w:sz w:val="22"/>
          <w:szCs w:val="22"/>
        </w:rPr>
        <w:t>7</w:t>
      </w:r>
      <w:r w:rsidR="005419F2">
        <w:rPr>
          <w:sz w:val="22"/>
          <w:szCs w:val="22"/>
        </w:rPr>
        <w:t>8</w:t>
      </w:r>
      <w:r w:rsidRPr="0096108E">
        <w:rPr>
          <w:sz w:val="22"/>
          <w:szCs w:val="22"/>
        </w:rPr>
        <w:t>%)</w:t>
      </w:r>
      <w:r w:rsidR="005419F2">
        <w:rPr>
          <w:sz w:val="22"/>
          <w:szCs w:val="22"/>
        </w:rPr>
        <w:t xml:space="preserve">. </w:t>
      </w:r>
      <w:r w:rsidRPr="0096108E">
        <w:rPr>
          <w:sz w:val="22"/>
          <w:szCs w:val="22"/>
        </w:rPr>
        <w:t xml:space="preserve">The landscape is bordered by </w:t>
      </w:r>
      <w:r w:rsidR="00E04F69">
        <w:rPr>
          <w:sz w:val="22"/>
          <w:szCs w:val="22"/>
        </w:rPr>
        <w:t>Glenelg River</w:t>
      </w:r>
      <w:r w:rsidR="005419F2">
        <w:rPr>
          <w:sz w:val="22"/>
          <w:szCs w:val="22"/>
        </w:rPr>
        <w:t xml:space="preserve"> in the south and </w:t>
      </w:r>
      <w:r w:rsidR="00E04F69">
        <w:rPr>
          <w:sz w:val="22"/>
          <w:szCs w:val="22"/>
        </w:rPr>
        <w:t xml:space="preserve">Edenhope </w:t>
      </w:r>
      <w:r w:rsidRPr="0096108E">
        <w:rPr>
          <w:sz w:val="22"/>
          <w:szCs w:val="22"/>
        </w:rPr>
        <w:t xml:space="preserve">in the </w:t>
      </w:r>
      <w:r w:rsidR="005419F2">
        <w:rPr>
          <w:sz w:val="22"/>
          <w:szCs w:val="22"/>
        </w:rPr>
        <w:t>north</w:t>
      </w:r>
      <w:r w:rsidR="00B81564">
        <w:rPr>
          <w:sz w:val="22"/>
          <w:szCs w:val="22"/>
        </w:rPr>
        <w:t>.</w:t>
      </w:r>
    </w:p>
    <w:p w:rsidR="00EA34FD" w:rsidP="00EA34FD" w:rsidRDefault="00EA34FD" w14:paraId="306F2A83" w14:textId="77777777">
      <w:pPr>
        <w:rPr>
          <w:rFonts w:cs="Times New Roman"/>
          <w:color w:val="504B60" w:themeColor="accent6" w:themeShade="80"/>
          <w:sz w:val="22"/>
          <w:szCs w:val="22"/>
          <w:highlight w:val="yellow"/>
          <w:lang w:eastAsia="en-US"/>
        </w:rPr>
      </w:pPr>
    </w:p>
    <w:tbl>
      <w:tblPr>
        <w:tblStyle w:val="GridTable1Light-Accent2"/>
        <w:tblW w:w="10146" w:type="dxa"/>
        <w:tblLook w:val="04A0" w:firstRow="1" w:lastRow="0" w:firstColumn="1" w:lastColumn="0" w:noHBand="0" w:noVBand="1"/>
        <w:tblCaption w:val="Hightlight Text"/>
      </w:tblPr>
      <w:tblGrid>
        <w:gridCol w:w="10146"/>
      </w:tblGrid>
      <w:tr w:rsidRPr="00E55642" w:rsidR="00962611" w:rsidTr="63F3E310" w14:paraId="2FC3E6F6" w14:textId="77777777">
        <w:trPr>
          <w:cnfStyle w:val="100000000000" w:firstRow="1" w:lastRow="0" w:firstColumn="0" w:lastColumn="0" w:oddVBand="0" w:evenVBand="0" w:oddHBand="0"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10146" w:type="dxa"/>
            <w:shd w:val="clear" w:color="auto" w:fill="F4F8D4" w:themeFill="accent2" w:themeFillTint="33"/>
            <w:tcMar/>
          </w:tcPr>
          <w:p w:rsidRPr="00E55642" w:rsidR="00962611" w:rsidP="00EA34FD" w:rsidRDefault="00962611" w14:paraId="33BEBFAE" w14:textId="0C06D318">
            <w:pPr>
              <w:pStyle w:val="IntroFeatureText"/>
              <w:spacing w:line="240" w:lineRule="auto"/>
              <w:ind w:left="113" w:right="113"/>
              <w:rPr>
                <w:rFonts w:cs="Times New Roman"/>
                <w:sz w:val="22"/>
                <w:szCs w:val="22"/>
              </w:rPr>
            </w:pPr>
            <w:bookmarkStart w:name="_Hlk48567397" w:id="0"/>
            <w:r w:rsidRPr="3AC3EFEC" w:rsidR="00962611">
              <w:rPr>
                <w:sz w:val="22"/>
                <w:szCs w:val="22"/>
              </w:rPr>
              <w:t xml:space="preserve">Habitat Distribution Models identify </w:t>
            </w:r>
            <w:r w:rsidRPr="3AC3EFEC" w:rsidR="16AB27B6">
              <w:rPr>
                <w:sz w:val="22"/>
                <w:szCs w:val="22"/>
              </w:rPr>
              <w:t>5</w:t>
            </w:r>
            <w:r w:rsidRPr="3AC3EFEC" w:rsidR="00962611">
              <w:rPr>
                <w:sz w:val="22"/>
                <w:szCs w:val="22"/>
              </w:rPr>
              <w:t xml:space="preserve"> </w:t>
            </w:r>
            <w:r w:rsidRPr="3AC3EFEC" w:rsidR="00962611">
              <w:rPr>
                <w:sz w:val="22"/>
                <w:szCs w:val="22"/>
              </w:rPr>
              <w:t xml:space="preserve">species </w:t>
            </w:r>
            <w:r w:rsidRPr="3AC3EFEC" w:rsidR="00950297">
              <w:rPr>
                <w:sz w:val="22"/>
                <w:szCs w:val="22"/>
              </w:rPr>
              <w:t xml:space="preserve">with </w:t>
            </w:r>
            <w:r w:rsidRPr="3AC3EFEC" w:rsidR="00962611">
              <w:rPr>
                <w:sz w:val="22"/>
                <w:szCs w:val="22"/>
              </w:rPr>
              <w:t xml:space="preserve">more than </w:t>
            </w:r>
            <w:r w:rsidRPr="3AC3EFEC" w:rsidR="00962611">
              <w:rPr>
                <w:sz w:val="22"/>
                <w:szCs w:val="22"/>
              </w:rPr>
              <w:t>5% of their Victorian range in th</w:t>
            </w:r>
            <w:r w:rsidRPr="3AC3EFEC" w:rsidR="00962611">
              <w:rPr>
                <w:sz w:val="22"/>
                <w:szCs w:val="22"/>
              </w:rPr>
              <w:t>is</w:t>
            </w:r>
            <w:r w:rsidRPr="3AC3EFEC" w:rsidR="00962611">
              <w:rPr>
                <w:sz w:val="22"/>
                <w:szCs w:val="22"/>
              </w:rPr>
              <w:t xml:space="preserve"> landscape</w:t>
            </w:r>
          </w:p>
        </w:tc>
      </w:tr>
      <w:tr w:rsidRPr="00E55642" w:rsidR="00962611" w:rsidTr="63F3E310" w14:paraId="173E93E4" w14:textId="77777777">
        <w:trPr>
          <w:trHeight w:val="618"/>
        </w:trPr>
        <w:tc>
          <w:tcPr>
            <w:cnfStyle w:val="001000000000" w:firstRow="0" w:lastRow="0" w:firstColumn="1" w:lastColumn="0" w:oddVBand="0" w:evenVBand="0" w:oddHBand="0" w:evenHBand="0" w:firstRowFirstColumn="0" w:firstRowLastColumn="0" w:lastRowFirstColumn="0" w:lastRowLastColumn="0"/>
            <w:tcW w:w="10146" w:type="dxa"/>
            <w:tcMar/>
          </w:tcPr>
          <w:p w:rsidR="00215DD1" w:rsidP="00215DD1" w:rsidRDefault="00962611" w14:paraId="1981EF5B" w14:textId="7B4031FE">
            <w:pPr>
              <w:pStyle w:val="ListParagraph"/>
              <w:spacing w:before="60" w:after="120"/>
              <w:ind w:right="113"/>
              <w:contextualSpacing w:val="0"/>
              <w:rPr>
                <w:rFonts w:cs="Times New Roman"/>
                <w:sz w:val="22"/>
                <w:szCs w:val="22"/>
                <w:lang w:eastAsia="en-US"/>
              </w:rPr>
            </w:pPr>
            <w:r w:rsidRPr="006C205A">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6C205A" w:rsidR="13A0412C">
              <w:rPr>
                <w:rFonts w:cs="Times New Roman"/>
                <w:b w:val="0"/>
                <w:bCs w:val="0"/>
                <w:sz w:val="22"/>
                <w:szCs w:val="22"/>
                <w:lang w:eastAsia="en-US"/>
              </w:rPr>
              <w:t>4</w:t>
            </w:r>
            <w:r w:rsidRPr="006C205A" w:rsidR="3438035E">
              <w:rPr>
                <w:rFonts w:cs="Times New Roman"/>
                <w:b w:val="0"/>
                <w:bCs w:val="0"/>
                <w:sz w:val="22"/>
                <w:szCs w:val="22"/>
                <w:lang w:eastAsia="en-US"/>
              </w:rPr>
              <w:t xml:space="preserve"> </w:t>
            </w:r>
            <w:r w:rsidRPr="006C205A" w:rsidR="00962611">
              <w:rPr>
                <w:rFonts w:cs="Times New Roman"/>
                <w:b w:val="0"/>
                <w:bCs w:val="0"/>
                <w:sz w:val="22"/>
                <w:szCs w:val="22"/>
                <w:lang w:eastAsia="en-US"/>
              </w:rPr>
              <w:t>Plants</w:t>
            </w:r>
          </w:p>
          <w:p w:rsidRPr="00E37508" w:rsidR="00215DD1" w:rsidP="00215DD1" w:rsidRDefault="00682681" w14:paraId="308FD425" w14:textId="77777777">
            <w:pPr>
              <w:pStyle w:val="ListParagraph"/>
              <w:numPr>
                <w:ilvl w:val="0"/>
                <w:numId w:val="21"/>
              </w:numPr>
              <w:spacing w:before="60" w:after="120"/>
              <w:ind w:right="113"/>
              <w:contextualSpacing w:val="0"/>
              <w:rPr>
                <w:rFonts w:cs="Times New Roman"/>
                <w:b w:val="0"/>
                <w:bCs w:val="0"/>
                <w:sz w:val="22"/>
                <w:szCs w:val="22"/>
                <w:lang w:eastAsia="en-US"/>
              </w:rPr>
            </w:pPr>
            <w:r w:rsidRPr="00682681">
              <w:rPr>
                <w:rFonts w:cs="Times New Roman"/>
                <w:b w:val="0"/>
                <w:bCs w:val="0"/>
                <w:sz w:val="22"/>
                <w:szCs w:val="22"/>
                <w:lang w:eastAsia="en-US"/>
              </w:rPr>
              <w:t>Heathy Guinea-flower</w:t>
            </w:r>
            <w:r>
              <w:rPr>
                <w:rFonts w:cs="Times New Roman"/>
                <w:b w:val="0"/>
                <w:bCs w:val="0"/>
                <w:sz w:val="22"/>
                <w:szCs w:val="22"/>
                <w:lang w:eastAsia="en-US"/>
              </w:rPr>
              <w:t xml:space="preserve"> </w:t>
            </w:r>
            <w:r w:rsidR="005208C0">
              <w:rPr>
                <w:rFonts w:cs="Times New Roman"/>
                <w:b w:val="0"/>
                <w:bCs w:val="0"/>
                <w:sz w:val="22"/>
                <w:szCs w:val="22"/>
                <w:lang w:eastAsia="en-US"/>
              </w:rPr>
              <w:t>(10%</w:t>
            </w:r>
            <w:r w:rsidR="00FF6EEA">
              <w:rPr>
                <w:rFonts w:cs="Times New Roman"/>
                <w:b w:val="0"/>
                <w:bCs w:val="0"/>
                <w:sz w:val="22"/>
                <w:szCs w:val="22"/>
                <w:lang w:eastAsia="en-US"/>
              </w:rPr>
              <w:t xml:space="preserve"> </w:t>
            </w:r>
            <w:r w:rsidR="00FF6EEA">
              <w:rPr>
                <w:rFonts w:cs="Times New Roman"/>
                <w:b w:val="0"/>
                <w:bCs w:val="0"/>
                <w:noProof/>
                <w:sz w:val="22"/>
                <w:szCs w:val="22"/>
                <w:lang w:eastAsia="en-US"/>
              </w:rPr>
              <w:t xml:space="preserve">Victorian range in landscape, </w:t>
            </w:r>
            <w:r w:rsidR="000D5255">
              <w:rPr>
                <w:rFonts w:cs="Times New Roman"/>
                <w:b w:val="0"/>
                <w:bCs w:val="0"/>
                <w:noProof/>
                <w:sz w:val="22"/>
                <w:szCs w:val="22"/>
                <w:lang w:eastAsia="en-US"/>
              </w:rPr>
              <w:t>vulnerable</w:t>
            </w:r>
            <w:r w:rsidR="00FF6EEA">
              <w:rPr>
                <w:rFonts w:cs="Times New Roman"/>
                <w:b w:val="0"/>
                <w:bCs w:val="0"/>
                <w:noProof/>
                <w:sz w:val="22"/>
                <w:szCs w:val="22"/>
                <w:lang w:eastAsia="en-US"/>
              </w:rPr>
              <w:t>)</w:t>
            </w:r>
          </w:p>
          <w:p w:rsidRPr="00E37508" w:rsidR="00E1231E" w:rsidP="00215DD1" w:rsidRDefault="00E1231E" w14:paraId="7F1F5F72" w14:textId="52C9A8B2">
            <w:pPr>
              <w:pStyle w:val="ListParagraph"/>
              <w:numPr>
                <w:ilvl w:val="0"/>
                <w:numId w:val="21"/>
              </w:numPr>
              <w:spacing w:before="60" w:after="120"/>
              <w:ind w:right="113"/>
              <w:contextualSpacing w:val="0"/>
              <w:rPr>
                <w:rFonts w:cs="Times New Roman"/>
                <w:b w:val="0"/>
                <w:bCs w:val="0"/>
                <w:sz w:val="22"/>
                <w:szCs w:val="22"/>
                <w:lang w:eastAsia="en-US"/>
              </w:rPr>
            </w:pPr>
            <w:r w:rsidRPr="00E1231E">
              <w:rPr>
                <w:rFonts w:cs="Times New Roman"/>
                <w:b w:val="0"/>
                <w:bCs w:val="0"/>
                <w:sz w:val="22"/>
                <w:szCs w:val="22"/>
                <w:lang w:eastAsia="en-US"/>
              </w:rPr>
              <w:t>Pink Gum</w:t>
            </w:r>
            <w:r>
              <w:rPr>
                <w:rFonts w:cs="Times New Roman"/>
                <w:b w:val="0"/>
                <w:bCs w:val="0"/>
                <w:sz w:val="22"/>
                <w:szCs w:val="22"/>
                <w:lang w:eastAsia="en-US"/>
              </w:rPr>
              <w:t xml:space="preserve"> </w:t>
            </w:r>
            <w:r w:rsidR="007B0F5C">
              <w:rPr>
                <w:rFonts w:cs="Times New Roman"/>
                <w:b w:val="0"/>
                <w:bCs w:val="0"/>
                <w:sz w:val="22"/>
                <w:szCs w:val="22"/>
                <w:lang w:eastAsia="en-US"/>
              </w:rPr>
              <w:t>(7%</w:t>
            </w:r>
            <w:r w:rsidR="006F70DA">
              <w:rPr>
                <w:rFonts w:cs="Times New Roman"/>
                <w:b w:val="0"/>
                <w:bCs w:val="0"/>
                <w:sz w:val="22"/>
                <w:szCs w:val="22"/>
                <w:lang w:eastAsia="en-US"/>
              </w:rPr>
              <w:t xml:space="preserve"> </w:t>
            </w:r>
            <w:r w:rsidR="006F70DA">
              <w:rPr>
                <w:rFonts w:cs="Times New Roman"/>
                <w:b w:val="0"/>
                <w:bCs w:val="0"/>
                <w:noProof/>
                <w:sz w:val="22"/>
                <w:szCs w:val="22"/>
                <w:lang w:eastAsia="en-US"/>
              </w:rPr>
              <w:t>Victorian range in landscape, vulnerable)</w:t>
            </w:r>
          </w:p>
          <w:p w:rsidRPr="00E37508" w:rsidR="007B0F5C" w:rsidP="00215DD1" w:rsidRDefault="007B0F5C" w14:paraId="10AF15DA" w14:textId="64DB8669">
            <w:pPr>
              <w:pStyle w:val="ListParagraph"/>
              <w:numPr>
                <w:ilvl w:val="0"/>
                <w:numId w:val="21"/>
              </w:numPr>
              <w:spacing w:before="60" w:after="120"/>
              <w:ind w:right="113"/>
              <w:contextualSpacing w:val="0"/>
              <w:rPr>
                <w:rFonts w:cs="Times New Roman"/>
                <w:b w:val="0"/>
                <w:bCs w:val="0"/>
                <w:sz w:val="22"/>
                <w:szCs w:val="22"/>
                <w:lang w:eastAsia="en-US"/>
              </w:rPr>
            </w:pPr>
            <w:r w:rsidRPr="3AC3EFEC" w:rsidR="637822DE">
              <w:rPr>
                <w:rFonts w:cs="Times New Roman"/>
                <w:b w:val="0"/>
                <w:bCs w:val="0"/>
                <w:sz w:val="22"/>
                <w:szCs w:val="22"/>
                <w:lang w:eastAsia="en-US"/>
              </w:rPr>
              <w:t>Prickly Raspwort</w:t>
            </w:r>
            <w:r w:rsidRPr="3AC3EFEC" w:rsidR="637822DE">
              <w:rPr>
                <w:rFonts w:cs="Times New Roman"/>
                <w:b w:val="0"/>
                <w:bCs w:val="0"/>
                <w:sz w:val="22"/>
                <w:szCs w:val="22"/>
                <w:lang w:eastAsia="en-US"/>
              </w:rPr>
              <w:t xml:space="preserve"> (7%</w:t>
            </w:r>
            <w:r w:rsidRPr="3AC3EFEC" w:rsidR="685C687B">
              <w:rPr>
                <w:rFonts w:cs="Times New Roman"/>
                <w:b w:val="0"/>
                <w:bCs w:val="0"/>
                <w:sz w:val="22"/>
                <w:szCs w:val="22"/>
                <w:lang w:eastAsia="en-US"/>
              </w:rPr>
              <w:t xml:space="preserve"> </w:t>
            </w:r>
            <w:r w:rsidRPr="3AC3EFEC" w:rsidR="685C687B">
              <w:rPr>
                <w:rFonts w:cs="Times New Roman"/>
                <w:b w:val="0"/>
                <w:bCs w:val="0"/>
                <w:noProof/>
                <w:sz w:val="22"/>
                <w:szCs w:val="22"/>
                <w:lang w:eastAsia="en-US"/>
              </w:rPr>
              <w:t>Victorian range in landscape, vulnerable)</w:t>
            </w:r>
          </w:p>
          <w:p w:rsidRPr="00E37508" w:rsidR="007B0F5C" w:rsidP="00215DD1" w:rsidRDefault="00BD1ABA" w14:paraId="05F198AA" w14:textId="1E92A782">
            <w:pPr>
              <w:pStyle w:val="ListParagraph"/>
              <w:numPr>
                <w:ilvl w:val="0"/>
                <w:numId w:val="21"/>
              </w:numPr>
              <w:spacing w:before="60" w:after="120"/>
              <w:ind w:right="113"/>
              <w:contextualSpacing w:val="0"/>
              <w:rPr>
                <w:rFonts w:cs="Times New Roman"/>
                <w:b w:val="0"/>
                <w:bCs w:val="0"/>
                <w:sz w:val="22"/>
                <w:szCs w:val="22"/>
                <w:lang w:eastAsia="en-US"/>
              </w:rPr>
            </w:pPr>
            <w:r w:rsidRPr="3AC3EFEC" w:rsidR="056E6C4B">
              <w:rPr>
                <w:rFonts w:cs="Times New Roman"/>
                <w:b w:val="0"/>
                <w:bCs w:val="0"/>
                <w:sz w:val="22"/>
                <w:szCs w:val="22"/>
                <w:lang w:eastAsia="en-US"/>
              </w:rPr>
              <w:t>Elegant Spider-orchid</w:t>
            </w:r>
            <w:r w:rsidRPr="3AC3EFEC" w:rsidR="056E6C4B">
              <w:rPr>
                <w:rFonts w:cs="Times New Roman"/>
                <w:b w:val="0"/>
                <w:bCs w:val="0"/>
                <w:sz w:val="22"/>
                <w:szCs w:val="22"/>
                <w:lang w:eastAsia="en-US"/>
              </w:rPr>
              <w:t xml:space="preserve"> (5%</w:t>
            </w:r>
            <w:r w:rsidRPr="3AC3EFEC" w:rsidR="685C687B">
              <w:rPr>
                <w:rFonts w:cs="Times New Roman"/>
                <w:b w:val="0"/>
                <w:bCs w:val="0"/>
                <w:sz w:val="22"/>
                <w:szCs w:val="22"/>
                <w:lang w:eastAsia="en-US"/>
              </w:rPr>
              <w:t xml:space="preserve"> </w:t>
            </w:r>
            <w:r w:rsidRPr="3AC3EFEC" w:rsidR="685C687B">
              <w:rPr>
                <w:rFonts w:cs="Times New Roman"/>
                <w:b w:val="0"/>
                <w:bCs w:val="0"/>
                <w:noProof/>
                <w:sz w:val="22"/>
                <w:szCs w:val="22"/>
                <w:lang w:eastAsia="en-US"/>
              </w:rPr>
              <w:t>Victorian range in landscape, vulnerable)</w:t>
            </w:r>
          </w:p>
          <w:p w:rsidRPr="00E37508" w:rsidR="00962611" w:rsidP="3AC3EFEC" w:rsidRDefault="006F70DA" w14:paraId="098044D6" w14:textId="662803E5">
            <w:pPr>
              <w:pStyle w:val="Normal"/>
              <w:spacing w:before="60" w:after="120"/>
              <w:ind w:left="720" w:right="113"/>
              <w:contextualSpacing w:val="0"/>
              <w:rPr>
                <w:rFonts w:cs="Times New Roman"/>
                <w:b w:val="0"/>
                <w:bCs w:val="0"/>
                <w:sz w:val="22"/>
                <w:szCs w:val="22"/>
                <w:lang w:eastAsia="en-US"/>
              </w:rPr>
            </w:pPr>
          </w:p>
        </w:tc>
      </w:tr>
      <w:tr w:rsidRPr="00E55642" w:rsidR="00962611" w:rsidTr="63F3E310" w14:paraId="2E98C29B" w14:textId="77777777">
        <w:trPr>
          <w:trHeight w:val="489"/>
        </w:trPr>
        <w:tc>
          <w:tcPr>
            <w:cnfStyle w:val="001000000000" w:firstRow="0" w:lastRow="0" w:firstColumn="1" w:lastColumn="0" w:oddVBand="0" w:evenVBand="0" w:oddHBand="0" w:evenHBand="0" w:firstRowFirstColumn="0" w:firstRowLastColumn="0" w:lastRowFirstColumn="0" w:lastRowLastColumn="0"/>
            <w:tcW w:w="10146" w:type="dxa"/>
            <w:tcMar/>
          </w:tcPr>
          <w:p w:rsidRPr="00E37508" w:rsidR="00EE5157" w:rsidP="00EE5157" w:rsidRDefault="00962611" w14:paraId="57312BAE" w14:textId="77777777">
            <w:pPr>
              <w:pStyle w:val="ListParagraph"/>
              <w:spacing w:after="120" w:line="259" w:lineRule="auto"/>
              <w:contextualSpacing w:val="0"/>
              <w:rPr>
                <w:rFonts w:cs="Times New Roman"/>
                <w:b w:val="0"/>
                <w:bCs w:val="0"/>
                <w:noProof/>
                <w:sz w:val="22"/>
                <w:szCs w:val="22"/>
                <w:lang w:eastAsia="en-US"/>
              </w:rPr>
            </w:pPr>
            <w:r w:rsidRPr="006C205A">
              <w:rPr>
                <w:rFonts w:cs="Times New Roman"/>
                <w:noProof/>
                <w:sz w:val="22"/>
                <w:szCs w:val="22"/>
                <w:lang w:eastAsia="en-US"/>
              </w:rPr>
              <w:drawing>
                <wp:anchor distT="0" distB="0" distL="114300" distR="114300" simplePos="0" relativeHeight="251658242" behindDoc="0" locked="0" layoutInCell="1" allowOverlap="1" wp14:anchorId="768F47C9" wp14:editId="71C1F409">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6C205A" w:rsidR="00962611">
              <w:rPr>
                <w:rFonts w:cs="Times New Roman"/>
                <w:b w:val="0"/>
                <w:bCs w:val="0"/>
                <w:noProof/>
                <w:sz w:val="22"/>
                <w:szCs w:val="22"/>
                <w:lang w:eastAsia="en-US"/>
              </w:rPr>
              <w:t>1 Bird</w:t>
            </w:r>
          </w:p>
          <w:p w:rsidRPr="00E37508" w:rsidR="00962611" w:rsidP="00E37508" w:rsidRDefault="00EE5157" w14:paraId="11AC090F" w14:textId="649C5CF6">
            <w:pPr>
              <w:pStyle w:val="ListParagraph"/>
              <w:numPr>
                <w:ilvl w:val="0"/>
                <w:numId w:val="25"/>
              </w:numPr>
              <w:spacing w:after="120" w:line="259" w:lineRule="auto"/>
              <w:contextualSpacing w:val="0"/>
              <w:rPr>
                <w:rFonts w:cs="Times New Roman"/>
                <w:b w:val="0"/>
                <w:sz w:val="22"/>
                <w:szCs w:val="22"/>
                <w:lang w:eastAsia="en-US"/>
              </w:rPr>
            </w:pPr>
            <w:r w:rsidRPr="00E37508">
              <w:rPr>
                <w:rFonts w:cs="Times New Roman"/>
                <w:b w:val="0"/>
                <w:bCs w:val="0"/>
                <w:noProof/>
                <w:sz w:val="22"/>
                <w:szCs w:val="22"/>
                <w:lang w:eastAsia="en-US"/>
              </w:rPr>
              <w:t>Red-tailed Black-Cockatoo (6% Victorian range in landscape, endangered)</w:t>
            </w:r>
          </w:p>
        </w:tc>
      </w:tr>
      <w:bookmarkEnd w:id="0"/>
    </w:tbl>
    <w:p w:rsidR="0004540D" w:rsidP="002C680D" w:rsidRDefault="0004540D" w14:paraId="278078F0" w14:textId="77777777">
      <w:pPr>
        <w:pStyle w:val="Heading2"/>
        <w:numPr>
          <w:ilvl w:val="1"/>
          <w:numId w:val="18"/>
        </w:numPr>
      </w:pPr>
      <w:r>
        <w:br w:type="page"/>
      </w:r>
    </w:p>
    <w:p w:rsidR="002C680D" w:rsidP="002C680D" w:rsidRDefault="002C680D" w14:paraId="6831ECB4" w14:textId="68FC0609">
      <w:pPr>
        <w:pStyle w:val="Heading2"/>
        <w:numPr>
          <w:ilvl w:val="1"/>
          <w:numId w:val="18"/>
        </w:numPr>
      </w:pPr>
      <w:r>
        <w:lastRenderedPageBreak/>
        <w:t>Strategic Management Prospects</w:t>
      </w:r>
    </w:p>
    <w:p w:rsidRPr="00B71B00" w:rsidR="002C680D" w:rsidP="002C680D" w:rsidRDefault="002C680D" w14:paraId="5E529D8A" w14:textId="10BBCFC2">
      <w:pPr>
        <w:pStyle w:val="BodyText"/>
        <w:rPr>
          <w:sz w:val="22"/>
          <w:szCs w:val="22"/>
        </w:rPr>
      </w:pPr>
      <w:r w:rsidRPr="00B71B00">
        <w:rPr>
          <w:sz w:val="22"/>
          <w:szCs w:val="22"/>
        </w:rPr>
        <w:t xml:space="preserve">Strategic Management Prospects (SMP) models biodiversity values such as species habitat distribution, </w:t>
      </w:r>
      <w:r w:rsidR="00A36D23">
        <w:rPr>
          <w:sz w:val="22"/>
          <w:szCs w:val="22"/>
        </w:rPr>
        <w:t>landscape</w:t>
      </w:r>
      <w:r w:rsidRPr="00B71B00">
        <w:rPr>
          <w:sz w:val="22"/>
          <w:szCs w:val="22"/>
        </w:rPr>
        <w:t xml:space="preserve">-scale threats and highlights the most cost-effective actions for specific locations. More information about SMP is available in </w:t>
      </w:r>
      <w:hyperlink w:history="1" r:id="rId18">
        <w:r w:rsidRPr="00B71B00">
          <w:rPr>
            <w:rStyle w:val="Hyperlink"/>
            <w:sz w:val="22"/>
            <w:szCs w:val="22"/>
          </w:rPr>
          <w:t>NatureKit</w:t>
        </w:r>
      </w:hyperlink>
      <w:r w:rsidRPr="00B71B00">
        <w:rPr>
          <w:sz w:val="22"/>
          <w:szCs w:val="22"/>
        </w:rPr>
        <w:t xml:space="preserve">. </w:t>
      </w:r>
    </w:p>
    <w:p w:rsidR="00F60C53" w:rsidP="00F60C53" w:rsidRDefault="00F60C53" w14:paraId="15140A42" w14:textId="77777777">
      <w:pPr>
        <w:pStyle w:val="Heading2"/>
        <w:numPr>
          <w:ilvl w:val="1"/>
          <w:numId w:val="18"/>
        </w:numPr>
      </w:pPr>
      <w:r>
        <w:t>Which landscape-scale actions are most cost-effective in this landscape? </w:t>
      </w:r>
    </w:p>
    <w:p w:rsidRPr="0004540D" w:rsidR="00113962" w:rsidP="00F60C53" w:rsidRDefault="00F60C53" w14:paraId="0DD3B415" w14:textId="63CCB855">
      <w:pPr>
        <w:pStyle w:val="BodyText"/>
        <w:rPr>
          <w:rFonts w:ascii="&amp;quot" w:hAnsi="&amp;quot"/>
          <w:sz w:val="22"/>
          <w:szCs w:val="22"/>
        </w:rPr>
      </w:pPr>
      <w:r w:rsidRPr="0004540D">
        <w:rPr>
          <w:sz w:val="22"/>
          <w:szCs w:val="22"/>
        </w:rPr>
        <w:t xml:space="preserve">Some areas of this </w:t>
      </w:r>
      <w:r w:rsidRPr="0004540D" w:rsidR="00721DC2">
        <w:rPr>
          <w:sz w:val="22"/>
          <w:szCs w:val="22"/>
        </w:rPr>
        <w:t>focus landscape</w:t>
      </w:r>
      <w:r w:rsidRPr="0004540D">
        <w:rPr>
          <w:sz w:val="22"/>
          <w:szCs w:val="22"/>
        </w:rPr>
        <w:t xml:space="preserve"> (coloured areas on the map) have highly cost-effective actions which provide significant benefit for biodiversity conservation.</w:t>
      </w:r>
      <w:r w:rsidRPr="0004540D" w:rsidR="00113962">
        <w:rPr>
          <w:rStyle w:val="normaltextrun"/>
          <w:sz w:val="22"/>
          <w:szCs w:val="22"/>
        </w:rPr>
        <w:t>  </w:t>
      </w:r>
    </w:p>
    <w:p w:rsidRPr="0096108E" w:rsidR="00EA34FD" w:rsidP="00841AE3" w:rsidRDefault="001F18C2" w14:paraId="3AA69AA9" w14:textId="4DBDB1DF">
      <w:pPr>
        <w:pStyle w:val="BodyText"/>
        <w:rPr>
          <w:sz w:val="22"/>
          <w:szCs w:val="22"/>
        </w:rPr>
      </w:pPr>
      <w:r>
        <w:rPr>
          <w:sz w:val="22"/>
          <w:szCs w:val="22"/>
        </w:rPr>
        <w:t>T</w:t>
      </w:r>
      <w:r w:rsidRPr="0096108E" w:rsidR="00EA34FD">
        <w:rPr>
          <w:sz w:val="22"/>
          <w:szCs w:val="22"/>
        </w:rPr>
        <w:t xml:space="preserve">he SMP priority actions which rank among the </w:t>
      </w:r>
      <w:r w:rsidRPr="00B00BD2" w:rsidR="00EA34FD">
        <w:rPr>
          <w:b/>
          <w:bCs/>
          <w:sz w:val="22"/>
          <w:szCs w:val="22"/>
        </w:rPr>
        <w:t xml:space="preserve">top </w:t>
      </w:r>
      <w:r w:rsidRPr="00B00BD2" w:rsidR="00B00BD2">
        <w:rPr>
          <w:b/>
          <w:bCs/>
          <w:sz w:val="22"/>
          <w:szCs w:val="22"/>
        </w:rPr>
        <w:t>10</w:t>
      </w:r>
      <w:r w:rsidRPr="00B00BD2" w:rsidR="00EA34FD">
        <w:rPr>
          <w:b/>
          <w:bCs/>
          <w:sz w:val="22"/>
          <w:szCs w:val="22"/>
        </w:rPr>
        <w:t>%</w:t>
      </w:r>
      <w:r w:rsidRPr="0096108E" w:rsidR="00EA34FD">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Pr="0096108E" w:rsidR="00D748C3" w:rsidTr="63F3E310" w14:paraId="0CC74830" w14:textId="77777777">
        <w:tc>
          <w:tcPr>
            <w:tcW w:w="907" w:type="dxa"/>
            <w:tcMar/>
          </w:tcPr>
          <w:p w:rsidRPr="0096108E" w:rsidR="00D748C3" w:rsidP="00D748C3" w:rsidRDefault="00826450" w14:paraId="3889D5B9" w14:textId="06E13368">
            <w:pPr>
              <w:pStyle w:val="BodyText"/>
              <w:rPr>
                <w:sz w:val="22"/>
                <w:szCs w:val="22"/>
              </w:rPr>
            </w:pPr>
            <w:r w:rsidR="00826450">
              <w:drawing>
                <wp:inline wp14:editId="1D0AC013" wp14:anchorId="087DC7F2">
                  <wp:extent cx="356235" cy="356235"/>
                  <wp:effectExtent l="0" t="0" r="5715" b="5715"/>
                  <wp:docPr id="18" name="Picture 18" descr="A picture containing silhouette&#10;&#10;Description automatically generated" title=""/>
                  <wp:cNvGraphicFramePr>
                    <a:graphicFrameLocks noChangeAspect="1"/>
                  </wp:cNvGraphicFramePr>
                  <a:graphic>
                    <a:graphicData uri="http://schemas.openxmlformats.org/drawingml/2006/picture">
                      <pic:pic>
                        <pic:nvPicPr>
                          <pic:cNvPr id="0" name="Picture 18"/>
                          <pic:cNvPicPr/>
                        </pic:nvPicPr>
                        <pic:blipFill>
                          <a:blip r:embed="R0656490a3b37457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6235" cy="356235"/>
                          </a:xfrm>
                          <a:prstGeom prst="rect">
                            <a:avLst/>
                          </a:prstGeom>
                        </pic:spPr>
                      </pic:pic>
                    </a:graphicData>
                  </a:graphic>
                </wp:inline>
              </w:drawing>
            </w:r>
          </w:p>
        </w:tc>
        <w:tc>
          <w:tcPr>
            <w:tcW w:w="2921" w:type="dxa"/>
            <w:tcMar/>
            <w:vAlign w:val="center"/>
          </w:tcPr>
          <w:p w:rsidRPr="0096108E" w:rsidR="00D748C3" w:rsidP="00D748C3" w:rsidRDefault="003E7055" w14:paraId="1AD8DDF2" w14:textId="275880A0">
            <w:pPr>
              <w:rPr>
                <w:color w:val="00B2A9" w:themeColor="accent1"/>
                <w:sz w:val="22"/>
                <w:szCs w:val="22"/>
              </w:rPr>
            </w:pPr>
            <w:r w:rsidRPr="0096108E">
              <w:rPr>
                <w:color w:val="00B2A9" w:themeColor="accent1"/>
                <w:sz w:val="22"/>
                <w:szCs w:val="22"/>
              </w:rPr>
              <w:t xml:space="preserve">Control overabundant </w:t>
            </w:r>
            <w:r w:rsidR="00826450">
              <w:rPr>
                <w:color w:val="00B2A9" w:themeColor="accent1"/>
                <w:sz w:val="22"/>
                <w:szCs w:val="22"/>
              </w:rPr>
              <w:t>k</w:t>
            </w:r>
            <w:r w:rsidRPr="0096108E">
              <w:rPr>
                <w:color w:val="00B2A9" w:themeColor="accent1"/>
                <w:sz w:val="22"/>
                <w:szCs w:val="22"/>
              </w:rPr>
              <w:t xml:space="preserve">angaroos </w:t>
            </w:r>
            <w:r w:rsidR="001E2CC3">
              <w:rPr>
                <w:color w:val="00B2A9" w:themeColor="accent1"/>
                <w:sz w:val="22"/>
                <w:szCs w:val="22"/>
              </w:rPr>
              <w:t>7,214</w:t>
            </w:r>
            <w:r w:rsidRPr="0096108E">
              <w:rPr>
                <w:color w:val="00B2A9" w:themeColor="accent1"/>
                <w:sz w:val="22"/>
                <w:szCs w:val="22"/>
              </w:rPr>
              <w:t>ha</w:t>
            </w:r>
          </w:p>
        </w:tc>
      </w:tr>
      <w:tr w:rsidRPr="0096108E" w:rsidR="003E7055" w:rsidTr="63F3E310" w14:paraId="73FBA212" w14:textId="77777777">
        <w:tc>
          <w:tcPr>
            <w:tcW w:w="907" w:type="dxa"/>
            <w:tcMar/>
          </w:tcPr>
          <w:p w:rsidRPr="0096108E" w:rsidR="003E7055" w:rsidP="003E7055" w:rsidRDefault="00B00BD2" w14:paraId="09BF9AB8" w14:textId="2784ABCF">
            <w:pPr>
              <w:pStyle w:val="BodyText"/>
              <w:rPr>
                <w:sz w:val="22"/>
                <w:szCs w:val="22"/>
              </w:rPr>
            </w:pPr>
            <w:r w:rsidR="00B00BD2">
              <w:drawing>
                <wp:inline wp14:editId="6014A1F4" wp14:anchorId="27BFE4A4">
                  <wp:extent cx="353060" cy="353060"/>
                  <wp:effectExtent l="0" t="0" r="0" b="8890"/>
                  <wp:docPr id="187864618" name="Graphic 52" descr="Rabbit" title=""/>
                  <wp:cNvGraphicFramePr>
                    <a:graphicFrameLocks noChangeAspect="1"/>
                  </wp:cNvGraphicFramePr>
                  <a:graphic>
                    <a:graphicData uri="http://schemas.openxmlformats.org/drawingml/2006/picture">
                      <pic:pic>
                        <pic:nvPicPr>
                          <pic:cNvPr id="0" name="Graphic 52"/>
                          <pic:cNvPicPr/>
                        </pic:nvPicPr>
                        <pic:blipFill>
                          <a:blip r:embed="R6b08a08cba0f4e55">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1"/>
                              </a:ext>
                            </a:extLst>
                          </a:blip>
                          <a:stretch>
                            <a:fillRect/>
                          </a:stretch>
                        </pic:blipFill>
                        <pic:spPr>
                          <a:xfrm rot="0" flipH="0" flipV="0">
                            <a:off x="0" y="0"/>
                            <a:ext cx="353060" cy="353060"/>
                          </a:xfrm>
                          <a:prstGeom prst="rect">
                            <a:avLst/>
                          </a:prstGeom>
                        </pic:spPr>
                      </pic:pic>
                    </a:graphicData>
                  </a:graphic>
                </wp:inline>
              </w:drawing>
            </w:r>
          </w:p>
        </w:tc>
        <w:tc>
          <w:tcPr>
            <w:tcW w:w="2921" w:type="dxa"/>
            <w:tcMar/>
            <w:vAlign w:val="center"/>
          </w:tcPr>
          <w:p w:rsidRPr="0096108E" w:rsidR="003E7055" w:rsidP="003E7055" w:rsidRDefault="003E7055" w14:paraId="169F2FDB" w14:textId="67B4AB57">
            <w:pPr>
              <w:rPr>
                <w:color w:val="00B2A9" w:themeColor="accent1"/>
                <w:sz w:val="22"/>
                <w:szCs w:val="22"/>
              </w:rPr>
            </w:pPr>
            <w:r w:rsidRPr="0096108E">
              <w:rPr>
                <w:color w:val="00B2A9" w:themeColor="accent1"/>
                <w:sz w:val="22"/>
                <w:szCs w:val="22"/>
              </w:rPr>
              <w:t xml:space="preserve">Control </w:t>
            </w:r>
            <w:r w:rsidR="00721FD8">
              <w:rPr>
                <w:color w:val="00B2A9" w:themeColor="accent1"/>
                <w:sz w:val="22"/>
                <w:szCs w:val="22"/>
              </w:rPr>
              <w:t>rabbits</w:t>
            </w:r>
            <w:r w:rsidRPr="0096108E">
              <w:rPr>
                <w:color w:val="00B2A9" w:themeColor="accent1"/>
                <w:sz w:val="22"/>
                <w:szCs w:val="22"/>
              </w:rPr>
              <w:t xml:space="preserve"> </w:t>
            </w:r>
            <w:r w:rsidR="00721FD8">
              <w:rPr>
                <w:color w:val="00B2A9" w:themeColor="accent1"/>
                <w:sz w:val="22"/>
                <w:szCs w:val="22"/>
              </w:rPr>
              <w:t>5,370</w:t>
            </w:r>
            <w:r w:rsidRPr="0096108E">
              <w:rPr>
                <w:color w:val="00B2A9" w:themeColor="accent1"/>
                <w:sz w:val="22"/>
                <w:szCs w:val="22"/>
              </w:rPr>
              <w:t>ha</w:t>
            </w:r>
          </w:p>
        </w:tc>
      </w:tr>
      <w:tr w:rsidRPr="0096108E" w:rsidR="003E7055" w:rsidTr="63F3E310" w14:paraId="1E3B36F3" w14:textId="77777777">
        <w:trPr>
          <w:trHeight w:val="599"/>
        </w:trPr>
        <w:tc>
          <w:tcPr>
            <w:tcW w:w="907" w:type="dxa"/>
            <w:tcMar/>
          </w:tcPr>
          <w:p w:rsidRPr="0096108E" w:rsidR="003E7055" w:rsidP="003E7055" w:rsidRDefault="00022E6A" w14:paraId="1785919D" w14:textId="3F6E85BD">
            <w:pPr>
              <w:pStyle w:val="BodyText"/>
              <w:rPr>
                <w:sz w:val="22"/>
                <w:szCs w:val="22"/>
              </w:rPr>
            </w:pPr>
            <w:r w:rsidR="00022E6A">
              <w:drawing>
                <wp:inline wp14:editId="2731A7E0" wp14:anchorId="0E0D8119">
                  <wp:extent cx="386080" cy="386080"/>
                  <wp:effectExtent l="0" t="0" r="0" b="0"/>
                  <wp:docPr id="19" name="Graphic 19" descr="Deer" title=""/>
                  <wp:cNvGraphicFramePr>
                    <a:graphicFrameLocks noChangeAspect="1"/>
                  </wp:cNvGraphicFramePr>
                  <a:graphic>
                    <a:graphicData uri="http://schemas.openxmlformats.org/drawingml/2006/picture">
                      <pic:pic>
                        <pic:nvPicPr>
                          <pic:cNvPr id="0" name="Graphic 19"/>
                          <pic:cNvPicPr/>
                        </pic:nvPicPr>
                        <pic:blipFill>
                          <a:blip r:embed="Recd3cc1583d84469">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3"/>
                              </a:ext>
                            </a:extLst>
                          </a:blip>
                          <a:stretch>
                            <a:fillRect/>
                          </a:stretch>
                        </pic:blipFill>
                        <pic:spPr>
                          <a:xfrm rot="0" flipH="0" flipV="0">
                            <a:off x="0" y="0"/>
                            <a:ext cx="386080" cy="386080"/>
                          </a:xfrm>
                          <a:prstGeom prst="rect">
                            <a:avLst/>
                          </a:prstGeom>
                        </pic:spPr>
                      </pic:pic>
                    </a:graphicData>
                  </a:graphic>
                </wp:inline>
              </w:drawing>
            </w:r>
          </w:p>
        </w:tc>
        <w:tc>
          <w:tcPr>
            <w:tcW w:w="2921" w:type="dxa"/>
            <w:tcMar/>
            <w:vAlign w:val="center"/>
          </w:tcPr>
          <w:p w:rsidRPr="0096108E" w:rsidR="003E7055" w:rsidP="003E7055" w:rsidRDefault="003E7055" w14:paraId="7A2FFE49" w14:textId="03798374">
            <w:pPr>
              <w:rPr>
                <w:color w:val="00B2A9" w:themeColor="accent1"/>
                <w:sz w:val="22"/>
                <w:szCs w:val="22"/>
              </w:rPr>
            </w:pPr>
            <w:r w:rsidRPr="0096108E">
              <w:rPr>
                <w:color w:val="00B2A9" w:themeColor="accent1"/>
                <w:sz w:val="22"/>
                <w:szCs w:val="22"/>
              </w:rPr>
              <w:t xml:space="preserve">Control </w:t>
            </w:r>
            <w:r w:rsidR="00901EC7">
              <w:rPr>
                <w:color w:val="00B2A9" w:themeColor="accent1"/>
                <w:sz w:val="22"/>
                <w:szCs w:val="22"/>
              </w:rPr>
              <w:t>deer</w:t>
            </w:r>
            <w:r w:rsidRPr="0096108E">
              <w:rPr>
                <w:color w:val="00B2A9" w:themeColor="accent1"/>
                <w:sz w:val="22"/>
                <w:szCs w:val="22"/>
              </w:rPr>
              <w:t xml:space="preserve"> </w:t>
            </w:r>
            <w:r w:rsidR="00901EC7">
              <w:rPr>
                <w:color w:val="00B2A9" w:themeColor="accent1"/>
                <w:sz w:val="22"/>
                <w:szCs w:val="22"/>
              </w:rPr>
              <w:t>1,973</w:t>
            </w:r>
            <w:r w:rsidRPr="0096108E">
              <w:rPr>
                <w:color w:val="00B2A9" w:themeColor="accent1"/>
                <w:sz w:val="22"/>
                <w:szCs w:val="22"/>
              </w:rPr>
              <w:t>ha</w:t>
            </w:r>
          </w:p>
        </w:tc>
      </w:tr>
      <w:tr w:rsidRPr="0096108E" w:rsidR="00901EC7" w:rsidTr="63F3E310" w14:paraId="31DD336A" w14:textId="77777777">
        <w:trPr>
          <w:trHeight w:val="599"/>
        </w:trPr>
        <w:tc>
          <w:tcPr>
            <w:tcW w:w="907" w:type="dxa"/>
            <w:tcMar/>
          </w:tcPr>
          <w:p w:rsidR="00901EC7" w:rsidP="003E7055" w:rsidRDefault="006F63BB" w14:paraId="353E9883" w14:textId="477D9C20">
            <w:pPr>
              <w:pStyle w:val="BodyText"/>
              <w:rPr>
                <w:noProof/>
              </w:rPr>
            </w:pPr>
            <w:r w:rsidR="006F63BB">
              <w:drawing>
                <wp:inline wp14:editId="670CB493" wp14:anchorId="38DB580F">
                  <wp:extent cx="365961" cy="365961"/>
                  <wp:effectExtent l="0" t="0" r="0" b="0"/>
                  <wp:docPr id="21" name="Picture 18" title=""/>
                  <wp:cNvGraphicFramePr>
                    <a:graphicFrameLocks noChangeAspect="1"/>
                  </wp:cNvGraphicFramePr>
                  <a:graphic>
                    <a:graphicData uri="http://schemas.openxmlformats.org/drawingml/2006/picture">
                      <pic:pic>
                        <pic:nvPicPr>
                          <pic:cNvPr id="0" name="Picture 18"/>
                          <pic:cNvPicPr/>
                        </pic:nvPicPr>
                        <pic:blipFill>
                          <a:blip r:embed="R8b134da87cf24ac9">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5"/>
                              </a:ext>
                            </a:extLst>
                          </a:blip>
                          <a:stretch>
                            <a:fillRect/>
                          </a:stretch>
                        </pic:blipFill>
                        <pic:spPr>
                          <a:xfrm rot="0" flipH="0" flipV="0">
                            <a:off x="0" y="0"/>
                            <a:ext cx="365961" cy="365961"/>
                          </a:xfrm>
                          <a:prstGeom prst="rect">
                            <a:avLst/>
                          </a:prstGeom>
                        </pic:spPr>
                      </pic:pic>
                    </a:graphicData>
                  </a:graphic>
                </wp:inline>
              </w:drawing>
            </w:r>
          </w:p>
        </w:tc>
        <w:tc>
          <w:tcPr>
            <w:tcW w:w="2921" w:type="dxa"/>
            <w:tcMar/>
            <w:vAlign w:val="center"/>
          </w:tcPr>
          <w:p w:rsidRPr="0096108E" w:rsidR="00901EC7" w:rsidP="003E7055" w:rsidRDefault="00901EC7" w14:paraId="3D6DA199" w14:textId="0798942F">
            <w:pPr>
              <w:rPr>
                <w:color w:val="00B2A9" w:themeColor="accent1"/>
                <w:sz w:val="22"/>
                <w:szCs w:val="22"/>
              </w:rPr>
            </w:pPr>
            <w:r>
              <w:rPr>
                <w:color w:val="00B2A9" w:themeColor="accent1"/>
                <w:sz w:val="22"/>
                <w:szCs w:val="22"/>
              </w:rPr>
              <w:t>Control domestic grazing 1</w:t>
            </w:r>
            <w:r w:rsidR="00721FD8">
              <w:rPr>
                <w:color w:val="00B2A9" w:themeColor="accent1"/>
                <w:sz w:val="22"/>
                <w:szCs w:val="22"/>
              </w:rPr>
              <w:t>,</w:t>
            </w:r>
            <w:r>
              <w:rPr>
                <w:color w:val="00B2A9" w:themeColor="accent1"/>
                <w:sz w:val="22"/>
                <w:szCs w:val="22"/>
              </w:rPr>
              <w:t>429ha</w:t>
            </w:r>
          </w:p>
        </w:tc>
      </w:tr>
      <w:tr w:rsidRPr="0096108E" w:rsidR="00901EC7" w:rsidTr="63F3E310" w14:paraId="296169F2" w14:textId="77777777">
        <w:trPr>
          <w:trHeight w:val="599"/>
        </w:trPr>
        <w:tc>
          <w:tcPr>
            <w:tcW w:w="907" w:type="dxa"/>
            <w:tcMar/>
          </w:tcPr>
          <w:p w:rsidR="00901EC7" w:rsidP="003E7055" w:rsidRDefault="002969EF" w14:paraId="616EC7E1" w14:textId="3BFA66A3">
            <w:pPr>
              <w:pStyle w:val="BodyText"/>
              <w:rPr>
                <w:noProof/>
              </w:rPr>
            </w:pPr>
            <w:r>
              <w:rPr>
                <w:noProof/>
              </w:rPr>
              <w:drawing>
                <wp:anchor distT="0" distB="0" distL="114300" distR="114300" simplePos="0" relativeHeight="251658243" behindDoc="0" locked="0" layoutInCell="1" allowOverlap="1" wp14:anchorId="2DF1E2A2" wp14:editId="021A667D">
                  <wp:simplePos x="0" y="0"/>
                  <wp:positionH relativeFrom="page">
                    <wp:posOffset>-18386</wp:posOffset>
                  </wp:positionH>
                  <wp:positionV relativeFrom="page">
                    <wp:posOffset>403122</wp:posOffset>
                  </wp:positionV>
                  <wp:extent cx="518382" cy="518382"/>
                  <wp:effectExtent l="0" t="0" r="0" b="0"/>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8382" cy="518382"/>
                          </a:xfrm>
                          <a:prstGeom prst="rect">
                            <a:avLst/>
                          </a:prstGeom>
                        </pic:spPr>
                      </pic:pic>
                    </a:graphicData>
                  </a:graphic>
                  <wp14:sizeRelH relativeFrom="page">
                    <wp14:pctWidth>0</wp14:pctWidth>
                  </wp14:sizeRelH>
                  <wp14:sizeRelV relativeFrom="page">
                    <wp14:pctHeight>0</wp14:pctHeight>
                  </wp14:sizeRelV>
                </wp:anchor>
              </w:drawing>
            </w:r>
            <w:r w:rsidR="00E16BAF">
              <w:rPr>
                <w:noProof/>
              </w:rPr>
              <w:drawing>
                <wp:inline distT="0" distB="0" distL="0" distR="0" wp14:anchorId="09686DC2" wp14:editId="3F0A072B">
                  <wp:extent cx="361950" cy="3619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tc>
        <w:tc>
          <w:tcPr>
            <w:tcW w:w="2921" w:type="dxa"/>
            <w:tcMar/>
            <w:vAlign w:val="center"/>
          </w:tcPr>
          <w:p w:rsidR="00901EC7" w:rsidP="003E7055" w:rsidRDefault="00901EC7" w14:paraId="71F6EFFB" w14:textId="1BE05138">
            <w:pPr>
              <w:rPr>
                <w:color w:val="00B2A9" w:themeColor="accent1"/>
                <w:sz w:val="22"/>
                <w:szCs w:val="22"/>
              </w:rPr>
            </w:pPr>
            <w:r>
              <w:rPr>
                <w:color w:val="00B2A9" w:themeColor="accent1"/>
                <w:sz w:val="22"/>
                <w:szCs w:val="22"/>
              </w:rPr>
              <w:t xml:space="preserve">Permanent protection </w:t>
            </w:r>
            <w:r w:rsidR="002B7ECC">
              <w:rPr>
                <w:color w:val="00B2A9" w:themeColor="accent1"/>
                <w:sz w:val="22"/>
                <w:szCs w:val="22"/>
              </w:rPr>
              <w:t>814</w:t>
            </w:r>
            <w:r w:rsidR="00A1756C">
              <w:rPr>
                <w:color w:val="00B2A9" w:themeColor="accent1"/>
                <w:sz w:val="22"/>
                <w:szCs w:val="22"/>
              </w:rPr>
              <w:t>ha</w:t>
            </w:r>
          </w:p>
        </w:tc>
      </w:tr>
      <w:tr w:rsidRPr="0096108E" w:rsidR="004A5A93" w:rsidTr="63F3E310" w14:paraId="2E8503BA" w14:textId="77777777">
        <w:trPr>
          <w:trHeight w:val="599"/>
        </w:trPr>
        <w:tc>
          <w:tcPr>
            <w:tcW w:w="907" w:type="dxa"/>
            <w:tcMar/>
          </w:tcPr>
          <w:p w:rsidR="004A5A93" w:rsidP="003E7055" w:rsidRDefault="00A6682B" w14:paraId="4771D192" w14:textId="1ECC6B28">
            <w:pPr>
              <w:pStyle w:val="BodyText"/>
              <w:rPr>
                <w:noProof/>
              </w:rPr>
            </w:pPr>
            <w:r>
              <w:rPr>
                <w:noProof/>
              </w:rPr>
              <w:drawing>
                <wp:anchor distT="0" distB="0" distL="114300" distR="114300" simplePos="0" relativeHeight="251658244" behindDoc="0" locked="0" layoutInCell="1" allowOverlap="1" wp14:anchorId="221FF3FE" wp14:editId="03A6B382">
                  <wp:simplePos x="0" y="0"/>
                  <wp:positionH relativeFrom="page">
                    <wp:posOffset>13646</wp:posOffset>
                  </wp:positionH>
                  <wp:positionV relativeFrom="page">
                    <wp:posOffset>320143</wp:posOffset>
                  </wp:positionV>
                  <wp:extent cx="468320" cy="468320"/>
                  <wp:effectExtent l="0" t="0" r="8255" b="0"/>
                  <wp:wrapNone/>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69609" cy="469609"/>
                          </a:xfrm>
                          <a:prstGeom prst="rect">
                            <a:avLst/>
                          </a:prstGeom>
                        </pic:spPr>
                      </pic:pic>
                    </a:graphicData>
                  </a:graphic>
                  <wp14:sizeRelH relativeFrom="page">
                    <wp14:pctWidth>0</wp14:pctWidth>
                  </wp14:sizeRelH>
                  <wp14:sizeRelV relativeFrom="page">
                    <wp14:pctHeight>0</wp14:pctHeight>
                  </wp14:sizeRelV>
                </wp:anchor>
              </w:drawing>
            </w:r>
            <w:r w:rsidR="3AC3EFEC">
              <w:rPr/>
              <w:t/>
            </w:r>
            <w:r w:rsidR="63F3E310">
              <w:rPr/>
              <w:t/>
            </w:r>
          </w:p>
        </w:tc>
        <w:tc>
          <w:tcPr>
            <w:tcW w:w="2921" w:type="dxa"/>
            <w:tcMar/>
            <w:vAlign w:val="center"/>
          </w:tcPr>
          <w:p w:rsidR="004A5A93" w:rsidP="003E7055" w:rsidRDefault="004A5A93" w14:paraId="7481B18A" w14:textId="5264EF64">
            <w:pPr>
              <w:rPr>
                <w:color w:val="00B2A9" w:themeColor="accent1"/>
                <w:sz w:val="22"/>
                <w:szCs w:val="22"/>
              </w:rPr>
            </w:pPr>
            <w:r>
              <w:rPr>
                <w:color w:val="00B2A9" w:themeColor="accent1"/>
                <w:sz w:val="22"/>
                <w:szCs w:val="22"/>
              </w:rPr>
              <w:t>Control foxes 751</w:t>
            </w:r>
            <w:r w:rsidR="00B00BD2">
              <w:rPr>
                <w:color w:val="00B2A9" w:themeColor="accent1"/>
                <w:sz w:val="22"/>
                <w:szCs w:val="22"/>
              </w:rPr>
              <w:t>ha</w:t>
            </w:r>
          </w:p>
        </w:tc>
      </w:tr>
      <w:tr w:rsidRPr="0096108E" w:rsidR="004A5A93" w:rsidTr="63F3E310" w14:paraId="7900763B" w14:textId="77777777">
        <w:trPr>
          <w:trHeight w:val="599"/>
        </w:trPr>
        <w:tc>
          <w:tcPr>
            <w:tcW w:w="907" w:type="dxa"/>
            <w:tcMar/>
          </w:tcPr>
          <w:p w:rsidR="004A5A93" w:rsidP="003E7055" w:rsidRDefault="004A5A93" w14:paraId="6DB3B85A" w14:textId="5EB9F3D7">
            <w:pPr>
              <w:pStyle w:val="BodyText"/>
              <w:rPr>
                <w:noProof/>
              </w:rPr>
            </w:pPr>
          </w:p>
        </w:tc>
        <w:tc>
          <w:tcPr>
            <w:tcW w:w="2921" w:type="dxa"/>
            <w:tcMar/>
            <w:vAlign w:val="center"/>
          </w:tcPr>
          <w:p w:rsidR="004A5A93" w:rsidP="003E7055" w:rsidRDefault="004A5A93" w14:paraId="22B4467A" w14:textId="2861FE49">
            <w:pPr>
              <w:rPr>
                <w:color w:val="00B2A9" w:themeColor="accent1"/>
                <w:sz w:val="22"/>
                <w:szCs w:val="22"/>
              </w:rPr>
            </w:pPr>
            <w:r>
              <w:rPr>
                <w:color w:val="00B2A9" w:themeColor="accent1"/>
                <w:sz w:val="22"/>
                <w:szCs w:val="22"/>
              </w:rPr>
              <w:t xml:space="preserve">Control cats </w:t>
            </w:r>
            <w:r w:rsidR="00B00BD2">
              <w:rPr>
                <w:color w:val="00B2A9" w:themeColor="accent1"/>
                <w:sz w:val="22"/>
                <w:szCs w:val="22"/>
              </w:rPr>
              <w:t>746ha</w:t>
            </w:r>
          </w:p>
        </w:tc>
      </w:tr>
      <w:tr w:rsidRPr="0096108E" w:rsidR="00A1756C" w:rsidTr="63F3E310" w14:paraId="14225A9D" w14:textId="77777777">
        <w:trPr>
          <w:trHeight w:val="599"/>
        </w:trPr>
        <w:tc>
          <w:tcPr>
            <w:tcW w:w="907" w:type="dxa"/>
            <w:tcMar/>
          </w:tcPr>
          <w:p w:rsidR="00A1756C" w:rsidP="003E7055" w:rsidRDefault="00880828" w14:paraId="54E44B03" w14:textId="0F888175">
            <w:pPr>
              <w:pStyle w:val="BodyText"/>
              <w:rPr>
                <w:noProof/>
              </w:rPr>
            </w:pPr>
            <w:r w:rsidR="00880828">
              <w:drawing>
                <wp:inline wp14:editId="195BBBA5" wp14:anchorId="6F8A8C92">
                  <wp:extent cx="371475" cy="371475"/>
                  <wp:effectExtent l="0" t="0" r="9525" b="0"/>
                  <wp:docPr id="24" name="Picture 24" title=""/>
                  <wp:cNvGraphicFramePr>
                    <a:graphicFrameLocks noChangeAspect="1"/>
                  </wp:cNvGraphicFramePr>
                  <a:graphic>
                    <a:graphicData uri="http://schemas.openxmlformats.org/drawingml/2006/picture">
                      <pic:pic>
                        <pic:nvPicPr>
                          <pic:cNvPr id="0" name="Picture 24"/>
                          <pic:cNvPicPr/>
                        </pic:nvPicPr>
                        <pic:blipFill>
                          <a:blip r:embed="Rc7639ee5d71e4db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475" cy="371475"/>
                          </a:xfrm>
                          <a:prstGeom prst="rect">
                            <a:avLst/>
                          </a:prstGeom>
                        </pic:spPr>
                      </pic:pic>
                    </a:graphicData>
                  </a:graphic>
                </wp:inline>
              </w:drawing>
            </w:r>
          </w:p>
        </w:tc>
        <w:tc>
          <w:tcPr>
            <w:tcW w:w="2921" w:type="dxa"/>
            <w:tcMar/>
            <w:vAlign w:val="center"/>
          </w:tcPr>
          <w:p w:rsidR="00A1756C" w:rsidP="003E7055" w:rsidRDefault="00A1756C" w14:paraId="551EA810" w14:textId="41A3627A">
            <w:pPr>
              <w:rPr>
                <w:color w:val="00B2A9" w:themeColor="accent1"/>
                <w:sz w:val="22"/>
                <w:szCs w:val="22"/>
              </w:rPr>
            </w:pPr>
            <w:r>
              <w:rPr>
                <w:color w:val="00B2A9" w:themeColor="accent1"/>
                <w:sz w:val="22"/>
                <w:szCs w:val="22"/>
              </w:rPr>
              <w:t>Revegetation 622ha</w:t>
            </w:r>
          </w:p>
        </w:tc>
      </w:tr>
    </w:tbl>
    <w:p w:rsidRPr="0096108E" w:rsidR="00EA34FD" w:rsidP="00EA34FD" w:rsidRDefault="00F5321A" w14:paraId="248807EF" w14:textId="2912EF2D">
      <w:pPr>
        <w:rPr>
          <w:sz w:val="22"/>
          <w:szCs w:val="22"/>
        </w:rPr>
      </w:pPr>
      <w:r>
        <w:rPr>
          <w:noProof/>
        </w:rPr>
        <w:drawing>
          <wp:anchor distT="0" distB="0" distL="114300" distR="114300" simplePos="0" relativeHeight="251658240" behindDoc="1" locked="0" layoutInCell="1" allowOverlap="1" wp14:anchorId="410D4AFD" wp14:editId="566E47AB">
            <wp:simplePos x="0" y="0"/>
            <wp:positionH relativeFrom="margin">
              <wp:align>left</wp:align>
            </wp:positionH>
            <wp:positionV relativeFrom="paragraph">
              <wp:posOffset>158115</wp:posOffset>
            </wp:positionV>
            <wp:extent cx="3747453" cy="3876675"/>
            <wp:effectExtent l="0" t="0" r="5715" b="0"/>
            <wp:wrapTight wrapText="bothSides">
              <wp:wrapPolygon edited="0">
                <wp:start x="0" y="0"/>
                <wp:lineTo x="0" y="21441"/>
                <wp:lineTo x="21523" y="21441"/>
                <wp:lineTo x="2152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3747453" cy="3876675"/>
                    </a:xfrm>
                    <a:prstGeom prst="rect">
                      <a:avLst/>
                    </a:prstGeom>
                  </pic:spPr>
                </pic:pic>
              </a:graphicData>
            </a:graphic>
          </wp:anchor>
        </w:drawing>
      </w:r>
      <w:r w:rsidR="3AC3EFEC">
        <w:rPr/>
        <w:t/>
      </w:r>
      <w:r w:rsidR="63F3E310">
        <w:rPr/>
        <w:t/>
      </w:r>
    </w:p>
    <w:p w:rsidR="00D660EC" w:rsidP="00EA34FD" w:rsidRDefault="00D660EC" w14:paraId="0993DEE7" w14:textId="0218F445">
      <w:pPr>
        <w:tabs>
          <w:tab w:val="left" w:pos="3869"/>
        </w:tabs>
        <w:rPr>
          <w:rFonts w:cs="Times New Roman"/>
          <w:color w:val="504B60" w:themeColor="accent6" w:themeShade="80"/>
          <w:sz w:val="22"/>
          <w:szCs w:val="22"/>
          <w:lang w:eastAsia="en-US"/>
        </w:rPr>
      </w:pPr>
      <w:r>
        <w:rPr>
          <w:rFonts w:cs="Times New Roman"/>
          <w:color w:val="504B60" w:themeColor="accent6" w:themeShade="80"/>
          <w:sz w:val="22"/>
          <w:szCs w:val="22"/>
          <w:lang w:eastAsia="en-US"/>
        </w:rPr>
        <w:br w:type="page"/>
      </w:r>
    </w:p>
    <w:p w:rsidR="00CF5E56" w:rsidP="00EA34FD" w:rsidRDefault="00CF5E56" w14:paraId="125FA46E" w14:textId="77777777">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color="E9EEAE" w:themeColor="accent5" w:sz="4" w:space="0"/>
          <w:left w:val="single" w:color="E9EEAE" w:themeColor="accent5" w:sz="4" w:space="0"/>
          <w:bottom w:val="single" w:color="E9EEAE" w:themeColor="accent5" w:sz="4" w:space="0"/>
          <w:right w:val="single" w:color="E9EEAE" w:themeColor="accent5" w:sz="4" w:space="0"/>
          <w:insideH w:val="single" w:color="E9EEAE" w:themeColor="accent5" w:sz="4" w:space="0"/>
          <w:insideV w:val="single" w:color="E9EEAE" w:themeColor="accent5" w:sz="4" w:space="0"/>
        </w:tblBorders>
        <w:tblLook w:val="04A0" w:firstRow="1" w:lastRow="0" w:firstColumn="1" w:lastColumn="0" w:noHBand="0" w:noVBand="1"/>
        <w:tblCaption w:val="Hightlight Text"/>
      </w:tblPr>
      <w:tblGrid>
        <w:gridCol w:w="1696"/>
        <w:gridCol w:w="8510"/>
      </w:tblGrid>
      <w:tr w:rsidRPr="00DA416A" w:rsidR="00775974" w:rsidTr="63F3E310" w14:paraId="614EA64A"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Mar/>
          </w:tcPr>
          <w:p w:rsidRPr="00990C95" w:rsidR="00775974" w:rsidP="00D87718" w:rsidRDefault="00775974" w14:paraId="7D2075A8" w14:textId="77777777">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Pr="002857E1" w:rsidR="00775974" w:rsidTr="63F3E310" w14:paraId="30F6B72C"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Pr="002857E1" w:rsidR="00775974" w:rsidP="00D87718" w:rsidRDefault="00775974" w14:paraId="214E5341" w14:textId="77777777">
            <w:pPr>
              <w:pStyle w:val="BodyText"/>
              <w:rPr>
                <w:b w:val="0"/>
                <w:bCs w:val="0"/>
                <w:noProof/>
              </w:rPr>
            </w:pPr>
            <w:r w:rsidR="00775974">
              <w:drawing>
                <wp:inline wp14:editId="495A9B26" wp14:anchorId="25CDDB19">
                  <wp:extent cx="365125" cy="365125"/>
                  <wp:effectExtent l="0" t="0" r="0" b="6350"/>
                  <wp:docPr id="4" name="Graphic 4" descr="Plant" title=""/>
                  <wp:cNvGraphicFramePr>
                    <a:graphicFrameLocks noChangeAspect="1"/>
                  </wp:cNvGraphicFramePr>
                  <a:graphic>
                    <a:graphicData uri="http://schemas.openxmlformats.org/drawingml/2006/picture">
                      <pic:pic>
                        <pic:nvPicPr>
                          <pic:cNvPr id="0" name="Graphic 4"/>
                          <pic:cNvPicPr/>
                        </pic:nvPicPr>
                        <pic:blipFill>
                          <a:blip r:embed="R94707e9235604105">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1"/>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D660EC" w:rsidR="00775974" w:rsidP="00D87718" w:rsidRDefault="00775974" w14:paraId="54DCAD71" w14:textId="3ACF7F9E">
            <w:pPr>
              <w:pStyle w:val="BodyText"/>
              <w:cnfStyle w:val="000000000000" w:firstRow="0" w:lastRow="0" w:firstColumn="0" w:lastColumn="0" w:oddVBand="0" w:evenVBand="0" w:oddHBand="0" w:evenHBand="0" w:firstRowFirstColumn="0" w:firstRowLastColumn="0" w:lastRowFirstColumn="0" w:lastRowLastColumn="0"/>
              <w:rPr>
                <w:b w:val="1"/>
                <w:bCs w:val="1"/>
                <w:sz w:val="22"/>
                <w:szCs w:val="22"/>
              </w:rPr>
            </w:pPr>
            <w:r w:rsidRPr="63F3E310" w:rsidR="00775974">
              <w:rPr>
                <w:b w:val="1"/>
                <w:bCs w:val="1"/>
                <w:sz w:val="22"/>
                <w:szCs w:val="22"/>
              </w:rPr>
              <w:t xml:space="preserve">Plants </w:t>
            </w:r>
            <w:r w:rsidRPr="63F3E310" w:rsidR="00775974">
              <w:rPr>
                <w:b w:val="0"/>
                <w:bCs w:val="0"/>
                <w:sz w:val="22"/>
                <w:szCs w:val="22"/>
              </w:rPr>
              <w:t>-</w:t>
            </w:r>
            <w:r w:rsidRPr="63F3E310" w:rsidR="00775974">
              <w:rPr>
                <w:b w:val="1"/>
                <w:bCs w:val="1"/>
                <w:sz w:val="22"/>
                <w:szCs w:val="22"/>
              </w:rPr>
              <w:t xml:space="preserve"> </w:t>
            </w:r>
            <w:r w:rsidRPr="63F3E310" w:rsidR="00775974">
              <w:rPr>
                <w:sz w:val="22"/>
                <w:szCs w:val="22"/>
              </w:rPr>
              <w:t>Control kangaroos, control rabbits, control deer</w:t>
            </w:r>
          </w:p>
        </w:tc>
      </w:tr>
      <w:tr w:rsidRPr="002857E1" w:rsidR="00775974" w:rsidTr="63F3E310" w14:paraId="410D7EA4"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00775974" w:rsidP="00D87718" w:rsidRDefault="00775974" w14:paraId="03DDD4C7" w14:textId="77777777">
            <w:pPr>
              <w:pStyle w:val="BodyText"/>
              <w:rPr>
                <w:noProof/>
              </w:rPr>
            </w:pPr>
            <w:r w:rsidR="00775974">
              <w:drawing>
                <wp:inline wp14:editId="61A50B1E" wp14:anchorId="733A2FDF">
                  <wp:extent cx="365125" cy="365125"/>
                  <wp:effectExtent l="0" t="0" r="6350" b="6350"/>
                  <wp:docPr id="29" name="Graphic 29" descr="Sparrow" title=""/>
                  <wp:cNvGraphicFramePr>
                    <a:graphicFrameLocks noChangeAspect="1"/>
                  </wp:cNvGraphicFramePr>
                  <a:graphic>
                    <a:graphicData uri="http://schemas.openxmlformats.org/drawingml/2006/picture">
                      <pic:pic>
                        <pic:nvPicPr>
                          <pic:cNvPr id="0" name="Graphic 29"/>
                          <pic:cNvPicPr/>
                        </pic:nvPicPr>
                        <pic:blipFill>
                          <a:blip r:embed="Rdea8ae3c78c04471">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2"/>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D660EC" w:rsidR="00775974" w:rsidP="00D87718" w:rsidRDefault="00775974" w14:paraId="703875D6" w14:textId="6B1E3B95">
            <w:pPr>
              <w:pStyle w:val="BodyText"/>
              <w:cnfStyle w:val="000000000000" w:firstRow="0" w:lastRow="0" w:firstColumn="0" w:lastColumn="0" w:oddVBand="0" w:evenVBand="0" w:oddHBand="0" w:evenHBand="0" w:firstRowFirstColumn="0" w:firstRowLastColumn="0" w:lastRowFirstColumn="0" w:lastRowLastColumn="0"/>
              <w:rPr>
                <w:sz w:val="22"/>
                <w:szCs w:val="22"/>
              </w:rPr>
            </w:pPr>
            <w:r w:rsidRPr="00D660EC">
              <w:rPr>
                <w:b/>
                <w:bCs/>
                <w:sz w:val="22"/>
                <w:szCs w:val="22"/>
              </w:rPr>
              <w:t>Birds</w:t>
            </w:r>
            <w:r w:rsidRPr="00D660EC">
              <w:rPr>
                <w:sz w:val="22"/>
                <w:szCs w:val="22"/>
              </w:rPr>
              <w:t xml:space="preserve"> - Control kangaroos, control rabbits, control deer, </w:t>
            </w:r>
            <w:r w:rsidRPr="00D660EC" w:rsidR="00D660EC">
              <w:rPr>
                <w:sz w:val="22"/>
                <w:szCs w:val="22"/>
              </w:rPr>
              <w:t>combined fox and cat control</w:t>
            </w:r>
          </w:p>
        </w:tc>
      </w:tr>
      <w:tr w:rsidRPr="002857E1" w:rsidR="00775974" w:rsidTr="63F3E310" w14:paraId="2DEB4361"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00775974" w:rsidP="00D87718" w:rsidRDefault="00775974" w14:paraId="3DC022A2" w14:textId="77777777">
            <w:pPr>
              <w:pStyle w:val="BodyText"/>
              <w:rPr>
                <w:noProof/>
              </w:rPr>
            </w:pPr>
            <w:r w:rsidR="00775974">
              <w:drawing>
                <wp:inline wp14:editId="402C0EEF" wp14:anchorId="5C2D61A0">
                  <wp:extent cx="381000" cy="381000"/>
                  <wp:effectExtent l="0" t="0" r="0" b="0"/>
                  <wp:docPr id="26" name="Graphic 26" descr="Rat" title=""/>
                  <wp:cNvGraphicFramePr>
                    <a:graphicFrameLocks noChangeAspect="1"/>
                  </wp:cNvGraphicFramePr>
                  <a:graphic>
                    <a:graphicData uri="http://schemas.openxmlformats.org/drawingml/2006/picture">
                      <pic:pic>
                        <pic:nvPicPr>
                          <pic:cNvPr id="0" name="Graphic 26"/>
                          <pic:cNvPicPr/>
                        </pic:nvPicPr>
                        <pic:blipFill>
                          <a:blip r:embed="R2ea6ce8916c147e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4"/>
                              </a:ext>
                            </a:extLst>
                          </a:blip>
                          <a:stretch>
                            <a:fillRect/>
                          </a:stretch>
                        </pic:blipFill>
                        <pic:spPr>
                          <a:xfrm rot="0" flipH="0" flipV="0">
                            <a:off x="0" y="0"/>
                            <a:ext cx="381000" cy="381000"/>
                          </a:xfrm>
                          <a:prstGeom prst="rect">
                            <a:avLst/>
                          </a:prstGeom>
                        </pic:spPr>
                      </pic:pic>
                    </a:graphicData>
                  </a:graphic>
                </wp:inline>
              </w:drawing>
            </w:r>
            <w:r w:rsidR="00775974">
              <w:drawing>
                <wp:inline wp14:editId="61F9E5A7" wp14:anchorId="2E7041E9">
                  <wp:extent cx="381000" cy="381000"/>
                  <wp:effectExtent l="0" t="0" r="0" b="0"/>
                  <wp:docPr id="28" name="Graphic 28" descr="Snake" title=""/>
                  <wp:cNvGraphicFramePr>
                    <a:graphicFrameLocks noChangeAspect="1"/>
                  </wp:cNvGraphicFramePr>
                  <a:graphic>
                    <a:graphicData uri="http://schemas.openxmlformats.org/drawingml/2006/picture">
                      <pic:pic>
                        <pic:nvPicPr>
                          <pic:cNvPr id="0" name="Graphic 28"/>
                          <pic:cNvPicPr/>
                        </pic:nvPicPr>
                        <pic:blipFill>
                          <a:blip r:embed="R70a669aa01394b01">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6"/>
                              </a:ext>
                            </a:extLst>
                          </a:blip>
                          <a:stretch>
                            <a:fillRect/>
                          </a:stretch>
                        </pic:blipFill>
                        <pic:spPr>
                          <a:xfrm rot="0" flipH="0" flipV="0">
                            <a:off x="0" y="0"/>
                            <a:ext cx="381000" cy="381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D660EC" w:rsidR="00775974" w:rsidP="00D87718" w:rsidRDefault="00775974" w14:paraId="0EFD7E84" w14:textId="6569128B">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D660EC">
              <w:rPr>
                <w:b/>
                <w:bCs/>
                <w:sz w:val="22"/>
                <w:szCs w:val="22"/>
              </w:rPr>
              <w:t>Mammals, Reptiles</w:t>
            </w:r>
            <w:r w:rsidRPr="00D660EC">
              <w:rPr>
                <w:sz w:val="22"/>
                <w:szCs w:val="22"/>
              </w:rPr>
              <w:t xml:space="preserve"> - Control kangaroos, control rabbits, </w:t>
            </w:r>
            <w:r w:rsidRPr="00D660EC" w:rsidR="00D660EC">
              <w:rPr>
                <w:sz w:val="22"/>
                <w:szCs w:val="22"/>
              </w:rPr>
              <w:t>combined fox and cat control</w:t>
            </w:r>
          </w:p>
        </w:tc>
      </w:tr>
      <w:tr w:rsidRPr="002857E1" w:rsidR="00775974" w:rsidTr="63F3E310" w14:paraId="724D9805"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00775974" w:rsidP="00D87718" w:rsidRDefault="00775974" w14:paraId="3584A745" w14:textId="77777777">
            <w:pPr>
              <w:pStyle w:val="BodyText"/>
              <w:rPr>
                <w:noProof/>
              </w:rPr>
            </w:pPr>
            <w:r w:rsidR="00775974">
              <w:drawing>
                <wp:inline wp14:editId="09A13F1E" wp14:anchorId="6832FDE6">
                  <wp:extent cx="381635" cy="381635"/>
                  <wp:effectExtent l="0" t="0" r="0" b="0"/>
                  <wp:docPr id="30" name="Graphic 30" descr="Frog" title=""/>
                  <wp:cNvGraphicFramePr>
                    <a:graphicFrameLocks noChangeAspect="1"/>
                  </wp:cNvGraphicFramePr>
                  <a:graphic>
                    <a:graphicData uri="http://schemas.openxmlformats.org/drawingml/2006/picture">
                      <pic:pic>
                        <pic:nvPicPr>
                          <pic:cNvPr id="0" name="Graphic 30"/>
                          <pic:cNvPicPr/>
                        </pic:nvPicPr>
                        <pic:blipFill>
                          <a:blip r:embed="R5c514dbb78704e5f">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8"/>
                              </a:ext>
                            </a:extLst>
                          </a:blip>
                          <a:stretch>
                            <a:fillRect/>
                          </a:stretch>
                        </pic:blipFill>
                        <pic:spPr>
                          <a:xfrm rot="0" flipH="0" flipV="0">
                            <a:off x="0" y="0"/>
                            <a:ext cx="381635" cy="38163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D660EC" w:rsidR="00775974" w:rsidP="00D87718" w:rsidRDefault="00775974" w14:paraId="3D11E366" w14:textId="219FD2BE">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D660EC">
              <w:rPr>
                <w:b/>
                <w:bCs/>
                <w:noProof/>
                <w:sz w:val="22"/>
                <w:szCs w:val="22"/>
              </w:rPr>
              <w:t>Amphibians</w:t>
            </w:r>
            <w:r w:rsidRPr="00D660EC">
              <w:rPr>
                <w:noProof/>
                <w:sz w:val="22"/>
                <w:szCs w:val="22"/>
              </w:rPr>
              <w:t xml:space="preserve"> - </w:t>
            </w:r>
            <w:r w:rsidRPr="00D660EC" w:rsidR="00143F32">
              <w:rPr>
                <w:sz w:val="22"/>
                <w:szCs w:val="22"/>
              </w:rPr>
              <w:t>Control kangaroos, control rabbits, control deer</w:t>
            </w:r>
          </w:p>
        </w:tc>
      </w:tr>
    </w:tbl>
    <w:p w:rsidRPr="0096108E" w:rsidR="00775974" w:rsidP="00EA34FD" w:rsidRDefault="00775974" w14:paraId="3D583CC7" w14:textId="77777777">
      <w:pPr>
        <w:tabs>
          <w:tab w:val="left" w:pos="3869"/>
        </w:tabs>
        <w:rPr>
          <w:rFonts w:cs="Times New Roman"/>
          <w:color w:val="504B60" w:themeColor="accent6" w:themeShade="80"/>
          <w:sz w:val="22"/>
          <w:szCs w:val="22"/>
          <w:lang w:eastAsia="en-US"/>
        </w:rPr>
      </w:pPr>
    </w:p>
    <w:p w:rsidRPr="0096108E" w:rsidR="009651F5" w:rsidP="006359B9" w:rsidRDefault="009651F5" w14:paraId="1CCB6E71" w14:textId="77777777">
      <w:pPr>
        <w:pStyle w:val="BodyText"/>
        <w:rPr>
          <w:sz w:val="22"/>
          <w:szCs w:val="22"/>
        </w:rPr>
      </w:pPr>
      <w:r w:rsidRPr="0096108E">
        <w:rPr>
          <w:sz w:val="22"/>
          <w:szCs w:val="22"/>
        </w:rPr>
        <w:t xml:space="preserve">For a further in depth look into SMP for this landscape please refer to </w:t>
      </w:r>
      <w:hyperlink w:history="1" r:id="rId39">
        <w:r w:rsidRPr="0096108E">
          <w:rPr>
            <w:sz w:val="22"/>
            <w:szCs w:val="22"/>
            <w:u w:val="single"/>
          </w:rPr>
          <w:t>NatureKit</w:t>
        </w:r>
      </w:hyperlink>
      <w:r w:rsidRPr="0096108E">
        <w:rPr>
          <w:sz w:val="22"/>
          <w:szCs w:val="22"/>
          <w:u w:val="single"/>
        </w:rPr>
        <w:t>.</w:t>
      </w:r>
    </w:p>
    <w:p w:rsidRPr="008B3465" w:rsidR="00EA34FD" w:rsidP="008B3465" w:rsidRDefault="00EA34FD" w14:paraId="26C42487" w14:textId="63CBCEDA">
      <w:pPr>
        <w:spacing w:after="240"/>
        <w:rPr>
          <w:rFonts w:cs="Times New Roman"/>
          <w:noProof/>
          <w:color w:val="504B60" w:themeColor="accent6" w:themeShade="80"/>
          <w:lang w:eastAsia="en-US"/>
        </w:rPr>
        <w:sectPr w:rsidRPr="008B3465" w:rsidR="00EA34FD" w:rsidSect="00D706DE">
          <w:headerReference w:type="even" r:id="rId40"/>
          <w:headerReference w:type="default" r:id="rId41"/>
          <w:footerReference w:type="even" r:id="rId42"/>
          <w:footerReference w:type="default" r:id="rId43"/>
          <w:headerReference w:type="first" r:id="rId44"/>
          <w:footerReference w:type="first" r:id="rId45"/>
          <w:pgSz w:w="11906" w:h="16838" w:orient="portrait"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rsidRPr="00DD52DC" w:rsidR="00EA34FD" w:rsidP="00EA34FD" w:rsidRDefault="00EA34FD" w14:paraId="4DBA261C" w14:textId="77777777">
      <w:pPr>
        <w:pStyle w:val="BodyText"/>
        <w:rPr>
          <w:lang w:eastAsia="en-AU"/>
        </w:rPr>
      </w:pPr>
    </w:p>
    <w:p w:rsidRPr="00EA34FD" w:rsidR="00DD52DC" w:rsidP="00EA34FD" w:rsidRDefault="0052571C" w14:paraId="422E67A1" w14:textId="5A522B03">
      <w:r w:rsidR="0052571C">
        <w:drawing>
          <wp:inline wp14:editId="4A35BE6A" wp14:anchorId="1D48FF43">
            <wp:extent cx="11496674" cy="8048626"/>
            <wp:effectExtent l="0" t="0" r="9525" b="9525"/>
            <wp:docPr id="15" name="Picture 15" title=""/>
            <wp:cNvGraphicFramePr>
              <a:graphicFrameLocks noChangeAspect="1"/>
            </wp:cNvGraphicFramePr>
            <a:graphic>
              <a:graphicData uri="http://schemas.openxmlformats.org/drawingml/2006/picture">
                <pic:pic>
                  <pic:nvPicPr>
                    <pic:cNvPr id="0" name="Picture 15"/>
                    <pic:cNvPicPr/>
                  </pic:nvPicPr>
                  <pic:blipFill>
                    <a:blip r:embed="Rfc31cfa955d04fe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496674" cy="8048626"/>
                    </a:xfrm>
                    <a:prstGeom prst="rect">
                      <a:avLst/>
                    </a:prstGeom>
                  </pic:spPr>
                </pic:pic>
              </a:graphicData>
            </a:graphic>
          </wp:inline>
        </w:drawing>
      </w:r>
    </w:p>
    <w:sectPr w:rsidRPr="00EA34FD" w:rsidR="00DD52DC" w:rsidSect="00D706DE">
      <w:headerReference w:type="default" r:id="rId47"/>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4610" w:rsidRDefault="00A14610" w14:paraId="72B9A665" w14:textId="77777777">
      <w:r>
        <w:separator/>
      </w:r>
    </w:p>
    <w:p w:rsidR="00A14610" w:rsidRDefault="00A14610" w14:paraId="573172B1" w14:textId="77777777"/>
    <w:p w:rsidR="00A14610" w:rsidRDefault="00A14610" w14:paraId="1F09DB60" w14:textId="77777777"/>
  </w:endnote>
  <w:endnote w:type="continuationSeparator" w:id="0">
    <w:p w:rsidR="00A14610" w:rsidRDefault="00A14610" w14:paraId="06DFF9FF" w14:textId="77777777">
      <w:r>
        <w:continuationSeparator/>
      </w:r>
    </w:p>
    <w:p w:rsidR="00A14610" w:rsidRDefault="00A14610" w14:paraId="59865CF0" w14:textId="77777777"/>
    <w:p w:rsidR="00A14610" w:rsidRDefault="00A14610" w14:paraId="12A850F6" w14:textId="77777777"/>
  </w:endnote>
  <w:endnote w:type="continuationNotice" w:id="1">
    <w:p w:rsidR="00A14610" w:rsidRDefault="00A14610" w14:paraId="715DA94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rsidTr="00814EE0" w14:paraId="3208838F" w14:textId="77777777">
      <w:trPr>
        <w:trHeight w:val="397"/>
      </w:trPr>
      <w:tc>
        <w:tcPr>
          <w:tcW w:w="340" w:type="dxa"/>
        </w:tcPr>
        <w:p w:rsidRPr="00D55628" w:rsidR="00EA34FD" w:rsidP="00DE028D" w:rsidRDefault="00EA34FD" w14:paraId="0BDBAA88" w14:textId="77777777">
          <w:pPr>
            <w:pStyle w:val="FooterEvenPageNumber"/>
            <w:framePr w:wrap="auto" w:hAnchor="text" w:vAnchor="margin"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Pr="00D55628" w:rsidR="00EA34FD" w:rsidP="00DE028D" w:rsidRDefault="00EA34FD" w14:paraId="0529DCCE" w14:textId="77777777">
          <w:pPr>
            <w:pStyle w:val="FooterEven"/>
          </w:pPr>
        </w:p>
      </w:tc>
    </w:tr>
  </w:tbl>
  <w:p w:rsidR="00EA34FD" w:rsidRDefault="00EA34FD" w14:paraId="0BABCB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rsidTr="00814EE0" w14:paraId="6251F084" w14:textId="77777777">
      <w:trPr>
        <w:trHeight w:val="397"/>
      </w:trPr>
      <w:tc>
        <w:tcPr>
          <w:tcW w:w="9071" w:type="dxa"/>
        </w:tcPr>
        <w:p w:rsidRPr="00CB1FB7" w:rsidR="00EA34FD" w:rsidP="00DE028D" w:rsidRDefault="00EA34FD" w14:paraId="35D4215B" w14:textId="119562A0">
          <w:pPr>
            <w:pStyle w:val="FooterOdd"/>
            <w:rPr>
              <w:b/>
            </w:rPr>
          </w:pPr>
        </w:p>
      </w:tc>
      <w:tc>
        <w:tcPr>
          <w:tcW w:w="340" w:type="dxa"/>
        </w:tcPr>
        <w:p w:rsidRPr="00D55628" w:rsidR="00EA34FD" w:rsidP="00DE028D" w:rsidRDefault="00EA34FD" w14:paraId="261081D8" w14:textId="7777777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EA34FD" w:rsidP="00DE028D" w:rsidRDefault="00EA34FD" w14:paraId="7C84E8DE" w14:textId="77777777">
    <w:pPr>
      <w:pStyle w:val="Footer"/>
    </w:pPr>
  </w:p>
  <w:p w:rsidRPr="00DE028D" w:rsidR="00EA34FD" w:rsidP="00DE028D" w:rsidRDefault="00EA34FD" w14:paraId="11E682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A34FD" w:rsidP="00BF3066" w:rsidRDefault="00EA34FD" w14:paraId="72FE619A" w14:textId="77777777">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EA34FD" w:rsidP="00213C82" w:rsidRDefault="00EA34FD" w14:paraId="75D13B47"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D2DE1E">
              <v:stroke joinstyle="miter"/>
              <v:path gradientshapeok="t" o:connecttype="rect"/>
            </v:shapetype>
            <v:shape id="WebAddress"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v:textbox inset="15mm">
                <w:txbxContent>
                  <w:p w:rsidRPr="009F69FA" w:rsidR="00EA34FD" w:rsidP="00213C82" w:rsidRDefault="00EA34FD" w14:paraId="75D13B47"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r w:rsidR="3AC3EFEC">
      <w:rPr/>
      <w:t/>
    </w:r>
    <w:r w:rsidR="63F3E310">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A14610" w:rsidP="008F5280" w:rsidRDefault="00A14610" w14:paraId="2A40CB03" w14:textId="77777777">
      <w:pPr>
        <w:pStyle w:val="FootnoteSeparator"/>
      </w:pPr>
    </w:p>
    <w:p w:rsidR="00A14610" w:rsidRDefault="00A14610" w14:paraId="12B90650" w14:textId="77777777"/>
  </w:footnote>
  <w:footnote w:type="continuationSeparator" w:id="0">
    <w:p w:rsidR="00A14610" w:rsidP="008F5280" w:rsidRDefault="00A14610" w14:paraId="64DE9AF0" w14:textId="77777777">
      <w:pPr>
        <w:pStyle w:val="FootnoteSeparator"/>
      </w:pPr>
    </w:p>
    <w:p w:rsidR="00A14610" w:rsidRDefault="00A14610" w14:paraId="4AEAE80A" w14:textId="77777777"/>
    <w:p w:rsidR="00A14610" w:rsidRDefault="00A14610" w14:paraId="30D4B554" w14:textId="77777777"/>
  </w:footnote>
  <w:footnote w:type="continuationNotice" w:id="1">
    <w:p w:rsidR="00A14610" w:rsidP="00D55628" w:rsidRDefault="00A14610" w14:paraId="252846E8" w14:textId="77777777"/>
    <w:p w:rsidR="00A14610" w:rsidRDefault="00A14610" w14:paraId="1534F0D9" w14:textId="77777777"/>
    <w:p w:rsidR="00A14610" w:rsidRDefault="00A14610" w14:paraId="2B08820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71B24AE6" w14:textId="77777777">
      <w:trPr>
        <w:trHeight w:val="1418" w:hRule="exact"/>
      </w:trPr>
      <w:tc>
        <w:tcPr>
          <w:tcW w:w="7761" w:type="dxa"/>
          <w:vAlign w:val="center"/>
        </w:tcPr>
        <w:p w:rsidRPr="00975ED3" w:rsidR="00EA34FD" w:rsidP="00DE028D" w:rsidRDefault="00EA34FD" w14:paraId="76DC04D5" w14:textId="7F2A3C3F">
          <w:pPr>
            <w:pStyle w:val="Header"/>
          </w:pPr>
          <w:r>
            <w:rPr>
              <w:noProof/>
            </w:rPr>
            <w:fldChar w:fldCharType="begin"/>
          </w:r>
          <w:r>
            <w:rPr>
              <w:noProof/>
            </w:rPr>
            <w:instrText xml:space="preserve"> STYLEREF  Title  \* MERGEFORMAT </w:instrText>
          </w:r>
          <w:r>
            <w:rPr>
              <w:noProof/>
            </w:rPr>
            <w:fldChar w:fldCharType="separate"/>
          </w:r>
          <w:r w:rsidR="00CE215B">
            <w:rPr>
              <w:b w:val="0"/>
              <w:bCs/>
              <w:noProof/>
              <w:lang w:val="en-US"/>
            </w:rPr>
            <w:t>Error! No text of specified style in document.</w:t>
          </w:r>
          <w:r>
            <w:rPr>
              <w:noProof/>
            </w:rPr>
            <w:fldChar w:fldCharType="end"/>
          </w:r>
        </w:p>
      </w:tc>
    </w:tr>
  </w:tbl>
  <w:p w:rsidR="00EA34FD" w:rsidP="00DE028D" w:rsidRDefault="00EA34FD" w14:paraId="5FF04C91" w14:textId="77777777">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DE028D" w:rsidR="00EA34FD" w:rsidP="00DE028D" w:rsidRDefault="00EA34FD" w14:paraId="20B64F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34F85D71" w14:textId="77777777">
      <w:trPr>
        <w:trHeight w:val="1418" w:hRule="exact"/>
      </w:trPr>
      <w:tc>
        <w:tcPr>
          <w:tcW w:w="7761" w:type="dxa"/>
          <w:vAlign w:val="center"/>
        </w:tcPr>
        <w:p w:rsidRPr="00DD52DC" w:rsidR="00EA34FD" w:rsidP="00DE028D" w:rsidRDefault="00EA34FD" w14:paraId="38B3D298" w14:textId="77777777">
          <w:pPr>
            <w:pStyle w:val="Header"/>
            <w:rPr>
              <w:b w:val="0"/>
              <w:bCs/>
              <w:noProof/>
            </w:rPr>
          </w:pPr>
          <w:r w:rsidRPr="00DD52DC">
            <w:rPr>
              <w:b w:val="0"/>
              <w:bCs/>
              <w:noProof/>
            </w:rPr>
            <w:t>Biodiversity Response Planning</w:t>
          </w:r>
        </w:p>
        <w:p w:rsidRPr="00975ED3" w:rsidR="00EA34FD" w:rsidP="00DE028D" w:rsidRDefault="004124A7" w14:paraId="65A2E357" w14:textId="2AF54C19">
          <w:pPr>
            <w:pStyle w:val="Header"/>
          </w:pPr>
          <w:r>
            <w:rPr>
              <w:noProof/>
            </w:rPr>
            <w:t>Kadnook and Powers Creek</w:t>
          </w:r>
        </w:p>
      </w:tc>
    </w:tr>
  </w:tbl>
  <w:p w:rsidR="00EA34FD" w:rsidP="00DE028D" w:rsidRDefault="00EA34FD" w14:paraId="372593EA" w14:textId="77777777">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rsidRPr="00DE028D" w:rsidR="00EA34FD" w:rsidP="00DE028D" w:rsidRDefault="00EA34FD" w14:paraId="37A846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97294" w:rsidR="00EA34FD" w:rsidP="00E97294" w:rsidRDefault="00EA34FD" w14:paraId="6ED32AC1" w14:textId="77777777">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r w:rsidR="3AC3EFEC">
      <w:rPr/>
      <w:t/>
    </w:r>
    <w:r w:rsidR="63F3E310">
      <w:rP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B2472" w:rsidTr="00814EE0" w14:paraId="58317DC0" w14:textId="77777777">
      <w:trPr>
        <w:trHeight w:val="1418" w:hRule="exact"/>
      </w:trPr>
      <w:tc>
        <w:tcPr>
          <w:tcW w:w="7761" w:type="dxa"/>
          <w:vAlign w:val="center"/>
        </w:tcPr>
        <w:p w:rsidRPr="00DD52DC" w:rsidR="00BB2472" w:rsidP="00DE028D" w:rsidRDefault="00BB2472" w14:paraId="633C29F8" w14:textId="77777777">
          <w:pPr>
            <w:pStyle w:val="Header"/>
            <w:rPr>
              <w:b w:val="0"/>
              <w:bCs/>
              <w:noProof/>
            </w:rPr>
          </w:pPr>
          <w:r w:rsidRPr="00DD52DC">
            <w:rPr>
              <w:b w:val="0"/>
              <w:bCs/>
              <w:noProof/>
            </w:rPr>
            <w:t>Biodiversity Response Planning</w:t>
          </w:r>
        </w:p>
        <w:p w:rsidRPr="00975ED3" w:rsidR="00BB2472" w:rsidP="00DE028D" w:rsidRDefault="00BB2472" w14:paraId="162302DC" w14:textId="77777777">
          <w:pPr>
            <w:pStyle w:val="Header"/>
          </w:pPr>
          <w:r>
            <w:rPr>
              <w:noProof/>
            </w:rPr>
            <w:t>Landscape – Murray Scroll Belt - 2</w:t>
          </w:r>
        </w:p>
      </w:tc>
    </w:tr>
  </w:tbl>
  <w:p w:rsidR="00BB2472" w:rsidP="00DE028D" w:rsidRDefault="00BB2472" w14:paraId="7DB201B1" w14:textId="5B8ECD1C">
    <w:pPr>
      <w:pStyle w:val="Header"/>
    </w:pPr>
  </w:p>
  <w:p w:rsidRPr="00DE028D" w:rsidR="00BB2472" w:rsidP="00DE028D" w:rsidRDefault="00BB2472" w14:paraId="30F7E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hint="default" w:ascii="Calbiri" w:hAnsi="Calbiri"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multilevel"/>
    <w:tmpl w:val="F0D01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351215"/>
    <w:multiLevelType w:val="hybridMultilevel"/>
    <w:tmpl w:val="5672EF90"/>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46516D1"/>
    <w:multiLevelType w:val="multilevel"/>
    <w:tmpl w:val="05B66D5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BE26640"/>
    <w:multiLevelType w:val="multilevel"/>
    <w:tmpl w:val="D8C8FA0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7" w15:restartNumberingAfterBreak="0">
    <w:nsid w:val="1F275C51"/>
    <w:multiLevelType w:val="hybridMultilevel"/>
    <w:tmpl w:val="14E88F38"/>
    <w:name w:val="DEPIListAlpha"/>
    <w:lvl w:ilvl="0" w:tplc="19CADF2A">
      <w:start w:val="1"/>
      <w:numFmt w:val="lowerLetter"/>
      <w:pStyle w:val="ListAlpha"/>
      <w:lvlText w:val="%1."/>
      <w:lvlJc w:val="left"/>
      <w:pPr>
        <w:ind w:left="340" w:hanging="340"/>
      </w:pPr>
      <w:rPr>
        <w:rFonts w:hint="default"/>
      </w:rPr>
    </w:lvl>
    <w:lvl w:ilvl="1" w:tplc="CFBAB57E">
      <w:start w:val="1"/>
      <w:numFmt w:val="lowerRoman"/>
      <w:pStyle w:val="ListAlpha2"/>
      <w:lvlText w:val="%2."/>
      <w:lvlJc w:val="left"/>
      <w:pPr>
        <w:ind w:left="709" w:hanging="369"/>
      </w:pPr>
      <w:rPr>
        <w:rFonts w:hint="default"/>
      </w:rPr>
    </w:lvl>
    <w:lvl w:ilvl="2" w:tplc="2E4ED9FA">
      <w:start w:val="1"/>
      <w:numFmt w:val="bullet"/>
      <w:pStyle w:val="ListAlpha3"/>
      <w:lvlText w:val="–"/>
      <w:lvlJc w:val="left"/>
      <w:pPr>
        <w:ind w:left="1049" w:hanging="340"/>
      </w:pPr>
      <w:rPr>
        <w:rFonts w:hint="default" w:ascii="Arial" w:hAnsi="Arial"/>
        <w:color w:val="auto"/>
      </w:rPr>
    </w:lvl>
    <w:lvl w:ilvl="3" w:tplc="FC40C844">
      <w:start w:val="1"/>
      <w:numFmt w:val="decimal"/>
      <w:lvlText w:val="%4."/>
      <w:lvlJc w:val="left"/>
      <w:pPr>
        <w:ind w:left="1816" w:hanging="454"/>
      </w:pPr>
      <w:rPr>
        <w:rFonts w:hint="default"/>
      </w:rPr>
    </w:lvl>
    <w:lvl w:ilvl="4" w:tplc="76FC3C74">
      <w:start w:val="1"/>
      <w:numFmt w:val="lowerLetter"/>
      <w:lvlText w:val="%5."/>
      <w:lvlJc w:val="left"/>
      <w:pPr>
        <w:ind w:left="2270" w:hanging="454"/>
      </w:pPr>
      <w:rPr>
        <w:rFonts w:hint="default"/>
      </w:rPr>
    </w:lvl>
    <w:lvl w:ilvl="5" w:tplc="99C22B8C">
      <w:start w:val="1"/>
      <w:numFmt w:val="lowerRoman"/>
      <w:lvlText w:val="%6."/>
      <w:lvlJc w:val="right"/>
      <w:pPr>
        <w:ind w:left="2724" w:hanging="454"/>
      </w:pPr>
      <w:rPr>
        <w:rFonts w:hint="default"/>
      </w:rPr>
    </w:lvl>
    <w:lvl w:ilvl="6" w:tplc="1FD20532">
      <w:start w:val="1"/>
      <w:numFmt w:val="decimal"/>
      <w:lvlText w:val="%7."/>
      <w:lvlJc w:val="left"/>
      <w:pPr>
        <w:ind w:left="3178" w:hanging="454"/>
      </w:pPr>
      <w:rPr>
        <w:rFonts w:hint="default"/>
      </w:rPr>
    </w:lvl>
    <w:lvl w:ilvl="7" w:tplc="88940692">
      <w:start w:val="1"/>
      <w:numFmt w:val="lowerLetter"/>
      <w:lvlText w:val="%8."/>
      <w:lvlJc w:val="left"/>
      <w:pPr>
        <w:ind w:left="3632" w:hanging="454"/>
      </w:pPr>
      <w:rPr>
        <w:rFonts w:hint="default"/>
      </w:rPr>
    </w:lvl>
    <w:lvl w:ilvl="8" w:tplc="560A1F5E">
      <w:start w:val="1"/>
      <w:numFmt w:val="lowerRoman"/>
      <w:lvlText w:val="%9."/>
      <w:lvlJc w:val="right"/>
      <w:pPr>
        <w:ind w:left="4086" w:hanging="454"/>
      </w:pPr>
      <w:rPr>
        <w:rFonts w:hint="default"/>
      </w:rPr>
    </w:lvl>
  </w:abstractNum>
  <w:abstractNum w:abstractNumId="8" w15:restartNumberingAfterBreak="0">
    <w:nsid w:val="20A80D75"/>
    <w:multiLevelType w:val="multilevel"/>
    <w:tmpl w:val="0D0E3E60"/>
    <w:lvl w:ilvl="0" w:tplc="6AEC442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67E5F54"/>
    <w:multiLevelType w:val="hybridMultilevel"/>
    <w:tmpl w:val="B6D6B1D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0"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FD75B0"/>
    <w:multiLevelType w:val="hybrid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1F21788"/>
    <w:multiLevelType w:val="hybrid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456872E8"/>
    <w:multiLevelType w:val="multilevel"/>
    <w:tmpl w:val="DEC0FF9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6" w15:restartNumberingAfterBreak="0">
    <w:nsid w:val="4D545EC4"/>
    <w:multiLevelType w:val="hybridMultilevel"/>
    <w:tmpl w:val="E70AEB56"/>
    <w:name w:val="HighlightBoxBullet"/>
    <w:lvl w:ilvl="0" w:tplc="A860F13E">
      <w:start w:val="1"/>
      <w:numFmt w:val="bullet"/>
      <w:lvlRestart w:val="0"/>
      <w:pStyle w:val="HighlightBoxBullet"/>
      <w:lvlText w:val="•"/>
      <w:lvlJc w:val="left"/>
      <w:pPr>
        <w:ind w:left="454" w:hanging="227"/>
      </w:pPr>
      <w:rPr>
        <w:rFonts w:hint="default" w:ascii="Arial" w:hAnsi="Arial" w:cs="Arial"/>
        <w:color w:val="363534" w:themeColor="text1"/>
        <w:sz w:val="24"/>
      </w:rPr>
    </w:lvl>
    <w:lvl w:ilvl="1" w:tplc="5A1AFEC2">
      <w:start w:val="1"/>
      <w:numFmt w:val="bullet"/>
      <w:lvlText w:val="o"/>
      <w:lvlJc w:val="left"/>
      <w:pPr>
        <w:ind w:left="1667" w:hanging="360"/>
      </w:pPr>
      <w:rPr>
        <w:rFonts w:hint="default" w:ascii="Courier New" w:hAnsi="Courier New" w:cs="Courier New"/>
      </w:rPr>
    </w:lvl>
    <w:lvl w:ilvl="2" w:tplc="00BA28E4">
      <w:start w:val="1"/>
      <w:numFmt w:val="bullet"/>
      <w:lvlText w:val=""/>
      <w:lvlJc w:val="left"/>
      <w:pPr>
        <w:ind w:left="2387" w:hanging="360"/>
      </w:pPr>
      <w:rPr>
        <w:rFonts w:hint="default" w:ascii="Wingdings" w:hAnsi="Wingdings"/>
      </w:rPr>
    </w:lvl>
    <w:lvl w:ilvl="3" w:tplc="123276BA">
      <w:start w:val="1"/>
      <w:numFmt w:val="bullet"/>
      <w:lvlText w:val=""/>
      <w:lvlJc w:val="left"/>
      <w:pPr>
        <w:ind w:left="3107" w:hanging="360"/>
      </w:pPr>
      <w:rPr>
        <w:rFonts w:hint="default" w:ascii="Symbol" w:hAnsi="Symbol"/>
      </w:rPr>
    </w:lvl>
    <w:lvl w:ilvl="4" w:tplc="58AC22EA">
      <w:start w:val="1"/>
      <w:numFmt w:val="bullet"/>
      <w:lvlText w:val="o"/>
      <w:lvlJc w:val="left"/>
      <w:pPr>
        <w:ind w:left="3827" w:hanging="360"/>
      </w:pPr>
      <w:rPr>
        <w:rFonts w:hint="default" w:ascii="Courier New" w:hAnsi="Courier New" w:cs="Courier New"/>
      </w:rPr>
    </w:lvl>
    <w:lvl w:ilvl="5" w:tplc="C270E8DA">
      <w:start w:val="1"/>
      <w:numFmt w:val="bullet"/>
      <w:lvlText w:val=""/>
      <w:lvlJc w:val="left"/>
      <w:pPr>
        <w:ind w:left="4547" w:hanging="360"/>
      </w:pPr>
      <w:rPr>
        <w:rFonts w:hint="default" w:ascii="Wingdings" w:hAnsi="Wingdings"/>
      </w:rPr>
    </w:lvl>
    <w:lvl w:ilvl="6" w:tplc="92764114">
      <w:start w:val="1"/>
      <w:numFmt w:val="bullet"/>
      <w:lvlText w:val=""/>
      <w:lvlJc w:val="left"/>
      <w:pPr>
        <w:ind w:left="5267" w:hanging="360"/>
      </w:pPr>
      <w:rPr>
        <w:rFonts w:hint="default" w:ascii="Symbol" w:hAnsi="Symbol"/>
      </w:rPr>
    </w:lvl>
    <w:lvl w:ilvl="7" w:tplc="E6F49CC6">
      <w:start w:val="1"/>
      <w:numFmt w:val="bullet"/>
      <w:lvlText w:val="o"/>
      <w:lvlJc w:val="left"/>
      <w:pPr>
        <w:ind w:left="5987" w:hanging="360"/>
      </w:pPr>
      <w:rPr>
        <w:rFonts w:hint="default" w:ascii="Courier New" w:hAnsi="Courier New" w:cs="Courier New"/>
      </w:rPr>
    </w:lvl>
    <w:lvl w:ilvl="8" w:tplc="BD923C2E">
      <w:start w:val="1"/>
      <w:numFmt w:val="bullet"/>
      <w:lvlText w:val=""/>
      <w:lvlJc w:val="left"/>
      <w:pPr>
        <w:ind w:left="6707" w:hanging="360"/>
      </w:pPr>
      <w:rPr>
        <w:rFonts w:hint="default" w:ascii="Wingdings" w:hAnsi="Wingdings"/>
      </w:rPr>
    </w:lvl>
  </w:abstractNum>
  <w:abstractNum w:abstractNumId="17" w15:restartNumberingAfterBreak="0">
    <w:nsid w:val="4D550B7F"/>
    <w:multiLevelType w:val="multilevel"/>
    <w:tmpl w:val="77CAE52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8" w15:restartNumberingAfterBreak="0">
    <w:nsid w:val="506628C9"/>
    <w:multiLevelType w:val="hybridMultilevel"/>
    <w:tmpl w:val="BFC43B54"/>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9" w15:restartNumberingAfterBreak="0">
    <w:nsid w:val="512536C5"/>
    <w:multiLevelType w:val="hybrid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hybridMultilevel"/>
    <w:tmpl w:val="F9E6AF28"/>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D0540A9"/>
    <w:multiLevelType w:val="hybrid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2" w15:restartNumberingAfterBreak="0">
    <w:nsid w:val="63A869DF"/>
    <w:multiLevelType w:val="hybridMultilevel"/>
    <w:tmpl w:val="13F0421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3" w15:restartNumberingAfterBreak="0">
    <w:nsid w:val="6C2C1CF6"/>
    <w:multiLevelType w:val="multilevel"/>
    <w:tmpl w:val="A5B229E2"/>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24"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5" w15:restartNumberingAfterBreak="0">
    <w:nsid w:val="70250B03"/>
    <w:multiLevelType w:val="multilevel"/>
    <w:tmpl w:val="F3EA2326"/>
    <w:name w:val="DEPIQuoteBullets"/>
    <w:lvl w:ilvl="0" w:tplc="69DCB69A">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tplc="B62E9466">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tplc="862826B8">
      <w:start w:val="1"/>
      <w:numFmt w:val="bullet"/>
      <w:lvlText w:val="‒"/>
      <w:lvlJc w:val="left"/>
      <w:pPr>
        <w:tabs>
          <w:tab w:val="num" w:pos="1418"/>
        </w:tabs>
        <w:ind w:left="1418" w:hanging="283"/>
      </w:pPr>
      <w:rPr>
        <w:rFonts w:hint="default" w:ascii="Calibri" w:hAnsi="Calibri"/>
        <w:color w:val="CDDC29" w:themeColor="text2"/>
      </w:rPr>
    </w:lvl>
    <w:lvl w:ilvl="3" w:tplc="CC48A1A6">
      <w:start w:val="1"/>
      <w:numFmt w:val="bullet"/>
      <w:lvlText w:val=""/>
      <w:lvlJc w:val="left"/>
      <w:pPr>
        <w:ind w:left="1136" w:firstLine="283"/>
      </w:pPr>
      <w:rPr>
        <w:rFonts w:hint="default" w:ascii="Symbol" w:hAnsi="Symbol"/>
      </w:rPr>
    </w:lvl>
    <w:lvl w:ilvl="4" w:tplc="CC5673B8">
      <w:start w:val="1"/>
      <w:numFmt w:val="bullet"/>
      <w:lvlText w:val=""/>
      <w:lvlJc w:val="left"/>
      <w:pPr>
        <w:ind w:left="1420" w:firstLine="283"/>
      </w:pPr>
      <w:rPr>
        <w:rFonts w:hint="default" w:ascii="Symbol" w:hAnsi="Symbol"/>
      </w:rPr>
    </w:lvl>
    <w:lvl w:ilvl="5" w:tplc="E6C47E74">
      <w:start w:val="1"/>
      <w:numFmt w:val="bullet"/>
      <w:lvlText w:val=""/>
      <w:lvlJc w:val="left"/>
      <w:pPr>
        <w:ind w:left="1704" w:firstLine="283"/>
      </w:pPr>
      <w:rPr>
        <w:rFonts w:hint="default" w:ascii="Wingdings" w:hAnsi="Wingdings"/>
      </w:rPr>
    </w:lvl>
    <w:lvl w:ilvl="6" w:tplc="8A765800">
      <w:start w:val="1"/>
      <w:numFmt w:val="bullet"/>
      <w:lvlText w:val=""/>
      <w:lvlJc w:val="left"/>
      <w:pPr>
        <w:ind w:left="1988" w:firstLine="283"/>
      </w:pPr>
      <w:rPr>
        <w:rFonts w:hint="default" w:ascii="Wingdings" w:hAnsi="Wingdings"/>
      </w:rPr>
    </w:lvl>
    <w:lvl w:ilvl="7" w:tplc="86D29384">
      <w:start w:val="1"/>
      <w:numFmt w:val="bullet"/>
      <w:lvlText w:val=""/>
      <w:lvlJc w:val="left"/>
      <w:pPr>
        <w:ind w:left="2272" w:firstLine="283"/>
      </w:pPr>
      <w:rPr>
        <w:rFonts w:hint="default" w:ascii="Symbol" w:hAnsi="Symbol"/>
      </w:rPr>
    </w:lvl>
    <w:lvl w:ilvl="8" w:tplc="C2A27DF4">
      <w:start w:val="1"/>
      <w:numFmt w:val="bullet"/>
      <w:lvlText w:val=""/>
      <w:lvlJc w:val="left"/>
      <w:pPr>
        <w:ind w:left="2556" w:firstLine="283"/>
      </w:pPr>
      <w:rPr>
        <w:rFonts w:hint="default" w:ascii="Symbol" w:hAnsi="Symbol"/>
      </w:rPr>
    </w:lvl>
  </w:abstractNum>
  <w:abstractNum w:abstractNumId="26" w15:restartNumberingAfterBreak="0">
    <w:nsid w:val="70E145D3"/>
    <w:multiLevelType w:val="hybridMultilevel"/>
    <w:tmpl w:val="FC26F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24"/>
  </w:num>
  <w:num w:numId="3">
    <w:abstractNumId w:val="21"/>
  </w:num>
  <w:num w:numId="4">
    <w:abstractNumId w:val="27"/>
  </w:num>
  <w:num w:numId="5">
    <w:abstractNumId w:val="10"/>
  </w:num>
  <w:num w:numId="6">
    <w:abstractNumId w:val="3"/>
  </w:num>
  <w:num w:numId="7">
    <w:abstractNumId w:val="2"/>
  </w:num>
  <w:num w:numId="8">
    <w:abstractNumId w:val="0"/>
  </w:num>
  <w:num w:numId="9">
    <w:abstractNumId w:val="25"/>
  </w:num>
  <w:num w:numId="10">
    <w:abstractNumId w:val="5"/>
  </w:num>
  <w:num w:numId="11">
    <w:abstractNumId w:val="11"/>
  </w:num>
  <w:num w:numId="12">
    <w:abstractNumId w:val="7"/>
  </w:num>
  <w:num w:numId="13">
    <w:abstractNumId w:val="14"/>
  </w:num>
  <w:num w:numId="14">
    <w:abstractNumId w:val="16"/>
  </w:num>
  <w:num w:numId="15">
    <w:abstractNumId w:val="1"/>
  </w:num>
  <w:num w:numId="16">
    <w:abstractNumId w:val="26"/>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5"/>
  </w:num>
  <w:num w:numId="22">
    <w:abstractNumId w:val="23"/>
  </w:num>
  <w:num w:numId="23">
    <w:abstractNumId w:val="18"/>
  </w:num>
  <w:num w:numId="24">
    <w:abstractNumId w:val="9"/>
  </w:num>
  <w:num w:numId="2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lang="en-US"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E6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E9"/>
    <w:rsid w:val="000441FC"/>
    <w:rsid w:val="00044882"/>
    <w:rsid w:val="00044ACF"/>
    <w:rsid w:val="00044BDC"/>
    <w:rsid w:val="0004540D"/>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34D"/>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5255"/>
    <w:rsid w:val="000D567B"/>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245"/>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1D6"/>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3F32"/>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4B26"/>
    <w:rsid w:val="001B58BC"/>
    <w:rsid w:val="001B5CF0"/>
    <w:rsid w:val="001B5E7A"/>
    <w:rsid w:val="001B6912"/>
    <w:rsid w:val="001B6ADE"/>
    <w:rsid w:val="001B7723"/>
    <w:rsid w:val="001B780F"/>
    <w:rsid w:val="001B7979"/>
    <w:rsid w:val="001B7D74"/>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4A8"/>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CC3"/>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536"/>
    <w:rsid w:val="001E7905"/>
    <w:rsid w:val="001F0190"/>
    <w:rsid w:val="001F0858"/>
    <w:rsid w:val="001F0883"/>
    <w:rsid w:val="001F08A4"/>
    <w:rsid w:val="001F0A0A"/>
    <w:rsid w:val="001F0B61"/>
    <w:rsid w:val="001F0DCF"/>
    <w:rsid w:val="001F11E2"/>
    <w:rsid w:val="001F141F"/>
    <w:rsid w:val="001F14F2"/>
    <w:rsid w:val="001F18C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DD1"/>
    <w:rsid w:val="00215E20"/>
    <w:rsid w:val="0021610D"/>
    <w:rsid w:val="00216205"/>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69EF"/>
    <w:rsid w:val="002972FC"/>
    <w:rsid w:val="00297462"/>
    <w:rsid w:val="00297CA9"/>
    <w:rsid w:val="00297EC6"/>
    <w:rsid w:val="002A0685"/>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ECB"/>
    <w:rsid w:val="002B1F25"/>
    <w:rsid w:val="002B2336"/>
    <w:rsid w:val="002B234F"/>
    <w:rsid w:val="002B2563"/>
    <w:rsid w:val="002B25C0"/>
    <w:rsid w:val="002B2FCD"/>
    <w:rsid w:val="002B2FF1"/>
    <w:rsid w:val="002B32A8"/>
    <w:rsid w:val="002B3396"/>
    <w:rsid w:val="002B3565"/>
    <w:rsid w:val="002B36BA"/>
    <w:rsid w:val="002B407B"/>
    <w:rsid w:val="002B407C"/>
    <w:rsid w:val="002B481E"/>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B7ECC"/>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680D"/>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4A7"/>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1E"/>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A93"/>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8C0"/>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71C"/>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4C3"/>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0FC"/>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CDE"/>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00"/>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A35"/>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681"/>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523E"/>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05A"/>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021"/>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9B0"/>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3BB"/>
    <w:rsid w:val="006F64D1"/>
    <w:rsid w:val="006F650B"/>
    <w:rsid w:val="006F650C"/>
    <w:rsid w:val="006F65F8"/>
    <w:rsid w:val="006F6977"/>
    <w:rsid w:val="006F70DA"/>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1DC2"/>
    <w:rsid w:val="00721FD8"/>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74"/>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0F5C"/>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5F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4D6C"/>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50"/>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082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D82"/>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1EC7"/>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8B5"/>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297"/>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611"/>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721"/>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51F"/>
    <w:rsid w:val="00A139AC"/>
    <w:rsid w:val="00A13CE0"/>
    <w:rsid w:val="00A1416B"/>
    <w:rsid w:val="00A141BB"/>
    <w:rsid w:val="00A1431F"/>
    <w:rsid w:val="00A14610"/>
    <w:rsid w:val="00A14B4E"/>
    <w:rsid w:val="00A14C73"/>
    <w:rsid w:val="00A15676"/>
    <w:rsid w:val="00A159CE"/>
    <w:rsid w:val="00A15BE8"/>
    <w:rsid w:val="00A16110"/>
    <w:rsid w:val="00A16714"/>
    <w:rsid w:val="00A16AB7"/>
    <w:rsid w:val="00A16B92"/>
    <w:rsid w:val="00A1747D"/>
    <w:rsid w:val="00A174F5"/>
    <w:rsid w:val="00A1756C"/>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2B94"/>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D23"/>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82B"/>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2F7F"/>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554"/>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8FB"/>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C28"/>
    <w:rsid w:val="00AD7C88"/>
    <w:rsid w:val="00AE0962"/>
    <w:rsid w:val="00AE0A91"/>
    <w:rsid w:val="00AE0FCB"/>
    <w:rsid w:val="00AE19DE"/>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0BD2"/>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0F83"/>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ABA"/>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36B"/>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766"/>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8C8"/>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153"/>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15B"/>
    <w:rsid w:val="00CE227A"/>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4A0"/>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0EC"/>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69"/>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1E"/>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BAF"/>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508"/>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03E"/>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157"/>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21A"/>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6EEA"/>
    <w:rsid w:val="00FF74EF"/>
    <w:rsid w:val="00FF75FD"/>
    <w:rsid w:val="00FF786F"/>
    <w:rsid w:val="02D8AE3A"/>
    <w:rsid w:val="04647056"/>
    <w:rsid w:val="056E6C4B"/>
    <w:rsid w:val="05AC1095"/>
    <w:rsid w:val="08BF1990"/>
    <w:rsid w:val="0C38DB3A"/>
    <w:rsid w:val="13A0412C"/>
    <w:rsid w:val="1499BF26"/>
    <w:rsid w:val="16AB27B6"/>
    <w:rsid w:val="1877F7F8"/>
    <w:rsid w:val="252A3B6E"/>
    <w:rsid w:val="29AE8A38"/>
    <w:rsid w:val="2B2FA438"/>
    <w:rsid w:val="306D7540"/>
    <w:rsid w:val="30F96F6F"/>
    <w:rsid w:val="3438035E"/>
    <w:rsid w:val="356B806C"/>
    <w:rsid w:val="394DF559"/>
    <w:rsid w:val="3AC3EFEC"/>
    <w:rsid w:val="3B06515A"/>
    <w:rsid w:val="422C4E24"/>
    <w:rsid w:val="4A6D6C9A"/>
    <w:rsid w:val="4E713179"/>
    <w:rsid w:val="53088BC9"/>
    <w:rsid w:val="53DB7222"/>
    <w:rsid w:val="58E16B0D"/>
    <w:rsid w:val="612E2564"/>
    <w:rsid w:val="637822DE"/>
    <w:rsid w:val="63F3E310"/>
    <w:rsid w:val="685C687B"/>
    <w:rsid w:val="73D030F3"/>
    <w:rsid w:val="74FD7E89"/>
    <w:rsid w:val="75D06AED"/>
    <w:rsid w:val="78A4880A"/>
    <w:rsid w:val="7F40310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D5B7829D-0DF6-45CA-A5B8-81FF3D1C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semiHidden/>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styleId="BodyTextChar" w:customStyle="1">
    <w:name w:val="Body Text Char"/>
    <w:basedOn w:val="DefaultParagraphFont"/>
    <w:link w:val="BodyText"/>
    <w:rsid w:val="007C0961"/>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00B2A9" w:themeColor="accent1"/>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contextualSpacing/>
    </w:pPr>
    <w:rPr>
      <w:sz w:val="14"/>
    </w:rPr>
  </w:style>
  <w:style w:type="table" w:styleId="HighlightTable" w:customStyle="1">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E02AB8"/>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1306D2"/>
    <w:rPr>
      <w:b/>
      <w:color w:val="494847"/>
    </w:rPr>
  </w:style>
  <w:style w:type="character" w:styleId="ListParagraphChar" w:customStyle="1">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styleId="normaltextrun" w:customStyle="1">
    <w:name w:val="normaltextrun"/>
    <w:basedOn w:val="DefaultParagraphFont"/>
    <w:rsid w:val="00F46F02"/>
  </w:style>
  <w:style w:type="paragraph" w:styleId="xmsonormal" w:customStyle="1">
    <w:name w:val="x_msonormal"/>
    <w:basedOn w:val="Normal"/>
    <w:qFormat/>
    <w:rsid w:val="356B806C"/>
    <w:pPr>
      <w:spacing w:line="240" w:lineRule="auto"/>
    </w:pPr>
    <w:rPr>
      <w:rFonts w:ascii="Calibri" w:hAnsi="Calibri" w:cs="Calibri" w:eastAsiaTheme="minorEastAsi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environment.vic.gov.au/biodiversity/working-together-for-biodiversity" TargetMode="External" Id="rId13" /><Relationship Type="http://schemas.openxmlformats.org/officeDocument/2006/relationships/hyperlink" Target="https://www.environment.vic.gov.au/biodiversity/naturekit" TargetMode="External" Id="rId18" /><Relationship Type="http://schemas.openxmlformats.org/officeDocument/2006/relationships/image" Target="media/image12.png" Id="rId26" /><Relationship Type="http://schemas.openxmlformats.org/officeDocument/2006/relationships/hyperlink" Target="https://www.environment.vic.gov.au/biodiversity/naturekit" TargetMode="External" Id="rId39" /><Relationship Type="http://schemas.openxmlformats.org/officeDocument/2006/relationships/customXml" Target="../customXml/item3.xml" Id="rId3" /><Relationship Type="http://schemas.openxmlformats.org/officeDocument/2006/relationships/image" Target="media/image7.svg" Id="rId21" /><Relationship Type="http://schemas.openxmlformats.org/officeDocument/2006/relationships/image" Target="media/image20.svg" Id="rId34" /><Relationship Type="http://schemas.openxmlformats.org/officeDocument/2006/relationships/footer" Target="footer1.xml" Id="rId42" /><Relationship Type="http://schemas.openxmlformats.org/officeDocument/2006/relationships/header" Target="header4.xml" Id="rId47"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4.svg" Id="rId17" /><Relationship Type="http://schemas.openxmlformats.org/officeDocument/2006/relationships/image" Target="media/image11.svg" Id="rId25" /><Relationship Type="http://schemas.openxmlformats.org/officeDocument/2006/relationships/image" Target="media/image24.svg" Id="rId38"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header" Target="header2.xm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image" Target="media/image18.svg" Id="rId32" /><Relationship Type="http://schemas.openxmlformats.org/officeDocument/2006/relationships/header" Target="header1.xml" Id="rId40" /><Relationship Type="http://schemas.openxmlformats.org/officeDocument/2006/relationships/footer" Target="footer3.xml" Id="rId45" /><Relationship Type="http://schemas.openxmlformats.org/officeDocument/2006/relationships/customXml" Target="../customXml/item5.xml" Id="rId5" /><Relationship Type="http://schemas.openxmlformats.org/officeDocument/2006/relationships/image" Target="media/image2.svg" Id="rId15" /><Relationship Type="http://schemas.openxmlformats.org/officeDocument/2006/relationships/image" Target="media/image9.svg" Id="rId23" /><Relationship Type="http://schemas.openxmlformats.org/officeDocument/2006/relationships/image" Target="media/image14.png" Id="rId28" /><Relationship Type="http://schemas.openxmlformats.org/officeDocument/2006/relationships/image" Target="media/image22.svg" Id="rId36" /><Relationship Type="http://schemas.openxmlformats.org/officeDocument/2006/relationships/theme" Target="theme/theme1.xml" Id="rId49" /><Relationship Type="http://schemas.openxmlformats.org/officeDocument/2006/relationships/webSettings" Target="webSettings.xml" Id="rId10" /><Relationship Type="http://schemas.openxmlformats.org/officeDocument/2006/relationships/image" Target="media/image17.svg" Id="rId31" /><Relationship Type="http://schemas.openxmlformats.org/officeDocument/2006/relationships/header" Target="header3.xm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png" Id="rId14" /><Relationship Type="http://schemas.openxmlformats.org/officeDocument/2006/relationships/image" Target="media/image13.png" Id="rId27" /><Relationship Type="http://schemas.openxmlformats.org/officeDocument/2006/relationships/image" Target="media/image16.png" Id="rId30" /><Relationship Type="http://schemas.openxmlformats.org/officeDocument/2006/relationships/footer" Target="footer2.xml" Id="rId43" /><Relationship Type="http://schemas.openxmlformats.org/officeDocument/2006/relationships/fontTable" Target="fontTable.xml" Id="rId48" /><Relationship Type="http://schemas.openxmlformats.org/officeDocument/2006/relationships/styles" Target="styles.xml" Id="rId8" /><Relationship Type="http://schemas.openxmlformats.org/officeDocument/2006/relationships/image" Target="/media/image1d.png" Id="R0656490a3b374570" /><Relationship Type="http://schemas.openxmlformats.org/officeDocument/2006/relationships/image" Target="/media/image1e.png" Id="R6b08a08cba0f4e55" /><Relationship Type="http://schemas.openxmlformats.org/officeDocument/2006/relationships/image" Target="/media/image1f.png" Id="Recd3cc1583d84469" /><Relationship Type="http://schemas.openxmlformats.org/officeDocument/2006/relationships/image" Target="/media/image20.png" Id="R8b134da87cf24ac9" /><Relationship Type="http://schemas.openxmlformats.org/officeDocument/2006/relationships/image" Target="/media/image21.png" Id="Rc7639ee5d71e4dbb" /><Relationship Type="http://schemas.openxmlformats.org/officeDocument/2006/relationships/image" Target="/media/image22.png" Id="R94707e9235604105" /><Relationship Type="http://schemas.openxmlformats.org/officeDocument/2006/relationships/image" Target="/media/image23.png" Id="Rdea8ae3c78c04471" /><Relationship Type="http://schemas.openxmlformats.org/officeDocument/2006/relationships/image" Target="/media/image24.png" Id="R2ea6ce8916c147e8" /><Relationship Type="http://schemas.openxmlformats.org/officeDocument/2006/relationships/image" Target="/media/image25.png" Id="R70a669aa01394b01" /><Relationship Type="http://schemas.openxmlformats.org/officeDocument/2006/relationships/image" Target="/media/image26.png" Id="R5c514dbb78704e5f" /><Relationship Type="http://schemas.openxmlformats.org/officeDocument/2006/relationships/image" Target="/media/image27.png" Id="Rfc31cfa955d04fe6" /></Relationships>
</file>

<file path=word/_rels/footer3.xml.rels><?xml version="1.0" encoding="UTF-8" standalone="yes"?>
<Relationships xmlns="http://schemas.openxmlformats.org/package/2006/relationships"><Relationship Id="rId3" Type="http://schemas.openxmlformats.org/officeDocument/2006/relationships/image" Target="media/image29.emf"/><Relationship Id="rId2" Type="http://schemas.openxmlformats.org/officeDocument/2006/relationships/image" Target="media/image28.emf"/><Relationship Id="rId1" Type="http://schemas.openxmlformats.org/officeDocument/2006/relationships/image" Target="media/image27.jpg"/></Relationships>
</file>

<file path=word/_rels/header3.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DOCID75-1821465141-1861</_dlc_DocId>
    <_dlc_DocIdUrl xmlns="a5f32de4-e402-4188-b034-e71ca7d22e54">
      <Url>https://delwpvicgovau.sharepoint.com/sites/ecm_75/_layouts/15/DocIdRedir.aspx?ID=DOCID75-1821465141-1861</Url>
      <Description>DOCID75-1821465141-1861</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20A9845E-E6F0-4A7D-B9A4-A218FF013BD9}">
  <ds:schemaRefs>
    <ds:schemaRef ds:uri="http://schemas.openxmlformats.org/officeDocument/2006/bibliography"/>
  </ds:schemaRefs>
</ds:datastoreItem>
</file>

<file path=customXml/itemProps4.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6.xml><?xml version="1.0" encoding="utf-8"?>
<ds:datastoreItem xmlns:ds="http://schemas.openxmlformats.org/officeDocument/2006/customXml" ds:itemID="{0AD09FEE-C6B9-434A-8C52-88CC8C586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93</cp:revision>
  <cp:lastPrinted>2020-12-11T01:14:00Z</cp:lastPrinted>
  <dcterms:created xsi:type="dcterms:W3CDTF">2020-11-18T04:39:00Z</dcterms:created>
  <dcterms:modified xsi:type="dcterms:W3CDTF">2021-02-02T02:46:24Z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3fbac0d2-53a8-4d8c-82cb-79ff5e423358</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2020-12-10T06:13:52Z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cefec3f3-ecbe-4e2b-a51e-e335f21c0c3b</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