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171" w14:textId="77777777" w:rsidR="005432A5" w:rsidRPr="00964DFA" w:rsidRDefault="005432A5" w:rsidP="005432A5">
      <w:pPr>
        <w:pStyle w:val="Heading2"/>
        <w:numPr>
          <w:ilvl w:val="0"/>
          <w:numId w:val="0"/>
        </w:numPr>
        <w:rPr>
          <w:rFonts w:cstheme="minorHAnsi"/>
        </w:rPr>
      </w:pPr>
      <w:r w:rsidRPr="00964DFA">
        <w:rPr>
          <w:rFonts w:cstheme="minorHAnsi"/>
        </w:rPr>
        <w:t>Introduction</w:t>
      </w:r>
    </w:p>
    <w:p w14:paraId="4E2B0B47" w14:textId="77777777" w:rsidR="00D739AC" w:rsidRPr="009C4CD9" w:rsidRDefault="00D739AC" w:rsidP="009C4CD9">
      <w:pPr>
        <w:pStyle w:val="BodyText"/>
      </w:pPr>
      <w:r w:rsidRPr="009C4CD9">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645C7477" w14:textId="77777777" w:rsidR="00D739AC" w:rsidRPr="004839B1" w:rsidRDefault="00D739AC" w:rsidP="009C4CD9">
      <w:pPr>
        <w:pStyle w:val="BodyText"/>
      </w:pPr>
      <w:r w:rsidRPr="004839B1">
        <w:t xml:space="preserve">DELWP Regional staff have been working with stakeholders on actions to conserve biodiversity in specific landscapes, informed by the best available science and local knowledge. </w:t>
      </w:r>
    </w:p>
    <w:p w14:paraId="49ECD29F" w14:textId="77777777" w:rsidR="00D739AC" w:rsidRPr="004839B1" w:rsidRDefault="00D739AC" w:rsidP="009C4CD9">
      <w:pPr>
        <w:pStyle w:val="BodyText"/>
      </w:pPr>
      <w:r w:rsidRPr="004839B1">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1D58EBFD" w14:textId="77777777" w:rsidR="00D739AC" w:rsidRPr="004839B1" w:rsidRDefault="00D739AC" w:rsidP="009C4CD9">
      <w:pPr>
        <w:pStyle w:val="BodyText"/>
      </w:pPr>
      <w:r w:rsidRPr="004839B1">
        <w:t xml:space="preserve">Further information and the </w:t>
      </w:r>
      <w:hyperlink r:id="rId13">
        <w:r w:rsidRPr="004839B1">
          <w:rPr>
            <w:rStyle w:val="Hyperlink"/>
          </w:rPr>
          <w:t>full list of Fact Sheets</w:t>
        </w:r>
      </w:hyperlink>
      <w:r w:rsidRPr="004839B1">
        <w:t xml:space="preserve"> is available on the Department’s Environment website.</w:t>
      </w:r>
    </w:p>
    <w:p w14:paraId="0066EE82" w14:textId="44600225" w:rsidR="00C46A59" w:rsidRPr="00050253" w:rsidRDefault="005432A5" w:rsidP="00E55642">
      <w:pPr>
        <w:pStyle w:val="Heading2"/>
        <w:numPr>
          <w:ilvl w:val="0"/>
          <w:numId w:val="0"/>
        </w:numPr>
      </w:pPr>
      <w:r>
        <w:t>Landscape d</w:t>
      </w:r>
      <w:r w:rsidR="0026105F">
        <w:t>escription</w:t>
      </w:r>
    </w:p>
    <w:p w14:paraId="3ADBB18D" w14:textId="0D7B85B6" w:rsidR="005D73D7" w:rsidRDefault="00C4134D" w:rsidP="00301E9D">
      <w:pPr>
        <w:pStyle w:val="BodyText"/>
      </w:pPr>
      <w:r w:rsidRPr="00840FE7">
        <w:t>This</w:t>
      </w:r>
      <w:r w:rsidR="00BC0C38">
        <w:t xml:space="preserve"> </w:t>
      </w:r>
      <w:r w:rsidR="00F7584A">
        <w:t>1,222</w:t>
      </w:r>
      <w:r w:rsidRPr="00BC0C38">
        <w:rPr>
          <w:color w:val="auto"/>
        </w:rPr>
        <w:t>h</w:t>
      </w:r>
      <w:r w:rsidR="004A36C2">
        <w:rPr>
          <w:color w:val="auto"/>
        </w:rPr>
        <w:t>a</w:t>
      </w:r>
      <w:r w:rsidRPr="00AF4B99">
        <w:rPr>
          <w:color w:val="7030A0"/>
        </w:rPr>
        <w:t xml:space="preserve"> </w:t>
      </w:r>
      <w:r w:rsidR="00AF5754" w:rsidRPr="00666925">
        <w:t>area</w:t>
      </w:r>
      <w:r w:rsidR="00824FEA">
        <w:t xml:space="preserve"> </w:t>
      </w:r>
      <w:r w:rsidR="00235283">
        <w:t>is situated on the Mornington Peninsula, between Mount Martha and Hasting</w:t>
      </w:r>
      <w:r w:rsidR="008E1939">
        <w:t>s.</w:t>
      </w:r>
      <w:r w:rsidR="000B7861">
        <w:t xml:space="preserve"> </w:t>
      </w:r>
      <w:r w:rsidR="00A754D0">
        <w:t xml:space="preserve">The landscape of interest </w:t>
      </w:r>
      <w:r w:rsidR="00D909A2">
        <w:t>encompasses the Devilbend Natural Features Res</w:t>
      </w:r>
      <w:r w:rsidR="00946529">
        <w:t>er</w:t>
      </w:r>
      <w:r w:rsidR="00D909A2">
        <w:t xml:space="preserve">ve, which </w:t>
      </w:r>
      <w:r w:rsidR="000B7861">
        <w:t>includes both Devilbend and Bittern Reservoirs</w:t>
      </w:r>
      <w:r w:rsidR="00235283">
        <w:t>.</w:t>
      </w:r>
      <w:r w:rsidR="005574E3">
        <w:t xml:space="preserve"> </w:t>
      </w:r>
      <w:r w:rsidR="00EF6ADF" w:rsidRPr="00EF6ADF">
        <w:t xml:space="preserve">The </w:t>
      </w:r>
      <w:r w:rsidR="00A95D79">
        <w:t>area</w:t>
      </w:r>
      <w:r w:rsidR="00EF6ADF" w:rsidRPr="00EF6ADF">
        <w:t xml:space="preserve"> is recognised as an ‘Important Bird Area’ by BirdLife Australia as being globally important for the conservation of bird populations.</w:t>
      </w:r>
      <w:r w:rsidR="009079E9" w:rsidRPr="00C96819">
        <w:t xml:space="preserve"> </w:t>
      </w:r>
      <w:r w:rsidR="00512D8D" w:rsidRPr="00C96819">
        <w:t>The</w:t>
      </w:r>
      <w:r w:rsidR="00A95D79" w:rsidRPr="00C96819">
        <w:t xml:space="preserve"> </w:t>
      </w:r>
      <w:r w:rsidR="00D909A2" w:rsidRPr="00C96819">
        <w:t>reserve</w:t>
      </w:r>
      <w:r w:rsidR="00512D8D" w:rsidRPr="00C96819">
        <w:t xml:space="preserve"> is an important remnant of native vegetation, </w:t>
      </w:r>
      <w:r w:rsidR="00C156B0" w:rsidRPr="00C96819">
        <w:t>with much</w:t>
      </w:r>
      <w:r w:rsidR="00512D8D" w:rsidRPr="00C96819">
        <w:t xml:space="preserve"> of the surrounding land cleared for orchards and grazing</w:t>
      </w:r>
      <w:r w:rsidR="00A95D79" w:rsidRPr="00C96819">
        <w:t>.</w:t>
      </w:r>
      <w:r w:rsidR="009079E9" w:rsidRPr="00C96819">
        <w:t xml:space="preserve"> </w:t>
      </w:r>
      <w:r w:rsidR="0050473F">
        <w:t xml:space="preserve">The </w:t>
      </w:r>
      <w:r w:rsidR="00183949">
        <w:t>landscape has</w:t>
      </w:r>
      <w:r w:rsidR="00602C55">
        <w:t xml:space="preserve"> </w:t>
      </w:r>
      <w:r w:rsidR="00967AE3">
        <w:t>40</w:t>
      </w:r>
      <w:r w:rsidR="00602C55">
        <w:t xml:space="preserve">% native vegetation, and </w:t>
      </w:r>
      <w:r w:rsidR="00967AE3">
        <w:t>84</w:t>
      </w:r>
      <w:r w:rsidR="00602C55">
        <w:t>% public land.</w:t>
      </w:r>
    </w:p>
    <w:p w14:paraId="470104CF" w14:textId="091F993C" w:rsidR="00F0604B" w:rsidRDefault="00F0604B" w:rsidP="004A4B7A">
      <w:pPr>
        <w:pStyle w:val="Heading2"/>
        <w:numPr>
          <w:ilvl w:val="0"/>
          <w:numId w:val="0"/>
        </w:numPr>
      </w:pPr>
      <w:r>
        <w:t>Cultural importance</w:t>
      </w:r>
    </w:p>
    <w:p w14:paraId="06116C0E" w14:textId="700E5716" w:rsidR="00C156B0" w:rsidRPr="00286DB1" w:rsidRDefault="00CF5BD6" w:rsidP="0083597B">
      <w:pPr>
        <w:pStyle w:val="BodyText"/>
      </w:pPr>
      <w:r w:rsidRPr="00BF5B7F">
        <w:t xml:space="preserve">We recognise that the entire landscape has high cultural value for </w:t>
      </w:r>
      <w:r w:rsidR="0083597B">
        <w:t xml:space="preserve">the Bunurong </w:t>
      </w:r>
      <w:r w:rsidR="00286DB1">
        <w:t>P</w:t>
      </w:r>
      <w:r w:rsidR="0083597B">
        <w:t>eople of the Kulin Nation</w:t>
      </w:r>
      <w:r w:rsidR="0083597B" w:rsidRPr="00BF5B7F">
        <w:t xml:space="preserve">. </w:t>
      </w:r>
      <w:r w:rsidR="0083597B" w:rsidRPr="00286DB1">
        <w:t>Over the years</w:t>
      </w:r>
      <w:r w:rsidR="0085371E">
        <w:t>,</w:t>
      </w:r>
      <w:r w:rsidR="0083597B" w:rsidRPr="00286DB1">
        <w:t xml:space="preserve"> Devils Bend Reservoir has recorded over 20 cultural sites from artefact discovery to hea</w:t>
      </w:r>
      <w:r w:rsidR="0060109B">
        <w:t>r</w:t>
      </w:r>
      <w:r w:rsidR="0083597B" w:rsidRPr="00286DB1">
        <w:t xml:space="preserve">ths discovery </w:t>
      </w:r>
      <w:r w:rsidR="00286DB1" w:rsidRPr="00286DB1">
        <w:t xml:space="preserve">– </w:t>
      </w:r>
      <w:r w:rsidR="0085371E">
        <w:t xml:space="preserve">information </w:t>
      </w:r>
      <w:r w:rsidR="0083597B" w:rsidRPr="00BF5B7F">
        <w:t xml:space="preserve">shared by </w:t>
      </w:r>
      <w:r w:rsidR="0083597B">
        <w:t>Bunurong Land Council</w:t>
      </w:r>
      <w:r w:rsidR="00286DB1">
        <w:t>.</w:t>
      </w:r>
    </w:p>
    <w:p w14:paraId="19E8728C" w14:textId="57342237" w:rsidR="009958D5" w:rsidRDefault="00FD3C5B" w:rsidP="3C051BEF">
      <w:pPr>
        <w:rPr>
          <w:i/>
          <w:lang w:eastAsia="en-US"/>
        </w:rPr>
      </w:pPr>
      <w:r>
        <w:rPr>
          <w:noProof/>
        </w:rPr>
        <w:drawing>
          <wp:anchor distT="0" distB="0" distL="114300" distR="114300" simplePos="0" relativeHeight="251658248" behindDoc="0" locked="0" layoutInCell="1" allowOverlap="1" wp14:anchorId="1DC80010" wp14:editId="376005F4">
            <wp:simplePos x="0" y="0"/>
            <wp:positionH relativeFrom="column">
              <wp:posOffset>2823</wp:posOffset>
            </wp:positionH>
            <wp:positionV relativeFrom="paragraph">
              <wp:posOffset>346</wp:posOffset>
            </wp:positionV>
            <wp:extent cx="3494638" cy="3065642"/>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494638" cy="3065642"/>
                    </a:xfrm>
                    <a:prstGeom prst="rect">
                      <a:avLst/>
                    </a:prstGeom>
                  </pic:spPr>
                </pic:pic>
              </a:graphicData>
            </a:graphic>
          </wp:anchor>
        </w:drawing>
      </w:r>
      <w:r w:rsidR="0015360F" w:rsidRPr="16348AA6">
        <w:rPr>
          <w:noProof/>
        </w:rPr>
        <w:t xml:space="preserve"> </w:t>
      </w:r>
    </w:p>
    <w:p w14:paraId="39EB7CB9" w14:textId="5E73C20E" w:rsidR="00EF472A" w:rsidRDefault="00DF3E53" w:rsidP="00301E9D">
      <w:pPr>
        <w:pStyle w:val="Caption"/>
        <w:rPr>
          <w:lang w:eastAsia="en-US"/>
        </w:rPr>
      </w:pPr>
      <w:r w:rsidRPr="00DF3E53">
        <w:rPr>
          <w:lang w:eastAsia="en-US"/>
        </w:rPr>
        <w:t xml:space="preserve">Figure 1: Map showing location of </w:t>
      </w:r>
      <w:r w:rsidR="00D85938">
        <w:rPr>
          <w:lang w:eastAsia="en-US"/>
        </w:rPr>
        <w:t>Devilbend Reservoir</w:t>
      </w:r>
      <w:r w:rsidR="00E677DA">
        <w:rPr>
          <w:lang w:eastAsia="en-US"/>
        </w:rPr>
        <w:t xml:space="preserve"> landscape</w:t>
      </w:r>
      <w:r w:rsidRPr="00DF3E53">
        <w:rPr>
          <w:lang w:eastAsia="en-US"/>
        </w:rPr>
        <w:t xml:space="preserve"> (purple).</w:t>
      </w:r>
    </w:p>
    <w:p w14:paraId="083C45A0" w14:textId="0B47D130" w:rsidR="004D1321" w:rsidRDefault="004D1321">
      <w:pPr>
        <w:rPr>
          <w:rFonts w:cs="Times New Roman"/>
          <w:color w:val="auto"/>
          <w:sz w:val="16"/>
          <w:szCs w:val="16"/>
          <w:lang w:eastAsia="en-US"/>
        </w:rPr>
      </w:pPr>
    </w:p>
    <w:p w14:paraId="487D525F" w14:textId="77777777" w:rsidR="004D1321" w:rsidRDefault="004D1321">
      <w:pPr>
        <w:rPr>
          <w:rFonts w:cs="Times New Roman"/>
          <w:color w:val="auto"/>
          <w:sz w:val="16"/>
          <w:szCs w:val="16"/>
          <w:lang w:eastAsia="en-US"/>
        </w:rPr>
      </w:pPr>
    </w:p>
    <w:tbl>
      <w:tblPr>
        <w:tblStyle w:val="GridTable1Light-Accent2"/>
        <w:tblW w:w="10060" w:type="dxa"/>
        <w:tblLook w:val="04A0" w:firstRow="1" w:lastRow="0" w:firstColumn="1" w:lastColumn="0" w:noHBand="0" w:noVBand="1"/>
        <w:tblCaption w:val="Hightlight Text"/>
      </w:tblPr>
      <w:tblGrid>
        <w:gridCol w:w="10060"/>
      </w:tblGrid>
      <w:tr w:rsidR="00E34152" w:rsidRPr="00E55642" w14:paraId="58C4E84A" w14:textId="77777777" w:rsidTr="00E34152">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60" w:type="dxa"/>
            <w:shd w:val="clear" w:color="auto" w:fill="F4F8D4" w:themeFill="accent2" w:themeFillTint="33"/>
          </w:tcPr>
          <w:p w14:paraId="160AF320" w14:textId="5B1CA0F8" w:rsidR="00E34152" w:rsidRPr="00E55642" w:rsidRDefault="00E34152" w:rsidP="00DC280F">
            <w:pPr>
              <w:pStyle w:val="IntroFeatureText"/>
              <w:spacing w:line="240" w:lineRule="auto"/>
              <w:ind w:left="113" w:right="113"/>
              <w:rPr>
                <w:rFonts w:cs="Times New Roman"/>
                <w:sz w:val="22"/>
                <w:szCs w:val="22"/>
              </w:rPr>
            </w:pPr>
            <w:bookmarkStart w:id="0" w:name="_Hlk48567397"/>
            <w:r w:rsidRPr="00E55642">
              <w:rPr>
                <w:sz w:val="22"/>
                <w:szCs w:val="22"/>
              </w:rPr>
              <w:lastRenderedPageBreak/>
              <w:t>Habitat Distribution Models identify</w:t>
            </w:r>
            <w:r>
              <w:rPr>
                <w:sz w:val="22"/>
                <w:szCs w:val="22"/>
              </w:rPr>
              <w:t xml:space="preserve"> 0</w:t>
            </w:r>
            <w:r w:rsidRPr="00E55642">
              <w:rPr>
                <w:sz w:val="22"/>
                <w:szCs w:val="22"/>
              </w:rPr>
              <w:t xml:space="preserve"> species </w:t>
            </w:r>
            <w:r w:rsidR="6FF0968E" w:rsidRPr="577C10BD">
              <w:rPr>
                <w:sz w:val="22"/>
                <w:szCs w:val="22"/>
              </w:rPr>
              <w:t xml:space="preserve">with </w:t>
            </w:r>
            <w:r>
              <w:rPr>
                <w:sz w:val="22"/>
                <w:szCs w:val="22"/>
              </w:rPr>
              <w:t xml:space="preserve">more than </w:t>
            </w:r>
            <w:r w:rsidRPr="00E55642">
              <w:rPr>
                <w:sz w:val="22"/>
                <w:szCs w:val="22"/>
              </w:rPr>
              <w:t>5% of their Victorian range in th</w:t>
            </w:r>
            <w:r>
              <w:rPr>
                <w:sz w:val="22"/>
                <w:szCs w:val="22"/>
              </w:rPr>
              <w:t>is</w:t>
            </w:r>
            <w:r w:rsidRPr="00E55642">
              <w:rPr>
                <w:sz w:val="22"/>
                <w:szCs w:val="22"/>
              </w:rPr>
              <w:t xml:space="preserve"> landscape</w:t>
            </w:r>
          </w:p>
        </w:tc>
      </w:tr>
      <w:tr w:rsidR="00E34152" w:rsidRPr="00E55642" w14:paraId="2ACCFDD6" w14:textId="77777777" w:rsidTr="00E34152">
        <w:trPr>
          <w:trHeight w:val="645"/>
        </w:trPr>
        <w:tc>
          <w:tcPr>
            <w:cnfStyle w:val="001000000000" w:firstRow="0" w:lastRow="0" w:firstColumn="1" w:lastColumn="0" w:oddVBand="0" w:evenVBand="0" w:oddHBand="0" w:evenHBand="0" w:firstRowFirstColumn="0" w:firstRowLastColumn="0" w:lastRowFirstColumn="0" w:lastRowLastColumn="0"/>
            <w:tcW w:w="10060" w:type="dxa"/>
          </w:tcPr>
          <w:p w14:paraId="1F453354" w14:textId="3128AC9D" w:rsidR="00E34152" w:rsidRPr="0049710C" w:rsidRDefault="00E34152" w:rsidP="007745CF">
            <w:pPr>
              <w:pStyle w:val="ListParagraph"/>
              <w:numPr>
                <w:ilvl w:val="0"/>
                <w:numId w:val="21"/>
              </w:numPr>
              <w:spacing w:before="60" w:after="120"/>
              <w:ind w:right="113"/>
              <w:contextualSpacing w:val="0"/>
              <w:rPr>
                <w:rFonts w:cs="Times New Roman"/>
                <w:sz w:val="22"/>
                <w:szCs w:val="22"/>
                <w:lang w:eastAsia="en-US"/>
              </w:rPr>
            </w:pPr>
            <w:r w:rsidRPr="00E34152">
              <w:rPr>
                <w:rFonts w:cs="Times New Roman"/>
                <w:noProof/>
                <w:color w:val="504B60" w:themeColor="accent6" w:themeShade="80"/>
                <w:sz w:val="22"/>
                <w:szCs w:val="22"/>
                <w:lang w:eastAsia="en-US"/>
              </w:rPr>
              <w:drawing>
                <wp:anchor distT="0" distB="0" distL="114300" distR="114300" simplePos="0" relativeHeight="251658243" behindDoc="0" locked="0" layoutInCell="1" allowOverlap="1" wp14:anchorId="1B7AD0CB" wp14:editId="666448B7">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225F60A0">
              <w:rPr>
                <w:rFonts w:cs="Times New Roman"/>
                <w:b w:val="0"/>
                <w:sz w:val="22"/>
                <w:szCs w:val="22"/>
                <w:lang w:eastAsia="en-US"/>
              </w:rPr>
              <w:t xml:space="preserve">0 Plant species </w:t>
            </w:r>
            <w:r w:rsidR="00937207" w:rsidRPr="225F60A0">
              <w:rPr>
                <w:rFonts w:cs="Times New Roman"/>
                <w:b w:val="0"/>
                <w:sz w:val="22"/>
                <w:szCs w:val="22"/>
                <w:lang w:eastAsia="en-US"/>
              </w:rPr>
              <w:t>with more than 5% of their Victorian range in this landscape area</w:t>
            </w:r>
          </w:p>
          <w:p w14:paraId="67E33470" w14:textId="4D49F561" w:rsidR="00E34152" w:rsidRPr="00CD0048" w:rsidRDefault="00E34152" w:rsidP="00CD0048">
            <w:pPr>
              <w:pStyle w:val="ListParagraph"/>
              <w:numPr>
                <w:ilvl w:val="0"/>
                <w:numId w:val="21"/>
              </w:numPr>
              <w:spacing w:before="60" w:after="120"/>
              <w:ind w:right="113"/>
              <w:contextualSpacing w:val="0"/>
              <w:rPr>
                <w:rFonts w:eastAsiaTheme="minorEastAsia" w:cstheme="minorBidi"/>
                <w:b w:val="0"/>
                <w:sz w:val="22"/>
                <w:szCs w:val="22"/>
                <w:lang w:eastAsia="en-US"/>
              </w:rPr>
            </w:pPr>
            <w:r w:rsidRPr="225F60A0">
              <w:rPr>
                <w:rFonts w:cs="Times New Roman"/>
                <w:b w:val="0"/>
                <w:sz w:val="22"/>
                <w:szCs w:val="22"/>
                <w:lang w:eastAsia="en-US"/>
              </w:rPr>
              <w:t>Notable species: Frankston Spider-orchid (endangered, 1.9% statewide range in area), Mount Martha Bundy (endangered, 1.9% statewide range in area)</w:t>
            </w:r>
          </w:p>
        </w:tc>
      </w:tr>
      <w:tr w:rsidR="00E34152" w:rsidRPr="00E55642" w14:paraId="702E78FF" w14:textId="77777777" w:rsidTr="00E34152">
        <w:trPr>
          <w:trHeight w:val="645"/>
        </w:trPr>
        <w:tc>
          <w:tcPr>
            <w:cnfStyle w:val="001000000000" w:firstRow="0" w:lastRow="0" w:firstColumn="1" w:lastColumn="0" w:oddVBand="0" w:evenVBand="0" w:oddHBand="0" w:evenHBand="0" w:firstRowFirstColumn="0" w:firstRowLastColumn="0" w:lastRowFirstColumn="0" w:lastRowLastColumn="0"/>
            <w:tcW w:w="10060" w:type="dxa"/>
          </w:tcPr>
          <w:p w14:paraId="2AE600B7" w14:textId="413A22E8" w:rsidR="00E34152" w:rsidRPr="00BB06CA" w:rsidRDefault="00E34152" w:rsidP="00BB06CA">
            <w:pPr>
              <w:pStyle w:val="ListParagraph"/>
              <w:numPr>
                <w:ilvl w:val="0"/>
                <w:numId w:val="22"/>
              </w:numPr>
              <w:spacing w:after="120" w:line="259" w:lineRule="auto"/>
              <w:contextualSpacing w:val="0"/>
              <w:rPr>
                <w:rFonts w:cs="Times New Roman"/>
                <w:sz w:val="22"/>
                <w:szCs w:val="22"/>
                <w:lang w:eastAsia="en-US"/>
              </w:rPr>
            </w:pPr>
            <w:r w:rsidRPr="00BB06CA">
              <w:rPr>
                <w:rFonts w:cs="Times New Roman"/>
                <w:noProof/>
                <w:color w:val="504B60" w:themeColor="accent6" w:themeShade="80"/>
                <w:sz w:val="22"/>
                <w:szCs w:val="22"/>
                <w:lang w:eastAsia="en-US"/>
              </w:rPr>
              <w:drawing>
                <wp:anchor distT="0" distB="0" distL="114300" distR="114300" simplePos="0" relativeHeight="251658244" behindDoc="0" locked="0" layoutInCell="1" allowOverlap="1" wp14:anchorId="642BC1AA" wp14:editId="7DB190AA">
                  <wp:simplePos x="0" y="0"/>
                  <wp:positionH relativeFrom="column">
                    <wp:posOffset>-520700</wp:posOffset>
                  </wp:positionH>
                  <wp:positionV relativeFrom="paragraph">
                    <wp:posOffset>70485</wp:posOffset>
                  </wp:positionV>
                  <wp:extent cx="381000" cy="381000"/>
                  <wp:effectExtent l="0" t="0" r="0" b="0"/>
                  <wp:wrapSquare wrapText="bothSides"/>
                  <wp:docPr id="42" name="Graphic 42"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225F60A0">
              <w:rPr>
                <w:rFonts w:cs="Times New Roman"/>
                <w:b w:val="0"/>
                <w:sz w:val="22"/>
                <w:szCs w:val="22"/>
                <w:lang w:eastAsia="en-US"/>
              </w:rPr>
              <w:t xml:space="preserve">0 Mammal species </w:t>
            </w:r>
            <w:r w:rsidR="00937207" w:rsidRPr="225F60A0">
              <w:rPr>
                <w:rFonts w:cs="Times New Roman"/>
                <w:b w:val="0"/>
                <w:sz w:val="22"/>
                <w:szCs w:val="22"/>
                <w:lang w:eastAsia="en-US"/>
              </w:rPr>
              <w:t>with more than 5% of their Victorian range in this landscape area</w:t>
            </w:r>
          </w:p>
          <w:p w14:paraId="4D185E0C" w14:textId="1A6A70A3" w:rsidR="00E34152" w:rsidRPr="00295703" w:rsidRDefault="00E34152" w:rsidP="00295703">
            <w:pPr>
              <w:pStyle w:val="ListParagraph"/>
              <w:numPr>
                <w:ilvl w:val="0"/>
                <w:numId w:val="22"/>
              </w:numPr>
              <w:spacing w:after="120" w:line="259" w:lineRule="auto"/>
              <w:contextualSpacing w:val="0"/>
              <w:rPr>
                <w:rFonts w:cs="Times New Roman"/>
                <w:sz w:val="22"/>
                <w:szCs w:val="22"/>
                <w:lang w:eastAsia="en-US"/>
              </w:rPr>
            </w:pPr>
            <w:r w:rsidRPr="225F60A0">
              <w:rPr>
                <w:rFonts w:cs="Times New Roman"/>
                <w:b w:val="0"/>
                <w:sz w:val="22"/>
                <w:szCs w:val="22"/>
                <w:lang w:eastAsia="en-US"/>
              </w:rPr>
              <w:t>Notable species: Southern Brown Bandicoot (near threatened, 0.03% statewide range in area)</w:t>
            </w:r>
          </w:p>
        </w:tc>
      </w:tr>
      <w:tr w:rsidR="00E34152" w:rsidRPr="00E55642" w14:paraId="02A94396" w14:textId="77777777" w:rsidTr="00E34152">
        <w:trPr>
          <w:trHeight w:val="511"/>
        </w:trPr>
        <w:tc>
          <w:tcPr>
            <w:cnfStyle w:val="001000000000" w:firstRow="0" w:lastRow="0" w:firstColumn="1" w:lastColumn="0" w:oddVBand="0" w:evenVBand="0" w:oddHBand="0" w:evenHBand="0" w:firstRowFirstColumn="0" w:firstRowLastColumn="0" w:lastRowFirstColumn="0" w:lastRowLastColumn="0"/>
            <w:tcW w:w="10060" w:type="dxa"/>
          </w:tcPr>
          <w:p w14:paraId="2625ABA0" w14:textId="1DE82906" w:rsidR="00E34152" w:rsidRPr="00786F71" w:rsidRDefault="00E34152" w:rsidP="00786F71">
            <w:pPr>
              <w:pStyle w:val="ListParagraph"/>
              <w:numPr>
                <w:ilvl w:val="0"/>
                <w:numId w:val="22"/>
              </w:numPr>
              <w:spacing w:after="120" w:line="259" w:lineRule="auto"/>
              <w:contextualSpacing w:val="0"/>
              <w:rPr>
                <w:rFonts w:cs="Times New Roman"/>
                <w:sz w:val="22"/>
                <w:szCs w:val="22"/>
                <w:lang w:eastAsia="en-US"/>
              </w:rPr>
            </w:pPr>
            <w:r w:rsidRPr="00786F71">
              <w:rPr>
                <w:noProof/>
                <w:lang w:eastAsia="en-US"/>
              </w:rPr>
              <w:drawing>
                <wp:anchor distT="0" distB="0" distL="114300" distR="114300" simplePos="0" relativeHeight="251658247" behindDoc="0" locked="0" layoutInCell="1" allowOverlap="1" wp14:anchorId="551B531E" wp14:editId="25BE3246">
                  <wp:simplePos x="0" y="0"/>
                  <wp:positionH relativeFrom="column">
                    <wp:posOffset>-6350</wp:posOffset>
                  </wp:positionH>
                  <wp:positionV relativeFrom="paragraph">
                    <wp:posOffset>173355</wp:posOffset>
                  </wp:positionV>
                  <wp:extent cx="381000" cy="381000"/>
                  <wp:effectExtent l="0" t="0" r="0" b="0"/>
                  <wp:wrapSquare wrapText="bothSides"/>
                  <wp:docPr id="14"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225F60A0">
              <w:rPr>
                <w:rFonts w:cs="Times New Roman"/>
                <w:b w:val="0"/>
                <w:sz w:val="22"/>
                <w:szCs w:val="22"/>
                <w:lang w:eastAsia="en-US"/>
              </w:rPr>
              <w:t>0 Reptile species</w:t>
            </w:r>
            <w:r w:rsidR="00937207">
              <w:t xml:space="preserve"> </w:t>
            </w:r>
            <w:r w:rsidR="00937207" w:rsidRPr="225F60A0">
              <w:rPr>
                <w:rFonts w:cs="Times New Roman"/>
                <w:b w:val="0"/>
                <w:sz w:val="22"/>
                <w:szCs w:val="22"/>
                <w:lang w:eastAsia="en-US"/>
              </w:rPr>
              <w:t>with more than 5% of their Victorian range in this landscape area</w:t>
            </w:r>
          </w:p>
          <w:p w14:paraId="7A3D92B2" w14:textId="64AFE53E" w:rsidR="00E34152" w:rsidRPr="00A30FE2" w:rsidRDefault="00E34152" w:rsidP="00A30FE2">
            <w:pPr>
              <w:pStyle w:val="ListParagraph"/>
              <w:numPr>
                <w:ilvl w:val="0"/>
                <w:numId w:val="22"/>
              </w:numPr>
              <w:spacing w:after="120" w:line="259" w:lineRule="auto"/>
              <w:contextualSpacing w:val="0"/>
              <w:rPr>
                <w:rFonts w:cs="Times New Roman"/>
                <w:sz w:val="22"/>
                <w:szCs w:val="22"/>
                <w:lang w:eastAsia="en-US"/>
              </w:rPr>
            </w:pPr>
            <w:r w:rsidRPr="225F60A0">
              <w:rPr>
                <w:rFonts w:cs="Times New Roman"/>
                <w:b w:val="0"/>
                <w:sz w:val="22"/>
                <w:szCs w:val="22"/>
                <w:lang w:eastAsia="en-US"/>
              </w:rPr>
              <w:t>Notable species: Swamp Skink (vunerable, 0.05% statewide range in area), Glossy Grass Skink (vulnerable, 0.04% statewide range in area)</w:t>
            </w:r>
          </w:p>
        </w:tc>
      </w:tr>
      <w:tr w:rsidR="00E34152" w:rsidRPr="00E55642" w14:paraId="3AE7058D" w14:textId="77777777" w:rsidTr="00E34152">
        <w:trPr>
          <w:trHeight w:val="511"/>
        </w:trPr>
        <w:tc>
          <w:tcPr>
            <w:cnfStyle w:val="001000000000" w:firstRow="0" w:lastRow="0" w:firstColumn="1" w:lastColumn="0" w:oddVBand="0" w:evenVBand="0" w:oddHBand="0" w:evenHBand="0" w:firstRowFirstColumn="0" w:firstRowLastColumn="0" w:lastRowFirstColumn="0" w:lastRowLastColumn="0"/>
            <w:tcW w:w="10060" w:type="dxa"/>
          </w:tcPr>
          <w:p w14:paraId="08300A65" w14:textId="10189242" w:rsidR="00E34152" w:rsidRPr="00FC782E" w:rsidRDefault="00E34152" w:rsidP="00FC782E">
            <w:pPr>
              <w:pStyle w:val="ListParagraph"/>
              <w:numPr>
                <w:ilvl w:val="0"/>
                <w:numId w:val="22"/>
              </w:numPr>
              <w:spacing w:after="120" w:line="259" w:lineRule="auto"/>
              <w:contextualSpacing w:val="0"/>
              <w:rPr>
                <w:rFonts w:cs="Times New Roman"/>
                <w:sz w:val="22"/>
                <w:szCs w:val="22"/>
                <w:lang w:eastAsia="en-US"/>
              </w:rPr>
            </w:pPr>
            <w:r w:rsidRPr="00694778">
              <w:rPr>
                <w:rFonts w:cs="Times New Roman"/>
                <w:noProof/>
                <w:color w:val="504B60" w:themeColor="accent6" w:themeShade="80"/>
                <w:sz w:val="22"/>
                <w:szCs w:val="22"/>
                <w:lang w:eastAsia="en-US"/>
              </w:rPr>
              <w:drawing>
                <wp:anchor distT="0" distB="0" distL="114300" distR="114300" simplePos="0" relativeHeight="251658245" behindDoc="0" locked="0" layoutInCell="1" allowOverlap="1" wp14:anchorId="47BF41EF" wp14:editId="7D1A01C7">
                  <wp:simplePos x="0" y="0"/>
                  <wp:positionH relativeFrom="column">
                    <wp:posOffset>-49530</wp:posOffset>
                  </wp:positionH>
                  <wp:positionV relativeFrom="paragraph">
                    <wp:posOffset>62865</wp:posOffset>
                  </wp:positionV>
                  <wp:extent cx="365125" cy="365125"/>
                  <wp:effectExtent l="0" t="0" r="0" b="0"/>
                  <wp:wrapSquare wrapText="bothSides"/>
                  <wp:docPr id="44" name="Graphic 44"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225F60A0">
              <w:rPr>
                <w:rFonts w:cs="Times New Roman"/>
                <w:b w:val="0"/>
                <w:sz w:val="22"/>
                <w:szCs w:val="22"/>
                <w:lang w:eastAsia="en-US"/>
              </w:rPr>
              <w:t>0 Bird species</w:t>
            </w:r>
            <w:r w:rsidR="00937207">
              <w:t xml:space="preserve"> </w:t>
            </w:r>
            <w:r w:rsidR="00937207" w:rsidRPr="225F60A0">
              <w:rPr>
                <w:rFonts w:cs="Times New Roman"/>
                <w:b w:val="0"/>
                <w:sz w:val="22"/>
                <w:szCs w:val="22"/>
                <w:lang w:eastAsia="en-US"/>
              </w:rPr>
              <w:t>with more than 5% of their Victorian range in this landscape area</w:t>
            </w:r>
          </w:p>
        </w:tc>
      </w:tr>
      <w:tr w:rsidR="00E34152" w:rsidRPr="00E55642" w14:paraId="11E22AD2" w14:textId="77777777" w:rsidTr="00E34152">
        <w:trPr>
          <w:trHeight w:val="60"/>
        </w:trPr>
        <w:tc>
          <w:tcPr>
            <w:cnfStyle w:val="001000000000" w:firstRow="0" w:lastRow="0" w:firstColumn="1" w:lastColumn="0" w:oddVBand="0" w:evenVBand="0" w:oddHBand="0" w:evenHBand="0" w:firstRowFirstColumn="0" w:firstRowLastColumn="0" w:lastRowFirstColumn="0" w:lastRowLastColumn="0"/>
            <w:tcW w:w="10060" w:type="dxa"/>
          </w:tcPr>
          <w:p w14:paraId="685DB3B5" w14:textId="2D2EC1D7" w:rsidR="00E34152" w:rsidRPr="00E32F12" w:rsidRDefault="00E34152" w:rsidP="00E32F12">
            <w:pPr>
              <w:pStyle w:val="ListParagraph"/>
              <w:numPr>
                <w:ilvl w:val="0"/>
                <w:numId w:val="22"/>
              </w:numPr>
              <w:spacing w:after="120" w:line="259" w:lineRule="auto"/>
              <w:contextualSpacing w:val="0"/>
              <w:rPr>
                <w:rFonts w:cs="Times New Roman"/>
                <w:b w:val="0"/>
                <w:sz w:val="22"/>
                <w:szCs w:val="22"/>
                <w:lang w:eastAsia="en-US"/>
              </w:rPr>
            </w:pPr>
            <w:r w:rsidRPr="007E1B5F">
              <w:rPr>
                <w:noProof/>
                <w:sz w:val="22"/>
                <w:szCs w:val="22"/>
                <w:highlight w:val="yellow"/>
              </w:rPr>
              <w:drawing>
                <wp:anchor distT="0" distB="0" distL="114300" distR="114300" simplePos="0" relativeHeight="251658246" behindDoc="0" locked="0" layoutInCell="1" allowOverlap="1" wp14:anchorId="0F9B4894" wp14:editId="40A6C512">
                  <wp:simplePos x="0" y="0"/>
                  <wp:positionH relativeFrom="column">
                    <wp:posOffset>11921</wp:posOffset>
                  </wp:positionH>
                  <wp:positionV relativeFrom="paragraph">
                    <wp:posOffset>77344</wp:posOffset>
                  </wp:positionV>
                  <wp:extent cx="381635" cy="381635"/>
                  <wp:effectExtent l="0" t="0" r="0" b="0"/>
                  <wp:wrapSquare wrapText="bothSides"/>
                  <wp:docPr id="41" name="Graphic 41"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g.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r w:rsidRPr="225F60A0">
              <w:rPr>
                <w:rFonts w:cs="Times New Roman"/>
                <w:b w:val="0"/>
                <w:sz w:val="22"/>
                <w:szCs w:val="22"/>
                <w:lang w:eastAsia="en-US"/>
              </w:rPr>
              <w:t xml:space="preserve">0 species of amphibians </w:t>
            </w:r>
            <w:r w:rsidR="00937207" w:rsidRPr="225F60A0">
              <w:rPr>
                <w:rFonts w:cs="Times New Roman"/>
                <w:b w:val="0"/>
                <w:sz w:val="22"/>
                <w:szCs w:val="22"/>
                <w:lang w:eastAsia="en-US"/>
              </w:rPr>
              <w:t>with more than 5% of their Victorian range in this landscape area</w:t>
            </w:r>
          </w:p>
          <w:p w14:paraId="5258D867" w14:textId="51115F4B" w:rsidR="00E34152" w:rsidRPr="00867E9F" w:rsidRDefault="00E34152" w:rsidP="00867E9F">
            <w:pPr>
              <w:pStyle w:val="ListParagraph"/>
              <w:numPr>
                <w:ilvl w:val="0"/>
                <w:numId w:val="22"/>
              </w:numPr>
              <w:spacing w:after="120" w:line="259" w:lineRule="auto"/>
              <w:contextualSpacing w:val="0"/>
              <w:rPr>
                <w:rFonts w:cs="Times New Roman"/>
                <w:b w:val="0"/>
                <w:sz w:val="22"/>
                <w:szCs w:val="22"/>
                <w:lang w:eastAsia="en-US"/>
              </w:rPr>
            </w:pPr>
            <w:r w:rsidRPr="225F60A0">
              <w:rPr>
                <w:rFonts w:cs="Times New Roman"/>
                <w:b w:val="0"/>
                <w:sz w:val="22"/>
                <w:szCs w:val="22"/>
                <w:lang w:eastAsia="en-US"/>
              </w:rPr>
              <w:t>Notable species: Southern Toadlet (vulnerable, 0.04% statewide range in area)</w:t>
            </w:r>
          </w:p>
        </w:tc>
      </w:tr>
      <w:bookmarkEnd w:id="0"/>
    </w:tbl>
    <w:p w14:paraId="0B106549" w14:textId="77777777" w:rsidR="003C37CC" w:rsidRDefault="003C37CC" w:rsidP="00142701">
      <w:pPr>
        <w:pStyle w:val="Heading2"/>
      </w:pPr>
      <w:r>
        <w:br w:type="page"/>
      </w:r>
    </w:p>
    <w:p w14:paraId="61C1571B" w14:textId="0FECD0BC" w:rsidR="00A141BB" w:rsidRDefault="00A141BB" w:rsidP="00142701">
      <w:pPr>
        <w:pStyle w:val="Heading2"/>
      </w:pPr>
      <w:r>
        <w:lastRenderedPageBreak/>
        <w:t xml:space="preserve">Strategic Management Prospects </w:t>
      </w:r>
    </w:p>
    <w:p w14:paraId="1F48BB35" w14:textId="5432F726" w:rsidR="00265ED7" w:rsidRPr="003A1B4C" w:rsidRDefault="00265ED7" w:rsidP="003C37CC">
      <w:pPr>
        <w:pStyle w:val="BodyText"/>
      </w:pPr>
      <w:r w:rsidRPr="000222C9">
        <w:t xml:space="preserve">Strategic Management Prospects </w:t>
      </w:r>
      <w:r>
        <w:t xml:space="preserve">(SMP) </w:t>
      </w:r>
      <w:r w:rsidRPr="000222C9">
        <w:t xml:space="preserve">models </w:t>
      </w:r>
      <w:r>
        <w:t xml:space="preserve">biodiversity values such as </w:t>
      </w:r>
      <w:r w:rsidRPr="000222C9">
        <w:t xml:space="preserve">species habitat distribution, </w:t>
      </w:r>
      <w:r w:rsidR="00901D6F">
        <w:t>landscape</w:t>
      </w:r>
      <w:r>
        <w:t xml:space="preserve">-scale </w:t>
      </w:r>
      <w:r w:rsidRPr="000222C9">
        <w:t xml:space="preserve">threats and </w:t>
      </w:r>
      <w:r>
        <w:t>highlights the most</w:t>
      </w:r>
      <w:r w:rsidRPr="000222C9">
        <w:t xml:space="preserve"> cost-effective action</w:t>
      </w:r>
      <w:r>
        <w:t>s for</w:t>
      </w:r>
      <w:r w:rsidRPr="000222C9">
        <w:t xml:space="preserve"> specific locations. </w:t>
      </w:r>
      <w:r w:rsidRPr="2CB1898D">
        <w:t xml:space="preserve">More information about SMP is available in </w:t>
      </w:r>
      <w:hyperlink r:id="rId25">
        <w:r w:rsidRPr="2CB1898D">
          <w:rPr>
            <w:rStyle w:val="Hyperlink"/>
          </w:rPr>
          <w:t>NatureKit</w:t>
        </w:r>
      </w:hyperlink>
      <w:r w:rsidRPr="2CB1898D">
        <w:t xml:space="preserve">. </w:t>
      </w:r>
    </w:p>
    <w:p w14:paraId="7B733F46" w14:textId="2589C2EB" w:rsidR="00B271B0" w:rsidRDefault="00D046AF" w:rsidP="003C37CC">
      <w:pPr>
        <w:pStyle w:val="BodyText"/>
      </w:pPr>
      <w:r>
        <w:t>A</w:t>
      </w:r>
      <w:r w:rsidR="00B271B0" w:rsidRPr="00F0680B">
        <w:t xml:space="preserve">reas of </w:t>
      </w:r>
      <w:r w:rsidR="00ED1D5D">
        <w:t xml:space="preserve">Devilbend Reservoir shown in Figure 2 </w:t>
      </w:r>
      <w:r w:rsidR="00ED1D5D" w:rsidRPr="00F0680B">
        <w:t xml:space="preserve">have highly cost-effective actions (within the top 10% </w:t>
      </w:r>
      <w:r w:rsidR="00ED1D5D">
        <w:t xml:space="preserve">of cost-effectiveness for that action </w:t>
      </w:r>
      <w:r w:rsidR="00ED1D5D" w:rsidRPr="00F0680B">
        <w:t>across the state) that provide significant benefit for biodiversity conservation.</w:t>
      </w:r>
      <w:r w:rsidR="00ED1D5D" w:rsidRPr="00E46C75">
        <w:rPr>
          <w:noProof/>
        </w:rPr>
        <w:t xml:space="preserve"> </w:t>
      </w:r>
    </w:p>
    <w:p w14:paraId="57473875" w14:textId="31077A5A" w:rsidR="003D0B0F" w:rsidRDefault="003D0B0F" w:rsidP="003C37CC">
      <w:pPr>
        <w:pStyle w:val="BodyText"/>
      </w:pPr>
      <w:r w:rsidRPr="00C50C11">
        <w:rPr>
          <w:noProof/>
        </w:rPr>
        <w:drawing>
          <wp:anchor distT="0" distB="0" distL="114300" distR="114300" simplePos="0" relativeHeight="251658242" behindDoc="0" locked="0" layoutInCell="1" allowOverlap="1" wp14:anchorId="64664B53" wp14:editId="18E75ACE">
            <wp:simplePos x="0" y="0"/>
            <wp:positionH relativeFrom="column">
              <wp:posOffset>4519930</wp:posOffset>
            </wp:positionH>
            <wp:positionV relativeFrom="paragraph">
              <wp:posOffset>2927350</wp:posOffset>
            </wp:positionV>
            <wp:extent cx="2146300" cy="997585"/>
            <wp:effectExtent l="0" t="0" r="635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146300" cy="997585"/>
                    </a:xfrm>
                    <a:prstGeom prst="rect">
                      <a:avLst/>
                    </a:prstGeom>
                  </pic:spPr>
                </pic:pic>
              </a:graphicData>
            </a:graphic>
            <wp14:sizeRelH relativeFrom="page">
              <wp14:pctWidth>0</wp14:pctWidth>
            </wp14:sizeRelH>
            <wp14:sizeRelV relativeFrom="page">
              <wp14:pctHeight>0</wp14:pctHeight>
            </wp14:sizeRelV>
          </wp:anchor>
        </w:drawing>
      </w:r>
      <w:r w:rsidRPr="00227D2A">
        <w:rPr>
          <w:noProof/>
        </w:rPr>
        <w:drawing>
          <wp:anchor distT="0" distB="0" distL="114300" distR="114300" simplePos="0" relativeHeight="251658241" behindDoc="0" locked="0" layoutInCell="1" allowOverlap="1" wp14:anchorId="4D52A583" wp14:editId="3076E578">
            <wp:simplePos x="0" y="0"/>
            <wp:positionH relativeFrom="margin">
              <wp:posOffset>2572385</wp:posOffset>
            </wp:positionH>
            <wp:positionV relativeFrom="paragraph">
              <wp:posOffset>193675</wp:posOffset>
            </wp:positionV>
            <wp:extent cx="4112260" cy="2814320"/>
            <wp:effectExtent l="0" t="0" r="2540" b="508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112260" cy="2814320"/>
                    </a:xfrm>
                    <a:prstGeom prst="rect">
                      <a:avLst/>
                    </a:prstGeom>
                  </pic:spPr>
                </pic:pic>
              </a:graphicData>
            </a:graphic>
            <wp14:sizeRelH relativeFrom="margin">
              <wp14:pctWidth>0</wp14:pctWidth>
            </wp14:sizeRelH>
            <wp14:sizeRelV relativeFrom="margin">
              <wp14:pctHeight>0</wp14:pctHeight>
            </wp14:sizeRelV>
          </wp:anchor>
        </w:drawing>
      </w:r>
      <w:r w:rsidRPr="008D0696">
        <w:rPr>
          <w:noProof/>
          <w:color w:val="504B60" w:themeColor="accent6" w:themeShade="80"/>
        </w:rPr>
        <mc:AlternateContent>
          <mc:Choice Requires="wps">
            <w:drawing>
              <wp:anchor distT="45720" distB="45720" distL="114300" distR="114300" simplePos="0" relativeHeight="251658240" behindDoc="0" locked="0" layoutInCell="1" allowOverlap="1" wp14:anchorId="76393748" wp14:editId="4D676CFE">
                <wp:simplePos x="0" y="0"/>
                <wp:positionH relativeFrom="margin">
                  <wp:posOffset>2618105</wp:posOffset>
                </wp:positionH>
                <wp:positionV relativeFrom="paragraph">
                  <wp:posOffset>2816860</wp:posOffset>
                </wp:positionV>
                <wp:extent cx="1864360" cy="1457325"/>
                <wp:effectExtent l="0" t="0" r="254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360" cy="1457325"/>
                        </a:xfrm>
                        <a:prstGeom prst="rect">
                          <a:avLst/>
                        </a:prstGeom>
                        <a:solidFill>
                          <a:srgbClr val="FFFFFF"/>
                        </a:solidFill>
                        <a:ln w="9525">
                          <a:noFill/>
                          <a:miter lim="800000"/>
                          <a:headEnd/>
                          <a:tailEnd/>
                        </a:ln>
                      </wps:spPr>
                      <wps:txbx>
                        <w:txbxContent>
                          <w:p w14:paraId="20190BDC" w14:textId="7CE95403" w:rsidR="008D0696" w:rsidRPr="00BA3F92" w:rsidRDefault="008D0696" w:rsidP="003C37CC">
                            <w:pPr>
                              <w:pStyle w:val="Caption"/>
                              <w:rPr>
                                <w:i/>
                                <w:iCs/>
                              </w:rPr>
                            </w:pPr>
                            <w:r>
                              <w:t>F</w:t>
                            </w:r>
                            <w:r w:rsidRPr="00BA3F92">
                              <w:t xml:space="preserve">igure </w:t>
                            </w:r>
                            <w:r>
                              <w:t>2</w:t>
                            </w:r>
                            <w:r w:rsidRPr="00BA3F92">
                              <w:t xml:space="preserve">: </w:t>
                            </w:r>
                            <w:r w:rsidR="008A1637" w:rsidRPr="008A1637">
                              <w:t xml:space="preserve">The SMP priority actions which rank among the top </w:t>
                            </w:r>
                            <w:r w:rsidR="00D046AF">
                              <w:t>10</w:t>
                            </w:r>
                            <w:r w:rsidR="008A1637" w:rsidRPr="008A1637">
                              <w:t>% for cost-effectiveness of that action across the state</w:t>
                            </w:r>
                            <w:r w:rsidRPr="00BA3F92">
                              <w:t>. “Grazers” includes deer, domestic grazing, goats, horses, over-abundant kangaroos, pigs, rabbits and total grazing pressure</w:t>
                            </w:r>
                          </w:p>
                          <w:p w14:paraId="0D06CFFC" w14:textId="058C9BF2" w:rsidR="008D0696" w:rsidRDefault="008D06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393748" id="_x0000_t202" coordsize="21600,21600" o:spt="202" path="m,l,21600r21600,l21600,xe">
                <v:stroke joinstyle="miter"/>
                <v:path gradientshapeok="t" o:connecttype="rect"/>
              </v:shapetype>
              <v:shape id="Text Box 2" o:spid="_x0000_s1026" type="#_x0000_t202" style="position:absolute;margin-left:206.15pt;margin-top:221.8pt;width:146.8pt;height:114.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" stroked="f">
                <v:textbox>
                  <w:txbxContent>
                    <w:p w14:paraId="20190BDC" w14:textId="7CE95403" w:rsidR="008D0696" w:rsidRPr="00BA3F92" w:rsidRDefault="008D0696" w:rsidP="003C37CC">
                      <w:pPr>
                        <w:pStyle w:val="Caption"/>
                        <w:rPr>
                          <w:i/>
                          <w:iCs/>
                        </w:rPr>
                      </w:pPr>
                      <w:r>
                        <w:t>F</w:t>
                      </w:r>
                      <w:r w:rsidRPr="00BA3F92">
                        <w:t xml:space="preserve">igure </w:t>
                      </w:r>
                      <w:r>
                        <w:t>2</w:t>
                      </w:r>
                      <w:r w:rsidRPr="00BA3F92">
                        <w:t xml:space="preserve">: </w:t>
                      </w:r>
                      <w:r w:rsidR="008A1637" w:rsidRPr="008A1637">
                        <w:t xml:space="preserve">The SMP priority actions which rank among the top </w:t>
                      </w:r>
                      <w:r w:rsidR="00D046AF">
                        <w:t>10</w:t>
                      </w:r>
                      <w:r w:rsidR="008A1637" w:rsidRPr="008A1637">
                        <w:t>% for cost-effectiveness of that action across the state</w:t>
                      </w:r>
                      <w:r w:rsidRPr="00BA3F92">
                        <w:t>. “Grazers” includes deer, domestic grazing, goats, horses, over-abundant kangaroos, pigs, rabbits and total grazing pressure</w:t>
                      </w:r>
                    </w:p>
                    <w:p w14:paraId="0D06CFFC" w14:textId="058C9BF2" w:rsidR="008D0696" w:rsidRDefault="008D0696"/>
                  </w:txbxContent>
                </v:textbox>
                <w10:wrap type="square" anchorx="margin"/>
              </v:shape>
            </w:pict>
          </mc:Fallback>
        </mc:AlternateContent>
      </w:r>
    </w:p>
    <w:tbl>
      <w:tblPr>
        <w:tblStyle w:val="TableGrid"/>
        <w:tblpPr w:leftFromText="180" w:rightFromText="180" w:vertAnchor="text" w:horzAnchor="margin" w:tblpY="-36"/>
        <w:tblOverlap w:val="never"/>
        <w:tblW w:w="0" w:type="auto"/>
        <w:tblLook w:val="04A0" w:firstRow="1" w:lastRow="0" w:firstColumn="1" w:lastColumn="0" w:noHBand="0" w:noVBand="1"/>
        <w:tblCaption w:val="Hightlight Text"/>
      </w:tblPr>
      <w:tblGrid>
        <w:gridCol w:w="1701"/>
        <w:gridCol w:w="993"/>
        <w:gridCol w:w="1134"/>
      </w:tblGrid>
      <w:tr w:rsidR="00587E30" w:rsidRPr="006D06FD" w14:paraId="148D1F89" w14:textId="77777777" w:rsidTr="00587E30">
        <w:trPr>
          <w:cnfStyle w:val="100000000000" w:firstRow="1" w:lastRow="0" w:firstColumn="0" w:lastColumn="0" w:oddVBand="0" w:evenVBand="0" w:oddHBand="0" w:evenHBand="0" w:firstRowFirstColumn="0" w:firstRowLastColumn="0" w:lastRowFirstColumn="0" w:lastRowLastColumn="0"/>
          <w:trHeight w:val="565"/>
        </w:trPr>
        <w:tc>
          <w:tcPr>
            <w:cnfStyle w:val="000000000100" w:firstRow="0" w:lastRow="0" w:firstColumn="0" w:lastColumn="0" w:oddVBand="0" w:evenVBand="0" w:oddHBand="0" w:evenHBand="0" w:firstRowFirstColumn="1" w:firstRowLastColumn="0" w:lastRowFirstColumn="0" w:lastRowLastColumn="0"/>
            <w:tcW w:w="3828" w:type="dxa"/>
            <w:gridSpan w:val="3"/>
            <w:shd w:val="clear" w:color="auto" w:fill="EAF1A9" w:themeFill="accent2" w:themeFillTint="66"/>
            <w:vAlign w:val="top"/>
          </w:tcPr>
          <w:p w14:paraId="70EECF21" w14:textId="77777777" w:rsidR="00587E30" w:rsidRPr="00C86E29" w:rsidRDefault="00587E30" w:rsidP="00587E30">
            <w:pPr>
              <w:jc w:val="center"/>
              <w:rPr>
                <w:rFonts w:ascii="Calibri" w:hAnsi="Calibri" w:cs="Calibri"/>
                <w:color w:val="00B2A9" w:themeColor="accent1"/>
                <w:sz w:val="22"/>
                <w:szCs w:val="22"/>
              </w:rPr>
            </w:pPr>
            <w:r w:rsidRPr="008C3A2A">
              <w:rPr>
                <w:rFonts w:cstheme="minorHAnsi"/>
                <w:b/>
                <w:bCs/>
                <w:color w:val="00B2A9" w:themeColor="accent1"/>
                <w:sz w:val="22"/>
                <w:szCs w:val="22"/>
              </w:rPr>
              <w:t>Actions with area in the top 3% and top 10%</w:t>
            </w:r>
          </w:p>
        </w:tc>
      </w:tr>
      <w:tr w:rsidR="00587E30" w:rsidRPr="006D06FD" w14:paraId="555D0671" w14:textId="77777777" w:rsidTr="00587E30">
        <w:trPr>
          <w:trHeight w:val="565"/>
        </w:trPr>
        <w:tc>
          <w:tcPr>
            <w:tcW w:w="1701" w:type="dxa"/>
            <w:shd w:val="clear" w:color="auto" w:fill="F4F8D4" w:themeFill="accent2" w:themeFillTint="33"/>
          </w:tcPr>
          <w:p w14:paraId="04FF9447" w14:textId="77777777" w:rsidR="00587E30" w:rsidRPr="0087463C" w:rsidRDefault="00587E30" w:rsidP="00587E30">
            <w:pPr>
              <w:rPr>
                <w:color w:val="00B2A9" w:themeColor="accent1"/>
                <w:sz w:val="22"/>
                <w:szCs w:val="22"/>
              </w:rPr>
            </w:pPr>
            <w:r w:rsidRPr="0087463C">
              <w:rPr>
                <w:color w:val="00B2A9" w:themeColor="accent1"/>
                <w:sz w:val="22"/>
                <w:szCs w:val="22"/>
              </w:rPr>
              <w:t>Specific Action</w:t>
            </w:r>
          </w:p>
        </w:tc>
        <w:tc>
          <w:tcPr>
            <w:tcW w:w="993" w:type="dxa"/>
            <w:shd w:val="clear" w:color="auto" w:fill="F4F8D4" w:themeFill="accent2" w:themeFillTint="33"/>
          </w:tcPr>
          <w:p w14:paraId="5BE82289" w14:textId="6BFF4C57" w:rsidR="00587E30" w:rsidRPr="0087463C" w:rsidRDefault="00587E30" w:rsidP="009C4CD9">
            <w:pPr>
              <w:jc w:val="center"/>
              <w:rPr>
                <w:color w:val="00B2A9" w:themeColor="accent1"/>
                <w:sz w:val="22"/>
                <w:szCs w:val="22"/>
              </w:rPr>
            </w:pPr>
            <w:r w:rsidRPr="0087463C">
              <w:rPr>
                <w:color w:val="00B2A9" w:themeColor="accent1"/>
                <w:sz w:val="22"/>
                <w:szCs w:val="22"/>
              </w:rPr>
              <w:t>Area in top 3%</w:t>
            </w:r>
            <w:r w:rsidR="009C4CD9">
              <w:rPr>
                <w:color w:val="00B2A9" w:themeColor="accent1"/>
                <w:sz w:val="22"/>
                <w:szCs w:val="22"/>
              </w:rPr>
              <w:t xml:space="preserve"> (ha)</w:t>
            </w:r>
          </w:p>
        </w:tc>
        <w:tc>
          <w:tcPr>
            <w:tcW w:w="1134" w:type="dxa"/>
            <w:shd w:val="clear" w:color="auto" w:fill="F4F8D4" w:themeFill="accent2" w:themeFillTint="33"/>
          </w:tcPr>
          <w:p w14:paraId="7381CB31" w14:textId="2E581120" w:rsidR="00587E30" w:rsidRPr="0087463C" w:rsidRDefault="00587E30" w:rsidP="009C4CD9">
            <w:pPr>
              <w:jc w:val="center"/>
              <w:rPr>
                <w:color w:val="00B2A9" w:themeColor="accent1"/>
                <w:sz w:val="22"/>
                <w:szCs w:val="22"/>
              </w:rPr>
            </w:pPr>
            <w:r w:rsidRPr="0087463C">
              <w:rPr>
                <w:color w:val="00B2A9" w:themeColor="accent1"/>
                <w:sz w:val="22"/>
                <w:szCs w:val="22"/>
              </w:rPr>
              <w:t>Area in top 10%</w:t>
            </w:r>
            <w:r w:rsidR="009C4CD9">
              <w:rPr>
                <w:color w:val="00B2A9" w:themeColor="accent1"/>
                <w:sz w:val="22"/>
                <w:szCs w:val="22"/>
              </w:rPr>
              <w:t xml:space="preserve"> (ha)</w:t>
            </w:r>
          </w:p>
        </w:tc>
      </w:tr>
      <w:tr w:rsidR="00DE4294" w:rsidRPr="006D06FD" w14:paraId="0BF9F11E" w14:textId="77777777" w:rsidTr="00587E30">
        <w:trPr>
          <w:trHeight w:val="340"/>
        </w:trPr>
        <w:tc>
          <w:tcPr>
            <w:tcW w:w="1701" w:type="dxa"/>
          </w:tcPr>
          <w:p w14:paraId="6CCD0FC3" w14:textId="5D5FB99A" w:rsidR="00DE4294" w:rsidRPr="00B511D0" w:rsidRDefault="00DE4294" w:rsidP="00DE4294">
            <w:pPr>
              <w:rPr>
                <w:noProof/>
                <w:color w:val="504B60" w:themeColor="accent6" w:themeShade="80"/>
                <w:sz w:val="20"/>
                <w:lang w:eastAsia="en-US"/>
              </w:rPr>
            </w:pPr>
            <w:r w:rsidRPr="002D74FA">
              <w:t>Control Rabbits</w:t>
            </w:r>
          </w:p>
        </w:tc>
        <w:tc>
          <w:tcPr>
            <w:tcW w:w="993" w:type="dxa"/>
            <w:shd w:val="clear" w:color="auto" w:fill="auto"/>
          </w:tcPr>
          <w:p w14:paraId="11E2AF91" w14:textId="540B722D" w:rsidR="00DE4294" w:rsidRPr="00B511D0" w:rsidRDefault="00DE4294" w:rsidP="00DE4294">
            <w:pPr>
              <w:jc w:val="right"/>
              <w:rPr>
                <w:noProof/>
                <w:color w:val="504B60" w:themeColor="accent6" w:themeShade="80"/>
                <w:sz w:val="20"/>
                <w:lang w:eastAsia="en-US"/>
              </w:rPr>
            </w:pPr>
            <w:r w:rsidRPr="002D74FA">
              <w:t>0</w:t>
            </w:r>
          </w:p>
        </w:tc>
        <w:tc>
          <w:tcPr>
            <w:tcW w:w="1134" w:type="dxa"/>
          </w:tcPr>
          <w:p w14:paraId="40760DBD" w14:textId="582ADA22" w:rsidR="00DE4294" w:rsidRPr="00B511D0" w:rsidRDefault="00DE4294" w:rsidP="00DE4294">
            <w:pPr>
              <w:jc w:val="right"/>
              <w:rPr>
                <w:noProof/>
                <w:color w:val="504B60" w:themeColor="accent6" w:themeShade="80"/>
                <w:sz w:val="20"/>
                <w:lang w:eastAsia="en-US"/>
              </w:rPr>
            </w:pPr>
            <w:r w:rsidRPr="002D74FA">
              <w:t>1,095</w:t>
            </w:r>
          </w:p>
        </w:tc>
      </w:tr>
      <w:tr w:rsidR="00DE4294" w:rsidRPr="006D06FD" w14:paraId="66119264" w14:textId="77777777" w:rsidTr="00587E30">
        <w:trPr>
          <w:trHeight w:val="340"/>
        </w:trPr>
        <w:tc>
          <w:tcPr>
            <w:tcW w:w="1701" w:type="dxa"/>
          </w:tcPr>
          <w:p w14:paraId="0EA3BD21" w14:textId="2015FB34" w:rsidR="00DE4294" w:rsidRPr="00B511D0" w:rsidRDefault="00DE4294" w:rsidP="00DE4294">
            <w:pPr>
              <w:rPr>
                <w:noProof/>
                <w:color w:val="504B60" w:themeColor="accent6" w:themeShade="80"/>
                <w:sz w:val="20"/>
                <w:lang w:eastAsia="en-US"/>
              </w:rPr>
            </w:pPr>
            <w:r w:rsidRPr="002D74FA">
              <w:t>Total Grazing Pressure</w:t>
            </w:r>
          </w:p>
        </w:tc>
        <w:tc>
          <w:tcPr>
            <w:tcW w:w="993" w:type="dxa"/>
            <w:shd w:val="clear" w:color="auto" w:fill="auto"/>
          </w:tcPr>
          <w:p w14:paraId="3A9B5B6D" w14:textId="2FD41E2A" w:rsidR="00DE4294" w:rsidRPr="00B511D0" w:rsidRDefault="00DE4294" w:rsidP="00DE4294">
            <w:pPr>
              <w:jc w:val="right"/>
              <w:rPr>
                <w:noProof/>
                <w:color w:val="504B60" w:themeColor="accent6" w:themeShade="80"/>
                <w:sz w:val="20"/>
                <w:lang w:eastAsia="en-US"/>
              </w:rPr>
            </w:pPr>
            <w:r w:rsidRPr="002D74FA">
              <w:t>511</w:t>
            </w:r>
          </w:p>
        </w:tc>
        <w:tc>
          <w:tcPr>
            <w:tcW w:w="1134" w:type="dxa"/>
          </w:tcPr>
          <w:p w14:paraId="750F4687" w14:textId="4D9A04C7" w:rsidR="00DE4294" w:rsidRPr="00B511D0" w:rsidRDefault="00DE4294" w:rsidP="00DE4294">
            <w:pPr>
              <w:jc w:val="right"/>
              <w:rPr>
                <w:noProof/>
                <w:color w:val="504B60" w:themeColor="accent6" w:themeShade="80"/>
                <w:sz w:val="20"/>
                <w:lang w:eastAsia="en-US"/>
              </w:rPr>
            </w:pPr>
            <w:r w:rsidRPr="002D74FA">
              <w:t>910</w:t>
            </w:r>
          </w:p>
        </w:tc>
      </w:tr>
      <w:tr w:rsidR="00DE4294" w:rsidRPr="0087463C" w14:paraId="602FDCFE" w14:textId="77777777" w:rsidTr="00587E30">
        <w:trPr>
          <w:trHeight w:val="340"/>
        </w:trPr>
        <w:tc>
          <w:tcPr>
            <w:tcW w:w="1701" w:type="dxa"/>
          </w:tcPr>
          <w:p w14:paraId="4B29EF27" w14:textId="6E2987F4" w:rsidR="00DE4294" w:rsidRPr="00B511D0" w:rsidRDefault="00DE4294" w:rsidP="00DE4294">
            <w:pPr>
              <w:rPr>
                <w:noProof/>
                <w:color w:val="504B60" w:themeColor="accent6" w:themeShade="80"/>
                <w:sz w:val="20"/>
                <w:lang w:eastAsia="en-US"/>
              </w:rPr>
            </w:pPr>
            <w:r w:rsidRPr="002D74FA">
              <w:t>Control Overabundant Kangaroos</w:t>
            </w:r>
          </w:p>
        </w:tc>
        <w:tc>
          <w:tcPr>
            <w:tcW w:w="993" w:type="dxa"/>
            <w:shd w:val="clear" w:color="auto" w:fill="auto"/>
          </w:tcPr>
          <w:p w14:paraId="22C8896E" w14:textId="33A16F96" w:rsidR="00DE4294" w:rsidRPr="00B511D0" w:rsidRDefault="00DE4294" w:rsidP="00DE4294">
            <w:pPr>
              <w:jc w:val="right"/>
              <w:rPr>
                <w:noProof/>
                <w:color w:val="504B60" w:themeColor="accent6" w:themeShade="80"/>
                <w:sz w:val="20"/>
                <w:lang w:eastAsia="en-US"/>
              </w:rPr>
            </w:pPr>
            <w:r w:rsidRPr="002D74FA">
              <w:t>0</w:t>
            </w:r>
          </w:p>
        </w:tc>
        <w:tc>
          <w:tcPr>
            <w:tcW w:w="1134" w:type="dxa"/>
          </w:tcPr>
          <w:p w14:paraId="024D07C6" w14:textId="3B5744E0" w:rsidR="00DE4294" w:rsidRPr="00B511D0" w:rsidRDefault="00DE4294" w:rsidP="00DE4294">
            <w:pPr>
              <w:jc w:val="right"/>
              <w:rPr>
                <w:noProof/>
                <w:color w:val="504B60" w:themeColor="accent6" w:themeShade="80"/>
                <w:sz w:val="20"/>
                <w:lang w:eastAsia="en-US"/>
              </w:rPr>
            </w:pPr>
            <w:r w:rsidRPr="002D74FA">
              <w:t>366</w:t>
            </w:r>
          </w:p>
        </w:tc>
      </w:tr>
      <w:tr w:rsidR="00DE4294" w:rsidRPr="0087463C" w14:paraId="4BBCEAFD" w14:textId="77777777" w:rsidTr="00587E30">
        <w:trPr>
          <w:trHeight w:val="340"/>
        </w:trPr>
        <w:tc>
          <w:tcPr>
            <w:tcW w:w="1701" w:type="dxa"/>
          </w:tcPr>
          <w:p w14:paraId="273DE09B" w14:textId="1F66F456" w:rsidR="00DE4294" w:rsidRPr="00B511D0" w:rsidRDefault="00DE4294" w:rsidP="00DE4294">
            <w:pPr>
              <w:rPr>
                <w:noProof/>
                <w:color w:val="504B60" w:themeColor="accent6" w:themeShade="80"/>
                <w:sz w:val="20"/>
                <w:lang w:eastAsia="en-US"/>
              </w:rPr>
            </w:pPr>
            <w:r w:rsidRPr="002D74FA">
              <w:t>Control Domestic Grazing</w:t>
            </w:r>
          </w:p>
        </w:tc>
        <w:tc>
          <w:tcPr>
            <w:tcW w:w="993" w:type="dxa"/>
            <w:shd w:val="clear" w:color="auto" w:fill="auto"/>
          </w:tcPr>
          <w:p w14:paraId="0BDE6D1C" w14:textId="77E7BD09" w:rsidR="00DE4294" w:rsidRPr="00B511D0" w:rsidRDefault="00DE4294" w:rsidP="00DE4294">
            <w:pPr>
              <w:jc w:val="right"/>
              <w:rPr>
                <w:noProof/>
                <w:color w:val="504B60" w:themeColor="accent6" w:themeShade="80"/>
                <w:sz w:val="20"/>
                <w:lang w:eastAsia="en-US"/>
              </w:rPr>
            </w:pPr>
            <w:r w:rsidRPr="002D74FA">
              <w:t>0</w:t>
            </w:r>
          </w:p>
        </w:tc>
        <w:tc>
          <w:tcPr>
            <w:tcW w:w="1134" w:type="dxa"/>
          </w:tcPr>
          <w:p w14:paraId="6F0C73A1" w14:textId="4E07D94A" w:rsidR="00DE4294" w:rsidRPr="00B511D0" w:rsidRDefault="00DE4294" w:rsidP="00DE4294">
            <w:pPr>
              <w:jc w:val="right"/>
              <w:rPr>
                <w:noProof/>
                <w:color w:val="504B60" w:themeColor="accent6" w:themeShade="80"/>
                <w:sz w:val="20"/>
                <w:lang w:eastAsia="en-US"/>
              </w:rPr>
            </w:pPr>
            <w:r w:rsidRPr="002D74FA">
              <w:t>309</w:t>
            </w:r>
          </w:p>
        </w:tc>
      </w:tr>
      <w:tr w:rsidR="00DE4294" w:rsidRPr="0087463C" w14:paraId="045701A5" w14:textId="77777777" w:rsidTr="00587E30">
        <w:trPr>
          <w:trHeight w:val="340"/>
        </w:trPr>
        <w:tc>
          <w:tcPr>
            <w:tcW w:w="1701" w:type="dxa"/>
          </w:tcPr>
          <w:p w14:paraId="298FBD5C" w14:textId="7657C1B2" w:rsidR="00DE4294" w:rsidRPr="00B511D0" w:rsidRDefault="00DE4294" w:rsidP="00DE4294">
            <w:pPr>
              <w:rPr>
                <w:noProof/>
                <w:color w:val="504B60" w:themeColor="accent6" w:themeShade="80"/>
                <w:sz w:val="20"/>
                <w:lang w:eastAsia="en-US"/>
              </w:rPr>
            </w:pPr>
            <w:r w:rsidRPr="002D74FA">
              <w:t>Permanent Protection</w:t>
            </w:r>
          </w:p>
        </w:tc>
        <w:tc>
          <w:tcPr>
            <w:tcW w:w="993" w:type="dxa"/>
            <w:shd w:val="clear" w:color="auto" w:fill="auto"/>
          </w:tcPr>
          <w:p w14:paraId="0A6036E9" w14:textId="0E7D8718" w:rsidR="00DE4294" w:rsidRPr="00B511D0" w:rsidRDefault="00DE4294" w:rsidP="00DE4294">
            <w:pPr>
              <w:jc w:val="right"/>
              <w:rPr>
                <w:noProof/>
                <w:color w:val="504B60" w:themeColor="accent6" w:themeShade="80"/>
                <w:sz w:val="20"/>
                <w:lang w:eastAsia="en-US"/>
              </w:rPr>
            </w:pPr>
            <w:r w:rsidRPr="002D74FA">
              <w:t>0</w:t>
            </w:r>
          </w:p>
        </w:tc>
        <w:tc>
          <w:tcPr>
            <w:tcW w:w="1134" w:type="dxa"/>
          </w:tcPr>
          <w:p w14:paraId="28273CDF" w14:textId="20261A7D" w:rsidR="00DE4294" w:rsidRPr="00B511D0" w:rsidRDefault="00DE4294" w:rsidP="00DE4294">
            <w:pPr>
              <w:jc w:val="right"/>
              <w:rPr>
                <w:noProof/>
                <w:color w:val="504B60" w:themeColor="accent6" w:themeShade="80"/>
                <w:sz w:val="20"/>
                <w:lang w:eastAsia="en-US"/>
              </w:rPr>
            </w:pPr>
            <w:r w:rsidRPr="002D74FA">
              <w:t>116</w:t>
            </w:r>
          </w:p>
        </w:tc>
      </w:tr>
      <w:tr w:rsidR="00DE4294" w:rsidRPr="0087463C" w14:paraId="69E5FEC4" w14:textId="77777777" w:rsidTr="00587E30">
        <w:trPr>
          <w:trHeight w:val="340"/>
        </w:trPr>
        <w:tc>
          <w:tcPr>
            <w:tcW w:w="1701" w:type="dxa"/>
          </w:tcPr>
          <w:p w14:paraId="18E6C71F" w14:textId="64F6228B" w:rsidR="00DE4294" w:rsidRPr="00B511D0" w:rsidRDefault="00DE4294" w:rsidP="00DE4294">
            <w:pPr>
              <w:rPr>
                <w:noProof/>
                <w:color w:val="504B60" w:themeColor="accent6" w:themeShade="80"/>
                <w:sz w:val="20"/>
                <w:lang w:eastAsia="en-US"/>
              </w:rPr>
            </w:pPr>
            <w:r w:rsidRPr="002D74FA">
              <w:t>Control Weeds</w:t>
            </w:r>
          </w:p>
        </w:tc>
        <w:tc>
          <w:tcPr>
            <w:tcW w:w="993" w:type="dxa"/>
            <w:shd w:val="clear" w:color="auto" w:fill="auto"/>
          </w:tcPr>
          <w:p w14:paraId="6871C23B" w14:textId="513C94A3" w:rsidR="00DE4294" w:rsidRPr="00B511D0" w:rsidRDefault="00DE4294" w:rsidP="00DE4294">
            <w:pPr>
              <w:jc w:val="right"/>
              <w:rPr>
                <w:noProof/>
                <w:color w:val="504B60" w:themeColor="accent6" w:themeShade="80"/>
                <w:sz w:val="20"/>
                <w:lang w:eastAsia="en-US"/>
              </w:rPr>
            </w:pPr>
            <w:r w:rsidRPr="002D74FA">
              <w:t>5</w:t>
            </w:r>
          </w:p>
        </w:tc>
        <w:tc>
          <w:tcPr>
            <w:tcW w:w="1134" w:type="dxa"/>
          </w:tcPr>
          <w:p w14:paraId="6F3546B2" w14:textId="6E9EA241" w:rsidR="00DE4294" w:rsidRPr="00B511D0" w:rsidRDefault="00DE4294" w:rsidP="00DE4294">
            <w:pPr>
              <w:jc w:val="right"/>
              <w:rPr>
                <w:noProof/>
                <w:color w:val="504B60" w:themeColor="accent6" w:themeShade="80"/>
                <w:sz w:val="20"/>
                <w:lang w:eastAsia="en-US"/>
              </w:rPr>
            </w:pPr>
            <w:r w:rsidRPr="002D74FA">
              <w:t>96</w:t>
            </w:r>
          </w:p>
        </w:tc>
      </w:tr>
      <w:tr w:rsidR="00A02856" w:rsidRPr="0087463C" w14:paraId="1B6DD9D3" w14:textId="77777777" w:rsidTr="00587E30">
        <w:trPr>
          <w:trHeight w:val="340"/>
        </w:trPr>
        <w:tc>
          <w:tcPr>
            <w:tcW w:w="1701" w:type="dxa"/>
          </w:tcPr>
          <w:p w14:paraId="046291F2" w14:textId="77C9D1A1" w:rsidR="00A02856" w:rsidRPr="002D74FA" w:rsidRDefault="00A02856" w:rsidP="00DE4294">
            <w:r>
              <w:t>Revegetation</w:t>
            </w:r>
          </w:p>
        </w:tc>
        <w:tc>
          <w:tcPr>
            <w:tcW w:w="993" w:type="dxa"/>
            <w:shd w:val="clear" w:color="auto" w:fill="auto"/>
          </w:tcPr>
          <w:p w14:paraId="54859A80" w14:textId="4CF613AD" w:rsidR="00A02856" w:rsidRPr="002D74FA" w:rsidRDefault="00512E34" w:rsidP="00DE4294">
            <w:pPr>
              <w:jc w:val="right"/>
            </w:pPr>
            <w:r>
              <w:t>0</w:t>
            </w:r>
          </w:p>
        </w:tc>
        <w:tc>
          <w:tcPr>
            <w:tcW w:w="1134" w:type="dxa"/>
          </w:tcPr>
          <w:p w14:paraId="2484F313" w14:textId="70BEFFB8" w:rsidR="00A02856" w:rsidRPr="002D74FA" w:rsidRDefault="00A02856" w:rsidP="00DE4294">
            <w:pPr>
              <w:jc w:val="right"/>
            </w:pPr>
            <w:r>
              <w:t>77</w:t>
            </w:r>
          </w:p>
        </w:tc>
      </w:tr>
      <w:tr w:rsidR="00B0790A" w:rsidRPr="0087463C" w14:paraId="6CF3564A" w14:textId="77777777" w:rsidTr="00E46217">
        <w:trPr>
          <w:trHeight w:val="340"/>
        </w:trPr>
        <w:tc>
          <w:tcPr>
            <w:tcW w:w="1701" w:type="dxa"/>
            <w:vAlign w:val="center"/>
          </w:tcPr>
          <w:p w14:paraId="3A78CF4F" w14:textId="250683F6" w:rsidR="00B0790A" w:rsidRPr="00F63A49" w:rsidRDefault="00B0790A" w:rsidP="00B0790A">
            <w:r w:rsidRPr="00B0790A">
              <w:t>Control Foxes</w:t>
            </w:r>
          </w:p>
        </w:tc>
        <w:tc>
          <w:tcPr>
            <w:tcW w:w="993" w:type="dxa"/>
            <w:shd w:val="clear" w:color="auto" w:fill="auto"/>
            <w:vAlign w:val="center"/>
          </w:tcPr>
          <w:p w14:paraId="47B5CEEF" w14:textId="5CD3F857" w:rsidR="00B0790A" w:rsidRPr="00F63A49" w:rsidRDefault="003C37CC" w:rsidP="00B0790A">
            <w:pPr>
              <w:jc w:val="right"/>
            </w:pPr>
            <w:r>
              <w:t>0</w:t>
            </w:r>
          </w:p>
        </w:tc>
        <w:tc>
          <w:tcPr>
            <w:tcW w:w="1134" w:type="dxa"/>
            <w:vAlign w:val="center"/>
          </w:tcPr>
          <w:p w14:paraId="24D07A5F" w14:textId="06014179" w:rsidR="00B0790A" w:rsidRPr="00F63A49" w:rsidRDefault="00B0790A" w:rsidP="00B0790A">
            <w:pPr>
              <w:jc w:val="right"/>
            </w:pPr>
            <w:r w:rsidRPr="00B0790A">
              <w:t>5</w:t>
            </w:r>
          </w:p>
        </w:tc>
      </w:tr>
      <w:tr w:rsidR="00B0790A" w:rsidRPr="0087463C" w14:paraId="086643B5" w14:textId="77777777" w:rsidTr="00E46217">
        <w:trPr>
          <w:trHeight w:val="340"/>
        </w:trPr>
        <w:tc>
          <w:tcPr>
            <w:tcW w:w="1701" w:type="dxa"/>
            <w:vAlign w:val="center"/>
          </w:tcPr>
          <w:p w14:paraId="04BD68B1" w14:textId="79396EE8" w:rsidR="00B0790A" w:rsidRPr="00F63A49" w:rsidRDefault="00B0790A" w:rsidP="00B0790A">
            <w:r w:rsidRPr="00B0790A">
              <w:t>Control Cats</w:t>
            </w:r>
          </w:p>
        </w:tc>
        <w:tc>
          <w:tcPr>
            <w:tcW w:w="993" w:type="dxa"/>
            <w:shd w:val="clear" w:color="auto" w:fill="auto"/>
            <w:vAlign w:val="center"/>
          </w:tcPr>
          <w:p w14:paraId="7165F7E2" w14:textId="4AEB14D8" w:rsidR="00B0790A" w:rsidRPr="00F63A49" w:rsidRDefault="003C37CC" w:rsidP="00B0790A">
            <w:pPr>
              <w:jc w:val="right"/>
            </w:pPr>
            <w:r>
              <w:t>0</w:t>
            </w:r>
          </w:p>
        </w:tc>
        <w:tc>
          <w:tcPr>
            <w:tcW w:w="1134" w:type="dxa"/>
            <w:vAlign w:val="center"/>
          </w:tcPr>
          <w:p w14:paraId="6FE39209" w14:textId="2B60C413" w:rsidR="00B0790A" w:rsidRPr="00F63A49" w:rsidRDefault="00B0790A" w:rsidP="00B0790A">
            <w:pPr>
              <w:jc w:val="right"/>
            </w:pPr>
            <w:r w:rsidRPr="00B0790A">
              <w:t>5</w:t>
            </w:r>
          </w:p>
        </w:tc>
      </w:tr>
    </w:tbl>
    <w:p w14:paraId="3B0CD03E" w14:textId="12B8A65C" w:rsidR="005B65B9" w:rsidRPr="00323920" w:rsidRDefault="00D870AB" w:rsidP="00323920">
      <w:pPr>
        <w:tabs>
          <w:tab w:val="left" w:pos="3869"/>
        </w:tabs>
        <w:rPr>
          <w:rFonts w:cs="Times New Roman"/>
          <w:sz w:val="22"/>
          <w:szCs w:val="22"/>
          <w:lang w:eastAsia="en-US"/>
        </w:rPr>
      </w:pPr>
      <w:r w:rsidRPr="00D870AB">
        <w:rPr>
          <w:rFonts w:cs="Times New Roman"/>
          <w:sz w:val="22"/>
          <w:szCs w:val="22"/>
          <w:lang w:eastAsia="en-US"/>
        </w:rPr>
        <w:tab/>
      </w:r>
    </w:p>
    <w:p w14:paraId="3D652DBC" w14:textId="4827A5C9" w:rsidR="005B65B9" w:rsidRDefault="005B65B9" w:rsidP="00CE5A34">
      <w:pPr>
        <w:spacing w:line="240" w:lineRule="auto"/>
      </w:pPr>
    </w:p>
    <w:p w14:paraId="1182972D" w14:textId="6C3760D8" w:rsidR="005B65B9" w:rsidRDefault="005B65B9" w:rsidP="00CE5A34">
      <w:pPr>
        <w:spacing w:line="240" w:lineRule="auto"/>
      </w:pPr>
    </w:p>
    <w:p w14:paraId="29EE5F52" w14:textId="1DA3A6C1" w:rsidR="005B65B9" w:rsidRDefault="005B65B9" w:rsidP="00CE5A34">
      <w:pPr>
        <w:spacing w:line="240" w:lineRule="auto"/>
      </w:pPr>
    </w:p>
    <w:p w14:paraId="17E84610" w14:textId="44D49C91" w:rsidR="00FD5814" w:rsidRPr="00FD5814" w:rsidRDefault="00FD5814" w:rsidP="00FD5814"/>
    <w:p w14:paraId="2B874ED4" w14:textId="00E7E0EE" w:rsidR="00FD5814" w:rsidRPr="00FD5814" w:rsidRDefault="00FD5814" w:rsidP="00FD5814"/>
    <w:p w14:paraId="5AACA9A1" w14:textId="0B5D96C3" w:rsidR="00FD5814" w:rsidRDefault="00FD5814" w:rsidP="00FD5814"/>
    <w:p w14:paraId="206D6ED0" w14:textId="77777777" w:rsidR="00587E30" w:rsidRDefault="00587E30" w:rsidP="00FD5814"/>
    <w:p w14:paraId="3A461515" w14:textId="2DA3A544" w:rsidR="000F31C9" w:rsidRDefault="000F31C9" w:rsidP="00FD5814"/>
    <w:p w14:paraId="7A07E4FC" w14:textId="1BE89C19" w:rsidR="000F31C9" w:rsidRDefault="000F31C9" w:rsidP="00FD5814"/>
    <w:p w14:paraId="45B92AFF" w14:textId="77777777" w:rsidR="000F31C9" w:rsidRDefault="000F31C9" w:rsidP="00FD5814"/>
    <w:p w14:paraId="72401DEC" w14:textId="77777777" w:rsidR="002F0AFF" w:rsidRDefault="002F0AFF" w:rsidP="00FD5814"/>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Caption w:val="Hightlight Text"/>
      </w:tblPr>
      <w:tblGrid>
        <w:gridCol w:w="3397"/>
        <w:gridCol w:w="6809"/>
      </w:tblGrid>
      <w:tr w:rsidR="000F31C9" w:rsidRPr="00DA416A" w14:paraId="534BF78B" w14:textId="77777777" w:rsidTr="007A0C57">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70A70A88" w14:textId="77777777" w:rsidR="000F31C9" w:rsidRPr="00990C95" w:rsidRDefault="000F31C9" w:rsidP="007A0C57">
            <w:pPr>
              <w:pStyle w:val="IntroFeatureText"/>
              <w:spacing w:line="240" w:lineRule="auto"/>
              <w:rPr>
                <w:sz w:val="22"/>
                <w:szCs w:val="22"/>
              </w:rPr>
            </w:pPr>
            <w:r w:rsidRPr="00990C95">
              <w:rPr>
                <w:sz w:val="22"/>
                <w:szCs w:val="22"/>
              </w:rPr>
              <w:t>The most cost-effective action for flora &amp; fauna</w:t>
            </w:r>
          </w:p>
        </w:tc>
      </w:tr>
      <w:tr w:rsidR="000F31C9" w:rsidRPr="002857E1" w14:paraId="6C9D90C8" w14:textId="77777777" w:rsidTr="007A0C57">
        <w:trPr>
          <w:trHeight w:val="730"/>
        </w:trPr>
        <w:tc>
          <w:tcPr>
            <w:cnfStyle w:val="001000000000" w:firstRow="0" w:lastRow="0" w:firstColumn="1" w:lastColumn="0" w:oddVBand="0" w:evenVBand="0" w:oddHBand="0" w:evenHBand="0" w:firstRowFirstColumn="0" w:firstRowLastColumn="0" w:lastRowFirstColumn="0" w:lastRowLastColumn="0"/>
            <w:tcW w:w="3397" w:type="dxa"/>
          </w:tcPr>
          <w:p w14:paraId="24647E51" w14:textId="77777777" w:rsidR="000F31C9" w:rsidRPr="002857E1" w:rsidRDefault="000F31C9" w:rsidP="007A0C57">
            <w:pPr>
              <w:pStyle w:val="BodyText"/>
              <w:rPr>
                <w:b w:val="0"/>
                <w:bCs w:val="0"/>
                <w:noProof/>
              </w:rPr>
            </w:pPr>
            <w:r>
              <w:rPr>
                <w:noProof/>
              </w:rPr>
              <w:drawing>
                <wp:inline distT="0" distB="0" distL="0" distR="0" wp14:anchorId="73C8330D" wp14:editId="2D88EAEA">
                  <wp:extent cx="365125" cy="365125"/>
                  <wp:effectExtent l="0" t="0" r="0" b="6350"/>
                  <wp:docPr id="6" name="Graphic 6"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a:xfrm>
                            <a:off x="0" y="0"/>
                            <a:ext cx="365125" cy="365125"/>
                          </a:xfrm>
                          <a:prstGeom prst="rect">
                            <a:avLst/>
                          </a:prstGeom>
                        </pic:spPr>
                      </pic:pic>
                    </a:graphicData>
                  </a:graphic>
                </wp:inline>
              </w:drawing>
            </w:r>
            <w:r>
              <w:rPr>
                <w:noProof/>
              </w:rPr>
              <w:drawing>
                <wp:inline distT="0" distB="0" distL="0" distR="0" wp14:anchorId="69F9CF7F" wp14:editId="4EE8BFF8">
                  <wp:extent cx="365125" cy="365125"/>
                  <wp:effectExtent l="0" t="0" r="6350" b="6350"/>
                  <wp:docPr id="5" name="Graphic 5"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365125" cy="365125"/>
                          </a:xfrm>
                          <a:prstGeom prst="rect">
                            <a:avLst/>
                          </a:prstGeom>
                        </pic:spPr>
                      </pic:pic>
                    </a:graphicData>
                  </a:graphic>
                </wp:inline>
              </w:drawing>
            </w:r>
            <w:r>
              <w:rPr>
                <w:noProof/>
              </w:rPr>
              <w:drawing>
                <wp:inline distT="0" distB="0" distL="0" distR="0" wp14:anchorId="4B19E7D2" wp14:editId="3BDF3B1B">
                  <wp:extent cx="381000" cy="381000"/>
                  <wp:effectExtent l="0" t="0" r="0" b="0"/>
                  <wp:docPr id="50" name="Graphic 50"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81000" cy="381000"/>
                          </a:xfrm>
                          <a:prstGeom prst="rect">
                            <a:avLst/>
                          </a:prstGeom>
                        </pic:spPr>
                      </pic:pic>
                    </a:graphicData>
                  </a:graphic>
                </wp:inline>
              </w:drawing>
            </w:r>
            <w:r>
              <w:rPr>
                <w:noProof/>
              </w:rPr>
              <w:drawing>
                <wp:inline distT="0" distB="0" distL="0" distR="0" wp14:anchorId="7DEB5026" wp14:editId="476EBDBC">
                  <wp:extent cx="381635" cy="381635"/>
                  <wp:effectExtent l="0" t="0" r="0" b="0"/>
                  <wp:docPr id="54" name="Graphic 54"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4"/>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381635" cy="381635"/>
                          </a:xfrm>
                          <a:prstGeom prst="rect">
                            <a:avLst/>
                          </a:prstGeom>
                        </pic:spPr>
                      </pic:pic>
                    </a:graphicData>
                  </a:graphic>
                </wp:inline>
              </w:drawing>
            </w:r>
            <w:r>
              <w:rPr>
                <w:noProof/>
              </w:rPr>
              <w:drawing>
                <wp:inline distT="0" distB="0" distL="0" distR="0" wp14:anchorId="7E71BFEB" wp14:editId="6CDC866A">
                  <wp:extent cx="381000" cy="381000"/>
                  <wp:effectExtent l="0" t="0" r="0" b="0"/>
                  <wp:docPr id="51" name="Graphic 51"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81000" cy="381000"/>
                          </a:xfrm>
                          <a:prstGeom prst="rect">
                            <a:avLst/>
                          </a:prstGeom>
                        </pic:spPr>
                      </pic:pic>
                    </a:graphicData>
                  </a:graphic>
                </wp:inline>
              </w:drawing>
            </w:r>
          </w:p>
        </w:tc>
        <w:tc>
          <w:tcPr>
            <w:tcW w:w="6809" w:type="dxa"/>
          </w:tcPr>
          <w:p w14:paraId="3E4EB5B4" w14:textId="42C2957E" w:rsidR="000F31C9" w:rsidRPr="00FC08C0" w:rsidRDefault="000F31C9" w:rsidP="007A0C57">
            <w:pPr>
              <w:pStyle w:val="BodyText"/>
              <w:cnfStyle w:val="000000000000" w:firstRow="0" w:lastRow="0" w:firstColumn="0" w:lastColumn="0" w:oddVBand="0" w:evenVBand="0" w:oddHBand="0" w:evenHBand="0" w:firstRowFirstColumn="0" w:firstRowLastColumn="0" w:lastRowFirstColumn="0" w:lastRowLastColumn="0"/>
              <w:rPr>
                <w:b/>
                <w:bCs/>
              </w:rPr>
            </w:pPr>
            <w:r w:rsidRPr="00FC08C0">
              <w:rPr>
                <w:b/>
                <w:bCs/>
              </w:rPr>
              <w:t xml:space="preserve">Plants, Birds, Mammals, Amphibians and Reptiles - Control </w:t>
            </w:r>
            <w:r>
              <w:rPr>
                <w:b/>
                <w:bCs/>
              </w:rPr>
              <w:t>total grazing pressure</w:t>
            </w:r>
          </w:p>
        </w:tc>
      </w:tr>
    </w:tbl>
    <w:p w14:paraId="54310F73" w14:textId="77777777" w:rsidR="002F0AFF" w:rsidRDefault="002F0AFF" w:rsidP="00FD5814"/>
    <w:p w14:paraId="79064E08" w14:textId="77777777" w:rsidR="000E2723" w:rsidRDefault="000E2723" w:rsidP="000E2723">
      <w:pPr>
        <w:pStyle w:val="BodyText"/>
      </w:pPr>
    </w:p>
    <w:p w14:paraId="259C6770" w14:textId="30138C9E" w:rsidR="004D1321" w:rsidRPr="00512E34" w:rsidRDefault="004D1321" w:rsidP="000E2723">
      <w:pPr>
        <w:pStyle w:val="BodyText"/>
        <w:rPr>
          <w:rStyle w:val="Hyperlink"/>
          <w:color w:val="363534" w:themeColor="text1"/>
        </w:rPr>
      </w:pPr>
      <w:r w:rsidRPr="00512E34">
        <w:t xml:space="preserve">For a further in depth look into SMP for this landscape, please refer to </w:t>
      </w:r>
      <w:hyperlink r:id="rId32">
        <w:r w:rsidRPr="00512E34">
          <w:rPr>
            <w:rStyle w:val="Hyperlink"/>
            <w:color w:val="363534" w:themeColor="text1"/>
          </w:rPr>
          <w:t>NatureKit</w:t>
        </w:r>
      </w:hyperlink>
      <w:r w:rsidRPr="00512E34">
        <w:rPr>
          <w:rStyle w:val="Hyperlink"/>
          <w:color w:val="363534" w:themeColor="text1"/>
        </w:rPr>
        <w:t>.</w:t>
      </w:r>
    </w:p>
    <w:p w14:paraId="43CB86F7" w14:textId="77777777" w:rsidR="000F31C9" w:rsidRPr="002A041B" w:rsidRDefault="000F31C9" w:rsidP="004D1321">
      <w:pPr>
        <w:rPr>
          <w:sz w:val="22"/>
          <w:szCs w:val="22"/>
        </w:rPr>
      </w:pPr>
    </w:p>
    <w:p w14:paraId="54D0FBDC" w14:textId="5F30E0FE" w:rsidR="005B65B9" w:rsidRDefault="00934E06" w:rsidP="00AA32C2">
      <w:pPr>
        <w:pStyle w:val="Heading2"/>
        <w:numPr>
          <w:ilvl w:val="0"/>
          <w:numId w:val="0"/>
        </w:numPr>
        <w:rPr>
          <w:lang w:eastAsia="en-US"/>
        </w:rPr>
      </w:pPr>
      <w:r>
        <w:rPr>
          <w:lang w:eastAsia="en-US"/>
        </w:rPr>
        <w:lastRenderedPageBreak/>
        <w:t xml:space="preserve">Current actions </w:t>
      </w:r>
      <w:r w:rsidR="00EE2D33">
        <w:rPr>
          <w:lang w:eastAsia="en-US"/>
        </w:rPr>
        <w:t xml:space="preserve">in </w:t>
      </w:r>
      <w:r w:rsidR="00570C94">
        <w:rPr>
          <w:lang w:eastAsia="en-US"/>
        </w:rPr>
        <w:t>Devilbend Reservoir</w:t>
      </w:r>
    </w:p>
    <w:tbl>
      <w:tblPr>
        <w:tblStyle w:val="TableGrid"/>
        <w:tblpPr w:leftFromText="180" w:rightFromText="180" w:vertAnchor="text" w:horzAnchor="margin" w:tblpY="92"/>
        <w:tblW w:w="0" w:type="auto"/>
        <w:tblLook w:val="04A0" w:firstRow="1" w:lastRow="0" w:firstColumn="1" w:lastColumn="0" w:noHBand="0" w:noVBand="1"/>
      </w:tblPr>
      <w:tblGrid>
        <w:gridCol w:w="3324"/>
        <w:gridCol w:w="2094"/>
        <w:gridCol w:w="2095"/>
      </w:tblGrid>
      <w:tr w:rsidR="006E1BB9" w:rsidRPr="006D06FD" w14:paraId="32D6968A" w14:textId="77777777" w:rsidTr="00934E06">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324" w:type="dxa"/>
            <w:shd w:val="clear" w:color="auto" w:fill="F4F8D4" w:themeFill="accent2" w:themeFillTint="33"/>
          </w:tcPr>
          <w:p w14:paraId="59C34B6F" w14:textId="77777777" w:rsidR="006E1BB9" w:rsidRPr="005B65B9" w:rsidRDefault="006E1BB9" w:rsidP="006E1BB9">
            <w:pPr>
              <w:rPr>
                <w:color w:val="00B2A9" w:themeColor="accent1"/>
                <w:sz w:val="22"/>
                <w:szCs w:val="22"/>
              </w:rPr>
            </w:pPr>
            <w:r w:rsidRPr="005B65B9">
              <w:rPr>
                <w:color w:val="00B2A9" w:themeColor="accent1"/>
                <w:sz w:val="22"/>
                <w:szCs w:val="22"/>
              </w:rPr>
              <w:t xml:space="preserve">Specific Actions </w:t>
            </w:r>
          </w:p>
        </w:tc>
        <w:tc>
          <w:tcPr>
            <w:tcW w:w="2094" w:type="dxa"/>
            <w:shd w:val="clear" w:color="auto" w:fill="F4F8D4" w:themeFill="accent2" w:themeFillTint="33"/>
          </w:tcPr>
          <w:p w14:paraId="3431D829" w14:textId="6E7365E6" w:rsidR="006E1BB9" w:rsidRPr="005B65B9" w:rsidRDefault="006E1BB9" w:rsidP="006E1BB9">
            <w:pPr>
              <w:jc w:val="center"/>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005B65B9">
              <w:rPr>
                <w:color w:val="00B2A9" w:themeColor="accent1"/>
                <w:sz w:val="22"/>
                <w:szCs w:val="22"/>
              </w:rPr>
              <w:t xml:space="preserve">Current </w:t>
            </w:r>
            <w:r>
              <w:rPr>
                <w:color w:val="00B2A9" w:themeColor="accent1"/>
                <w:sz w:val="22"/>
                <w:szCs w:val="22"/>
              </w:rPr>
              <w:t xml:space="preserve">actions –  </w:t>
            </w:r>
            <w:r w:rsidRPr="005B65B9">
              <w:rPr>
                <w:color w:val="00B2A9" w:themeColor="accent1"/>
                <w:sz w:val="22"/>
                <w:szCs w:val="22"/>
              </w:rPr>
              <w:t xml:space="preserve"> </w:t>
            </w:r>
            <w:r>
              <w:rPr>
                <w:color w:val="00B2A9" w:themeColor="accent1"/>
                <w:sz w:val="22"/>
                <w:szCs w:val="22"/>
              </w:rPr>
              <w:t>t</w:t>
            </w:r>
            <w:r w:rsidRPr="005B65B9">
              <w:rPr>
                <w:color w:val="00B2A9" w:themeColor="accent1"/>
                <w:sz w:val="22"/>
                <w:szCs w:val="22"/>
              </w:rPr>
              <w:t>op 10%</w:t>
            </w:r>
            <w:r>
              <w:rPr>
                <w:color w:val="00B2A9" w:themeColor="accent1"/>
                <w:sz w:val="22"/>
                <w:szCs w:val="22"/>
              </w:rPr>
              <w:t xml:space="preserve"> (ha)</w:t>
            </w:r>
          </w:p>
        </w:tc>
        <w:tc>
          <w:tcPr>
            <w:tcW w:w="2095" w:type="dxa"/>
            <w:shd w:val="clear" w:color="auto" w:fill="F4F8D4" w:themeFill="accent2" w:themeFillTint="33"/>
          </w:tcPr>
          <w:p w14:paraId="773E79E1" w14:textId="13BB98FF" w:rsidR="006E1BB9" w:rsidRPr="005B65B9" w:rsidRDefault="006E1BB9" w:rsidP="006E1BB9">
            <w:pPr>
              <w:jc w:val="center"/>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005B65B9">
              <w:rPr>
                <w:color w:val="00B2A9" w:themeColor="accent1"/>
                <w:sz w:val="22"/>
                <w:szCs w:val="22"/>
              </w:rPr>
              <w:t xml:space="preserve">Current </w:t>
            </w:r>
            <w:r>
              <w:rPr>
                <w:color w:val="00B2A9" w:themeColor="accent1"/>
                <w:sz w:val="22"/>
                <w:szCs w:val="22"/>
              </w:rPr>
              <w:t xml:space="preserve">actions –  </w:t>
            </w:r>
            <w:r w:rsidRPr="005B65B9">
              <w:rPr>
                <w:color w:val="00B2A9" w:themeColor="accent1"/>
                <w:sz w:val="22"/>
                <w:szCs w:val="22"/>
              </w:rPr>
              <w:t xml:space="preserve"> </w:t>
            </w:r>
            <w:r>
              <w:rPr>
                <w:color w:val="00B2A9" w:themeColor="accent1"/>
                <w:sz w:val="22"/>
                <w:szCs w:val="22"/>
              </w:rPr>
              <w:t xml:space="preserve"> </w:t>
            </w:r>
            <w:r w:rsidRPr="005B65B9">
              <w:rPr>
                <w:color w:val="00B2A9" w:themeColor="accent1"/>
                <w:sz w:val="22"/>
                <w:szCs w:val="22"/>
              </w:rPr>
              <w:t xml:space="preserve"> </w:t>
            </w:r>
            <w:r>
              <w:rPr>
                <w:color w:val="00B2A9" w:themeColor="accent1"/>
                <w:sz w:val="22"/>
                <w:szCs w:val="22"/>
              </w:rPr>
              <w:t>o</w:t>
            </w:r>
            <w:r w:rsidRPr="005B65B9">
              <w:rPr>
                <w:color w:val="00B2A9" w:themeColor="accent1"/>
                <w:sz w:val="22"/>
                <w:szCs w:val="22"/>
              </w:rPr>
              <w:t xml:space="preserve">utside </w:t>
            </w:r>
            <w:r>
              <w:rPr>
                <w:color w:val="00B2A9" w:themeColor="accent1"/>
                <w:sz w:val="22"/>
                <w:szCs w:val="22"/>
              </w:rPr>
              <w:t>t</w:t>
            </w:r>
            <w:r w:rsidRPr="005B65B9">
              <w:rPr>
                <w:color w:val="00B2A9" w:themeColor="accent1"/>
                <w:sz w:val="22"/>
                <w:szCs w:val="22"/>
              </w:rPr>
              <w:t>op 10%</w:t>
            </w:r>
            <w:r>
              <w:rPr>
                <w:color w:val="00B2A9" w:themeColor="accent1"/>
                <w:sz w:val="22"/>
                <w:szCs w:val="22"/>
              </w:rPr>
              <w:t xml:space="preserve"> (ha)</w:t>
            </w:r>
          </w:p>
        </w:tc>
      </w:tr>
      <w:tr w:rsidR="00B14EFD" w:rsidRPr="006D06FD" w14:paraId="71F6AADC" w14:textId="77777777" w:rsidTr="00E46217">
        <w:tc>
          <w:tcPr>
            <w:tcW w:w="3324" w:type="dxa"/>
            <w:vAlign w:val="center"/>
          </w:tcPr>
          <w:p w14:paraId="6D59F1E3" w14:textId="141A02BA" w:rsidR="00B14EFD" w:rsidRPr="00B14EFD" w:rsidRDefault="00B14EFD" w:rsidP="00B14EFD">
            <w:r w:rsidRPr="00B14EFD">
              <w:t>Weed Control</w:t>
            </w:r>
          </w:p>
        </w:tc>
        <w:tc>
          <w:tcPr>
            <w:tcW w:w="2094" w:type="dxa"/>
          </w:tcPr>
          <w:p w14:paraId="2EA195CA" w14:textId="7710C7B6" w:rsidR="00B14EFD" w:rsidRPr="00B14EFD" w:rsidRDefault="00B14EFD" w:rsidP="00B14EFD">
            <w:pPr>
              <w:jc w:val="center"/>
            </w:pPr>
            <w:r w:rsidRPr="00B14EFD">
              <w:t>14</w:t>
            </w:r>
          </w:p>
        </w:tc>
        <w:tc>
          <w:tcPr>
            <w:tcW w:w="2095" w:type="dxa"/>
          </w:tcPr>
          <w:p w14:paraId="07FC37D5" w14:textId="4A52B2AD" w:rsidR="00B14EFD" w:rsidRPr="00B14EFD" w:rsidRDefault="00B14EFD" w:rsidP="00B14EFD">
            <w:pPr>
              <w:jc w:val="center"/>
            </w:pPr>
            <w:r w:rsidRPr="00B14EFD">
              <w:t>60</w:t>
            </w:r>
          </w:p>
        </w:tc>
      </w:tr>
    </w:tbl>
    <w:p w14:paraId="2D621B76" w14:textId="77777777" w:rsidR="005B65B9" w:rsidRDefault="005B65B9" w:rsidP="00CE5A34">
      <w:pPr>
        <w:spacing w:line="240" w:lineRule="auto"/>
      </w:pPr>
    </w:p>
    <w:p w14:paraId="4B0ED46B" w14:textId="77777777" w:rsidR="00C8241A" w:rsidRDefault="00C8241A" w:rsidP="00CE5A34">
      <w:pPr>
        <w:spacing w:line="240" w:lineRule="auto"/>
      </w:pPr>
    </w:p>
    <w:p w14:paraId="4BD6403A" w14:textId="77777777" w:rsidR="00C8241A" w:rsidRDefault="00C8241A" w:rsidP="00CE5A34">
      <w:pPr>
        <w:spacing w:line="240" w:lineRule="auto"/>
      </w:pPr>
    </w:p>
    <w:p w14:paraId="1F1665E0" w14:textId="77777777" w:rsidR="00C8241A" w:rsidRDefault="00C8241A" w:rsidP="00CE5A34">
      <w:pPr>
        <w:spacing w:line="240" w:lineRule="auto"/>
      </w:pPr>
    </w:p>
    <w:p w14:paraId="311CA469" w14:textId="77777777" w:rsidR="001E33D9" w:rsidRDefault="001E33D9" w:rsidP="00CE5A34">
      <w:pPr>
        <w:spacing w:line="240" w:lineRule="auto"/>
      </w:pPr>
    </w:p>
    <w:p w14:paraId="4755984A" w14:textId="77777777" w:rsidR="00763C37" w:rsidRDefault="00763C37" w:rsidP="009F1752">
      <w:pPr>
        <w:spacing w:line="240" w:lineRule="auto"/>
        <w:rPr>
          <w:sz w:val="18"/>
          <w:szCs w:val="18"/>
        </w:rPr>
      </w:pPr>
    </w:p>
    <w:p w14:paraId="1EA19374" w14:textId="77777777" w:rsidR="00763C37" w:rsidRDefault="00763C37" w:rsidP="009F1752">
      <w:pPr>
        <w:spacing w:line="240" w:lineRule="auto"/>
        <w:rPr>
          <w:sz w:val="18"/>
          <w:szCs w:val="18"/>
        </w:rPr>
      </w:pPr>
    </w:p>
    <w:p w14:paraId="59827796" w14:textId="77777777" w:rsidR="00763C37" w:rsidRPr="00125791" w:rsidRDefault="00763C37" w:rsidP="00763C37">
      <w:pPr>
        <w:spacing w:line="240" w:lineRule="auto"/>
        <w:rPr>
          <w:sz w:val="18"/>
          <w:szCs w:val="18"/>
        </w:rPr>
      </w:pPr>
      <w:r w:rsidRPr="00125791">
        <w:rPr>
          <w:sz w:val="18"/>
          <w:szCs w:val="18"/>
        </w:rPr>
        <w:t xml:space="preserve">Current actions </w:t>
      </w:r>
      <w:r>
        <w:rPr>
          <w:sz w:val="18"/>
          <w:szCs w:val="18"/>
        </w:rPr>
        <w:t>–</w:t>
      </w:r>
      <w:r w:rsidRPr="00125791">
        <w:rPr>
          <w:sz w:val="18"/>
          <w:szCs w:val="18"/>
        </w:rPr>
        <w:t xml:space="preserve"> top 10% = The area (ha) of the specific action currently occurring in locations identified by SMP as being in the top 10% for cost-effectiveness for that action across the state</w:t>
      </w:r>
    </w:p>
    <w:p w14:paraId="7D3293AC" w14:textId="77777777" w:rsidR="00763C37" w:rsidRPr="00125791" w:rsidRDefault="00763C37" w:rsidP="00763C37">
      <w:pPr>
        <w:spacing w:line="240" w:lineRule="auto"/>
        <w:rPr>
          <w:sz w:val="18"/>
          <w:szCs w:val="18"/>
        </w:rPr>
      </w:pPr>
      <w:r w:rsidRPr="00125791">
        <w:rPr>
          <w:sz w:val="18"/>
          <w:szCs w:val="18"/>
        </w:rPr>
        <w:t xml:space="preserve">Current actions </w:t>
      </w:r>
      <w:r>
        <w:rPr>
          <w:sz w:val="18"/>
          <w:szCs w:val="18"/>
        </w:rPr>
        <w:t>–</w:t>
      </w:r>
      <w:r w:rsidRPr="00125791">
        <w:rPr>
          <w:sz w:val="18"/>
          <w:szCs w:val="18"/>
        </w:rPr>
        <w:t xml:space="preserve"> outside top 10% = The area (ha) of the specific action currently occurring in locations within this landscape that are </w:t>
      </w:r>
      <w:r w:rsidRPr="156D6ED6">
        <w:rPr>
          <w:b/>
          <w:sz w:val="18"/>
          <w:szCs w:val="18"/>
        </w:rPr>
        <w:t xml:space="preserve">not </w:t>
      </w:r>
      <w:r w:rsidRPr="00125791">
        <w:rPr>
          <w:sz w:val="18"/>
          <w:szCs w:val="18"/>
        </w:rPr>
        <w:t>identified by SMP as being in the top 10% for cost-effectiveness for that action across the state</w:t>
      </w:r>
    </w:p>
    <w:p w14:paraId="7A99155F" w14:textId="77777777" w:rsidR="00CE5A34" w:rsidRDefault="00CE5A34" w:rsidP="00CE5A34">
      <w:pPr>
        <w:tabs>
          <w:tab w:val="left" w:pos="3869"/>
        </w:tabs>
        <w:rPr>
          <w:lang w:eastAsia="en-US"/>
        </w:rPr>
      </w:pPr>
    </w:p>
    <w:p w14:paraId="66925272" w14:textId="13713F61" w:rsidR="009C0AA3" w:rsidRDefault="009C0AA3" w:rsidP="005101E4">
      <w:pPr>
        <w:pStyle w:val="Heading2"/>
        <w:numPr>
          <w:ilvl w:val="0"/>
          <w:numId w:val="0"/>
        </w:numPr>
        <w:rPr>
          <w:lang w:eastAsia="en-US"/>
        </w:rPr>
      </w:pPr>
      <w:r>
        <w:rPr>
          <w:lang w:eastAsia="en-US"/>
        </w:rPr>
        <w:t>What you told us</w:t>
      </w:r>
    </w:p>
    <w:p w14:paraId="44FC38E3" w14:textId="6E6597AC" w:rsidR="00FC39E2" w:rsidRDefault="00FC39E2" w:rsidP="000E2723">
      <w:pPr>
        <w:pStyle w:val="BodyText"/>
      </w:pPr>
      <w:r w:rsidRPr="00EE6F5F">
        <w:t>SMP is just one tool to use in the process of understanding biodiversity values. Feedback from our stakeholders is also vitally important and forms the basis of our understanding of knowledge gaps.</w:t>
      </w:r>
    </w:p>
    <w:p w14:paraId="4A789A6B" w14:textId="0FC8DB4F" w:rsidR="00AB1D1C" w:rsidRDefault="00AB1D1C" w:rsidP="00FC39E2">
      <w:pPr>
        <w:tabs>
          <w:tab w:val="left" w:pos="3869"/>
        </w:tabs>
        <w:rPr>
          <w:rFonts w:cs="Times New Roman"/>
          <w:sz w:val="22"/>
          <w:szCs w:val="22"/>
          <w:lang w:eastAsia="en-US"/>
        </w:rPr>
      </w:pPr>
    </w:p>
    <w:tbl>
      <w:tblPr>
        <w:tblStyle w:val="HighlightTable"/>
        <w:tblW w:w="5000" w:type="pct"/>
        <w:tblLook w:val="0600" w:firstRow="0" w:lastRow="0" w:firstColumn="0" w:lastColumn="0" w:noHBand="1" w:noVBand="1"/>
        <w:tblCaption w:val="Hightlight Text"/>
      </w:tblPr>
      <w:tblGrid>
        <w:gridCol w:w="10204"/>
      </w:tblGrid>
      <w:tr w:rsidR="00AB1D1C" w14:paraId="07852501" w14:textId="77777777" w:rsidTr="00546C21">
        <w:trPr>
          <w:trHeight w:val="485"/>
        </w:trPr>
        <w:tc>
          <w:tcPr>
            <w:tcW w:w="5000" w:type="pct"/>
          </w:tcPr>
          <w:p w14:paraId="298C5427" w14:textId="63379BD6" w:rsidR="00AB1D1C" w:rsidRDefault="00AB1D1C" w:rsidP="00546C21">
            <w:pPr>
              <w:pStyle w:val="HighlightBoxText"/>
            </w:pPr>
            <w:r w:rsidRPr="225F60A0">
              <w:rPr>
                <w:sz w:val="22"/>
                <w:szCs w:val="22"/>
              </w:rPr>
              <w:t>Devilbend Reservoir was identified by stakeholders as a foc</w:t>
            </w:r>
            <w:r w:rsidR="32E1E056" w:rsidRPr="225F60A0">
              <w:rPr>
                <w:sz w:val="22"/>
                <w:szCs w:val="22"/>
              </w:rPr>
              <w:t>us</w:t>
            </w:r>
            <w:r w:rsidRPr="225F60A0">
              <w:rPr>
                <w:sz w:val="22"/>
                <w:szCs w:val="22"/>
              </w:rPr>
              <w:t xml:space="preserve"> landscape in the ‘small’ category in Port Phillip region.</w:t>
            </w:r>
          </w:p>
        </w:tc>
      </w:tr>
    </w:tbl>
    <w:p w14:paraId="27921069" w14:textId="77777777" w:rsidR="00AB1D1C" w:rsidRPr="00EE6F5F" w:rsidRDefault="00AB1D1C" w:rsidP="00FC39E2">
      <w:pPr>
        <w:tabs>
          <w:tab w:val="left" w:pos="3869"/>
        </w:tabs>
        <w:rPr>
          <w:rFonts w:cs="Times New Roman"/>
          <w:sz w:val="22"/>
          <w:szCs w:val="22"/>
          <w:lang w:eastAsia="en-US"/>
        </w:rPr>
      </w:pPr>
    </w:p>
    <w:p w14:paraId="3CFD19FB" w14:textId="77777777" w:rsidR="009C0AA3" w:rsidRPr="00EE6F5F" w:rsidRDefault="009C0AA3" w:rsidP="00A147BA">
      <w:pPr>
        <w:pStyle w:val="Heading3"/>
        <w:rPr>
          <w:sz w:val="22"/>
          <w:szCs w:val="22"/>
        </w:rPr>
      </w:pPr>
      <w:r w:rsidRPr="00EE6F5F">
        <w:rPr>
          <w:sz w:val="22"/>
          <w:szCs w:val="22"/>
        </w:rPr>
        <w:t>Stakeholder interest</w:t>
      </w:r>
    </w:p>
    <w:p w14:paraId="54DA971C" w14:textId="1467BCDB" w:rsidR="009C0AA3" w:rsidRPr="00EE6F5F" w:rsidRDefault="0067215B" w:rsidP="00A147BA">
      <w:pPr>
        <w:pStyle w:val="Heading5"/>
        <w:rPr>
          <w:sz w:val="22"/>
          <w:szCs w:val="22"/>
        </w:rPr>
      </w:pPr>
      <w:r w:rsidRPr="00EE6F5F">
        <w:rPr>
          <w:sz w:val="22"/>
          <w:szCs w:val="22"/>
        </w:rPr>
        <w:t>Important l</w:t>
      </w:r>
      <w:r w:rsidR="009C0AA3" w:rsidRPr="00EE6F5F">
        <w:rPr>
          <w:sz w:val="22"/>
          <w:szCs w:val="22"/>
        </w:rPr>
        <w:t>andscape</w:t>
      </w:r>
      <w:r w:rsidR="00A147BA" w:rsidRPr="00EE6F5F">
        <w:rPr>
          <w:sz w:val="22"/>
          <w:szCs w:val="22"/>
        </w:rPr>
        <w:t>s</w:t>
      </w:r>
    </w:p>
    <w:p w14:paraId="5940E844" w14:textId="267D9C06" w:rsidR="0022186A" w:rsidRPr="000E2723" w:rsidRDefault="0022186A" w:rsidP="000E2723">
      <w:pPr>
        <w:pStyle w:val="ListBullet"/>
      </w:pPr>
      <w:r w:rsidRPr="000E2723">
        <w:t>Devilbend Natural Features Reserve</w:t>
      </w:r>
    </w:p>
    <w:p w14:paraId="75F88486" w14:textId="246B3BFB" w:rsidR="00FA1E54" w:rsidRPr="000E2723" w:rsidRDefault="0022186A" w:rsidP="000E2723">
      <w:pPr>
        <w:pStyle w:val="ListBullet"/>
      </w:pPr>
      <w:r w:rsidRPr="000E2723">
        <w:t xml:space="preserve">Central </w:t>
      </w:r>
      <w:r w:rsidR="67C5A886" w:rsidRPr="000E2723">
        <w:t>r</w:t>
      </w:r>
      <w:r w:rsidRPr="000E2723">
        <w:t>idge</w:t>
      </w:r>
      <w:r w:rsidR="00912F8E">
        <w:t xml:space="preserve"> </w:t>
      </w:r>
      <w:r w:rsidRPr="000E2723">
        <w:t>land core of the</w:t>
      </w:r>
      <w:r w:rsidR="00763C37" w:rsidRPr="000E2723">
        <w:t xml:space="preserve"> Mornington</w:t>
      </w:r>
      <w:r w:rsidRPr="000E2723">
        <w:t xml:space="preserve"> Peninsula</w:t>
      </w:r>
    </w:p>
    <w:p w14:paraId="1F237C98" w14:textId="4E46D7D1" w:rsidR="009C0AA3" w:rsidRPr="00EE6F5F" w:rsidRDefault="009C0AA3" w:rsidP="00A147BA">
      <w:pPr>
        <w:pStyle w:val="Heading5"/>
        <w:rPr>
          <w:sz w:val="22"/>
          <w:szCs w:val="22"/>
          <w:shd w:val="clear" w:color="auto" w:fill="FFFFFF"/>
        </w:rPr>
      </w:pPr>
      <w:r w:rsidRPr="00EE6F5F">
        <w:rPr>
          <w:sz w:val="22"/>
          <w:szCs w:val="22"/>
          <w:shd w:val="clear" w:color="auto" w:fill="FFFFFF"/>
        </w:rPr>
        <w:t>Current activities/programs/partnerships</w:t>
      </w:r>
    </w:p>
    <w:p w14:paraId="25225668" w14:textId="426D7F9F" w:rsidR="004A21FB" w:rsidRPr="000E2723" w:rsidRDefault="002A3A91" w:rsidP="000E2723">
      <w:pPr>
        <w:pStyle w:val="ListBullet"/>
      </w:pPr>
      <w:r>
        <w:t xml:space="preserve">Port Phillip and Westernport CMA </w:t>
      </w:r>
      <w:r w:rsidR="004A21FB" w:rsidRPr="000E2723">
        <w:t>R</w:t>
      </w:r>
      <w:r w:rsidR="00763C37" w:rsidRPr="000E2723">
        <w:t xml:space="preserve">egional Catchment Strategy – </w:t>
      </w:r>
      <w:r w:rsidR="004A21FB" w:rsidRPr="000E2723">
        <w:t>Naturelinks</w:t>
      </w:r>
      <w:r w:rsidR="00763C37" w:rsidRPr="000E2723">
        <w:t xml:space="preserve"> – </w:t>
      </w:r>
      <w:r w:rsidR="004A21FB" w:rsidRPr="000E2723">
        <w:t>Mornington Peninsula (concept phase)</w:t>
      </w:r>
    </w:p>
    <w:p w14:paraId="4B2D9F66" w14:textId="3F2FF9F7" w:rsidR="009C0AA3" w:rsidRPr="00EE6F5F" w:rsidRDefault="009C0AA3" w:rsidP="00483F5E">
      <w:pPr>
        <w:pStyle w:val="Heading3"/>
        <w:rPr>
          <w:sz w:val="22"/>
          <w:szCs w:val="22"/>
        </w:rPr>
      </w:pPr>
      <w:r w:rsidRPr="00EE6F5F">
        <w:rPr>
          <w:sz w:val="22"/>
          <w:szCs w:val="22"/>
        </w:rPr>
        <w:t xml:space="preserve">Additional threats </w:t>
      </w:r>
    </w:p>
    <w:p w14:paraId="3048E3DF" w14:textId="348C8B54" w:rsidR="009C0AA3" w:rsidRPr="00EE6F5F" w:rsidRDefault="00EA60D0" w:rsidP="009C0AA3">
      <w:pPr>
        <w:spacing w:after="100" w:afterAutospacing="1" w:line="240" w:lineRule="auto"/>
        <w:rPr>
          <w:rFonts w:cs="Times New Roman"/>
          <w:sz w:val="22"/>
          <w:szCs w:val="22"/>
          <w:lang w:eastAsia="en-US"/>
        </w:rPr>
      </w:pPr>
      <w:r w:rsidRPr="00EE6F5F">
        <w:rPr>
          <w:rFonts w:cs="Times New Roman"/>
          <w:sz w:val="22"/>
          <w:szCs w:val="22"/>
          <w:lang w:eastAsia="en-US"/>
        </w:rPr>
        <w:t>Threats identified through the consultation process (in addition to those modelled in SMP):</w:t>
      </w:r>
    </w:p>
    <w:p w14:paraId="4458116A" w14:textId="13C8DF91" w:rsidR="001A67D6" w:rsidRPr="000E2723" w:rsidRDefault="12F4A90D" w:rsidP="000E2723">
      <w:pPr>
        <w:pStyle w:val="ListBullet"/>
      </w:pPr>
      <w:r w:rsidRPr="000E2723">
        <w:t>Fragmentation of remnant patches</w:t>
      </w:r>
    </w:p>
    <w:sectPr w:rsidR="001A67D6" w:rsidRPr="000E2723" w:rsidSect="00893F5A">
      <w:headerReference w:type="default" r:id="rId33"/>
      <w:footerReference w:type="default" r:id="rId34"/>
      <w:pgSz w:w="11906" w:h="16838"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4447CF" w14:textId="77777777" w:rsidR="009122D8" w:rsidRDefault="009122D8">
      <w:r>
        <w:separator/>
      </w:r>
    </w:p>
    <w:p w14:paraId="6583AA90" w14:textId="77777777" w:rsidR="009122D8" w:rsidRDefault="009122D8"/>
    <w:p w14:paraId="07333267" w14:textId="77777777" w:rsidR="009122D8" w:rsidRDefault="009122D8"/>
  </w:endnote>
  <w:endnote w:type="continuationSeparator" w:id="0">
    <w:p w14:paraId="63EB8F37" w14:textId="77777777" w:rsidR="009122D8" w:rsidRDefault="009122D8">
      <w:r>
        <w:continuationSeparator/>
      </w:r>
    </w:p>
    <w:p w14:paraId="5EE20A71" w14:textId="77777777" w:rsidR="009122D8" w:rsidRDefault="009122D8"/>
    <w:p w14:paraId="20B78C9C" w14:textId="77777777" w:rsidR="009122D8" w:rsidRDefault="009122D8"/>
  </w:endnote>
  <w:endnote w:type="continuationNotice" w:id="1">
    <w:p w14:paraId="7BA3F0AF" w14:textId="77777777" w:rsidR="009122D8" w:rsidRDefault="009122D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3045032"/>
      <w:docPartObj>
        <w:docPartGallery w:val="Page Numbers (Bottom of Page)"/>
        <w:docPartUnique/>
      </w:docPartObj>
    </w:sdtPr>
    <w:sdtEndPr>
      <w:rPr>
        <w:noProof/>
      </w:rPr>
    </w:sdtEndPr>
    <w:sdtContent>
      <w:p w14:paraId="6E39E956" w14:textId="6F2A29C8" w:rsidR="002F1151" w:rsidRDefault="002F11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41E993" w14:textId="77777777" w:rsidR="002F1151" w:rsidRDefault="002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657266" w14:textId="77777777" w:rsidR="009122D8" w:rsidRPr="008F5280" w:rsidRDefault="009122D8" w:rsidP="008F5280">
      <w:pPr>
        <w:pStyle w:val="FootnoteSeparator"/>
      </w:pPr>
    </w:p>
    <w:p w14:paraId="2CE2A7CB" w14:textId="77777777" w:rsidR="009122D8" w:rsidRDefault="009122D8"/>
  </w:footnote>
  <w:footnote w:type="continuationSeparator" w:id="0">
    <w:p w14:paraId="12597C2B" w14:textId="77777777" w:rsidR="009122D8" w:rsidRDefault="009122D8" w:rsidP="008F5280">
      <w:pPr>
        <w:pStyle w:val="FootnoteSeparator"/>
      </w:pPr>
    </w:p>
    <w:p w14:paraId="0DFD30A7" w14:textId="77777777" w:rsidR="009122D8" w:rsidRDefault="009122D8"/>
    <w:p w14:paraId="45401E88" w14:textId="77777777" w:rsidR="009122D8" w:rsidRDefault="009122D8"/>
  </w:footnote>
  <w:footnote w:type="continuationNotice" w:id="1">
    <w:p w14:paraId="7A4BD7DE" w14:textId="77777777" w:rsidR="009122D8" w:rsidRDefault="009122D8" w:rsidP="00D55628"/>
    <w:p w14:paraId="4AA566E5" w14:textId="77777777" w:rsidR="009122D8" w:rsidRDefault="009122D8"/>
    <w:p w14:paraId="466933C9" w14:textId="77777777" w:rsidR="009122D8" w:rsidRDefault="00912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0DF4AFAE" w:rsidR="00BB2472" w:rsidRPr="005B1C96" w:rsidRDefault="005B1C96" w:rsidP="00DE028D">
          <w:pPr>
            <w:pStyle w:val="Header"/>
            <w:rPr>
              <w:b w:val="0"/>
              <w:bCs/>
              <w:noProof/>
              <w:szCs w:val="40"/>
            </w:rPr>
          </w:pPr>
          <w:r w:rsidRPr="005B1C96">
            <w:rPr>
              <w:b w:val="0"/>
              <w:bCs/>
              <w:noProof/>
              <w:szCs w:val="40"/>
            </w:rPr>
            <w:t>Biodiversity Response Planning</w:t>
          </w:r>
        </w:p>
        <w:p w14:paraId="162302DC" w14:textId="1C6F9024" w:rsidR="00BB2472" w:rsidRPr="00347FC8" w:rsidRDefault="005B1C96" w:rsidP="00DE028D">
          <w:pPr>
            <w:pStyle w:val="Header"/>
            <w:rPr>
              <w:b w:val="0"/>
              <w:bCs/>
            </w:rPr>
          </w:pPr>
          <w:r w:rsidRPr="005B1C96">
            <w:rPr>
              <w:noProof/>
              <w:szCs w:val="40"/>
            </w:rPr>
            <w:t>Devilbend Reservoir</w:t>
          </w:r>
          <w:r>
            <w:rPr>
              <w:noProof/>
              <w:sz w:val="36"/>
              <w:szCs w:val="18"/>
            </w:rPr>
            <w:t xml:space="preserve"> </w:t>
          </w:r>
        </w:p>
      </w:tc>
    </w:tr>
  </w:tbl>
  <w:p w14:paraId="30F7E66D" w14:textId="4AF38A24" w:rsidR="00BB2472" w:rsidRPr="00DE028D" w:rsidRDefault="00347FC8" w:rsidP="00DE028D">
    <w:pPr>
      <w:pStyle w:val="Header"/>
    </w:pPr>
    <w:r w:rsidRPr="00806AB6">
      <w:rPr>
        <w:noProof/>
      </w:rPr>
      <mc:AlternateContent>
        <mc:Choice Requires="wps">
          <w:drawing>
            <wp:anchor distT="0" distB="0" distL="114300" distR="114300" simplePos="0" relativeHeight="251658242" behindDoc="1" locked="0" layoutInCell="1" allowOverlap="1" wp14:anchorId="325F309F" wp14:editId="08D90F5E">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Right" style="position:absolute;margin-left:56.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2EFF8D6C">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0A2F4731" wp14:editId="52CAE59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shape id="TriangleLeft" style="position:absolute;margin-left:22.7pt;margin-top:22.7pt;width:68.0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4062F964">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4CD59915" wp14:editId="395E9751">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Rectangle"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383F04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A13E55DE"/>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8F1E39"/>
    <w:multiLevelType w:val="hybridMultilevel"/>
    <w:tmpl w:val="750A9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29B0162"/>
    <w:multiLevelType w:val="hybridMultilevel"/>
    <w:tmpl w:val="57AAA196"/>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6" w15:restartNumberingAfterBreak="0">
    <w:nsid w:val="18E07F8F"/>
    <w:multiLevelType w:val="hybridMultilevel"/>
    <w:tmpl w:val="F4B8DAA6"/>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25E16F0F"/>
    <w:multiLevelType w:val="hybridMultilevel"/>
    <w:tmpl w:val="5EBE0D4C"/>
    <w:lvl w:ilvl="0" w:tplc="8B86110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282B60"/>
    <w:multiLevelType w:val="hybridMultilevel"/>
    <w:tmpl w:val="7C72876A"/>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11" w15:restartNumberingAfterBreak="0">
    <w:nsid w:val="2C72580B"/>
    <w:multiLevelType w:val="hybridMultilevel"/>
    <w:tmpl w:val="151AC338"/>
    <w:name w:val="PullOutBoxNumbering"/>
    <w:lvl w:ilvl="0" w:tplc="10CCE00C">
      <w:start w:val="1"/>
      <w:numFmt w:val="decimal"/>
      <w:pStyle w:val="PullOutBoxNumbered"/>
      <w:lvlText w:val="%1."/>
      <w:lvlJc w:val="left"/>
      <w:pPr>
        <w:tabs>
          <w:tab w:val="num" w:pos="482"/>
        </w:tabs>
        <w:ind w:left="482" w:hanging="340"/>
      </w:pPr>
      <w:rPr>
        <w:rFonts w:hint="default"/>
      </w:rPr>
    </w:lvl>
    <w:lvl w:ilvl="1" w:tplc="E4A049DE">
      <w:start w:val="1"/>
      <w:numFmt w:val="lowerLetter"/>
      <w:pStyle w:val="PullOutBoxNumbered2"/>
      <w:lvlText w:val="%2."/>
      <w:lvlJc w:val="left"/>
      <w:pPr>
        <w:tabs>
          <w:tab w:val="num" w:pos="822"/>
        </w:tabs>
        <w:ind w:left="822" w:hanging="340"/>
      </w:pPr>
      <w:rPr>
        <w:rFonts w:hint="default"/>
        <w:color w:val="363534" w:themeColor="text1"/>
      </w:rPr>
    </w:lvl>
    <w:lvl w:ilvl="2" w:tplc="2ECCA710">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80744F02">
      <w:start w:val="1"/>
      <w:numFmt w:val="none"/>
      <w:lvlText w:val=""/>
      <w:lvlJc w:val="left"/>
      <w:pPr>
        <w:ind w:left="1440" w:hanging="360"/>
      </w:pPr>
      <w:rPr>
        <w:rFonts w:hint="default"/>
      </w:rPr>
    </w:lvl>
    <w:lvl w:ilvl="4" w:tplc="8FFE718E">
      <w:start w:val="1"/>
      <w:numFmt w:val="none"/>
      <w:lvlText w:val=""/>
      <w:lvlJc w:val="left"/>
      <w:pPr>
        <w:ind w:left="1800" w:hanging="360"/>
      </w:pPr>
      <w:rPr>
        <w:rFonts w:hint="default"/>
      </w:rPr>
    </w:lvl>
    <w:lvl w:ilvl="5" w:tplc="E1EA5BD0">
      <w:start w:val="1"/>
      <w:numFmt w:val="none"/>
      <w:lvlText w:val=""/>
      <w:lvlJc w:val="left"/>
      <w:pPr>
        <w:ind w:left="2160" w:hanging="360"/>
      </w:pPr>
      <w:rPr>
        <w:rFonts w:hint="default"/>
      </w:rPr>
    </w:lvl>
    <w:lvl w:ilvl="6" w:tplc="C90C78B4">
      <w:start w:val="1"/>
      <w:numFmt w:val="none"/>
      <w:lvlText w:val=""/>
      <w:lvlJc w:val="left"/>
      <w:pPr>
        <w:ind w:left="2520" w:hanging="360"/>
      </w:pPr>
      <w:rPr>
        <w:rFonts w:hint="default"/>
      </w:rPr>
    </w:lvl>
    <w:lvl w:ilvl="7" w:tplc="0B0887F2">
      <w:start w:val="1"/>
      <w:numFmt w:val="none"/>
      <w:lvlText w:val=""/>
      <w:lvlJc w:val="left"/>
      <w:pPr>
        <w:ind w:left="2880" w:hanging="360"/>
      </w:pPr>
      <w:rPr>
        <w:rFonts w:hint="default"/>
      </w:rPr>
    </w:lvl>
    <w:lvl w:ilvl="8" w:tplc="F18C3EA6">
      <w:start w:val="1"/>
      <w:numFmt w:val="none"/>
      <w:lvlText w:val=""/>
      <w:lvlJc w:val="left"/>
      <w:pPr>
        <w:ind w:left="3240" w:hanging="360"/>
      </w:pPr>
      <w:rPr>
        <w:rFonts w:hint="default"/>
      </w:rPr>
    </w:lvl>
  </w:abstractNum>
  <w:abstractNum w:abstractNumId="12" w15:restartNumberingAfterBreak="0">
    <w:nsid w:val="35E07DAF"/>
    <w:multiLevelType w:val="hybridMultilevel"/>
    <w:tmpl w:val="DAC08F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8723AD4"/>
    <w:multiLevelType w:val="hybridMultilevel"/>
    <w:tmpl w:val="C3FC21F4"/>
    <w:name w:val="DEPIPullOutBoxBullets"/>
    <w:lvl w:ilvl="0" w:tplc="773228A2">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4734FD00">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7AC8B13A">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74CC3F60">
      <w:start w:val="1"/>
      <w:numFmt w:val="none"/>
      <w:lvlText w:val=""/>
      <w:lvlJc w:val="left"/>
      <w:pPr>
        <w:ind w:left="0" w:firstLine="0"/>
      </w:pPr>
      <w:rPr>
        <w:rFonts w:hint="default"/>
      </w:rPr>
    </w:lvl>
    <w:lvl w:ilvl="4" w:tplc="C39A9686">
      <w:start w:val="1"/>
      <w:numFmt w:val="none"/>
      <w:lvlText w:val=""/>
      <w:lvlJc w:val="left"/>
      <w:pPr>
        <w:ind w:left="0" w:firstLine="0"/>
      </w:pPr>
      <w:rPr>
        <w:rFonts w:hint="default"/>
      </w:rPr>
    </w:lvl>
    <w:lvl w:ilvl="5" w:tplc="35B84CBC">
      <w:start w:val="1"/>
      <w:numFmt w:val="none"/>
      <w:lvlText w:val=""/>
      <w:lvlJc w:val="left"/>
      <w:pPr>
        <w:ind w:left="0" w:firstLine="0"/>
      </w:pPr>
      <w:rPr>
        <w:rFonts w:hint="default"/>
      </w:rPr>
    </w:lvl>
    <w:lvl w:ilvl="6" w:tplc="47CA7A7C">
      <w:start w:val="1"/>
      <w:numFmt w:val="none"/>
      <w:lvlText w:val=""/>
      <w:lvlJc w:val="left"/>
      <w:pPr>
        <w:ind w:left="0" w:firstLine="0"/>
      </w:pPr>
      <w:rPr>
        <w:rFonts w:hint="default"/>
      </w:rPr>
    </w:lvl>
    <w:lvl w:ilvl="7" w:tplc="8242A97E">
      <w:start w:val="1"/>
      <w:numFmt w:val="none"/>
      <w:lvlText w:val=""/>
      <w:lvlJc w:val="left"/>
      <w:pPr>
        <w:ind w:left="0" w:firstLine="0"/>
      </w:pPr>
      <w:rPr>
        <w:rFonts w:hint="default"/>
      </w:rPr>
    </w:lvl>
    <w:lvl w:ilvl="8" w:tplc="EECA640E">
      <w:start w:val="1"/>
      <w:numFmt w:val="none"/>
      <w:lvlText w:val=""/>
      <w:lvlJc w:val="left"/>
      <w:pPr>
        <w:ind w:left="0" w:firstLine="0"/>
      </w:pPr>
      <w:rPr>
        <w:rFonts w:hint="default"/>
      </w:rPr>
    </w:lvl>
  </w:abstractNum>
  <w:abstractNum w:abstractNumId="14" w15:restartNumberingAfterBreak="0">
    <w:nsid w:val="3A075E08"/>
    <w:multiLevelType w:val="hybridMultilevel"/>
    <w:tmpl w:val="45C02CE4"/>
    <w:lvl w:ilvl="0" w:tplc="0C090001">
      <w:start w:val="1"/>
      <w:numFmt w:val="bullet"/>
      <w:lvlText w:val=""/>
      <w:lvlJc w:val="left"/>
      <w:pPr>
        <w:ind w:left="760" w:hanging="360"/>
      </w:pPr>
      <w:rPr>
        <w:rFonts w:ascii="Symbol" w:hAnsi="Symbol" w:hint="default"/>
      </w:rPr>
    </w:lvl>
    <w:lvl w:ilvl="1" w:tplc="0C090003" w:tentative="1">
      <w:start w:val="1"/>
      <w:numFmt w:val="bullet"/>
      <w:lvlText w:val="o"/>
      <w:lvlJc w:val="left"/>
      <w:pPr>
        <w:ind w:left="1480" w:hanging="360"/>
      </w:pPr>
      <w:rPr>
        <w:rFonts w:ascii="Courier New" w:hAnsi="Courier New" w:cs="Courier New" w:hint="default"/>
      </w:rPr>
    </w:lvl>
    <w:lvl w:ilvl="2" w:tplc="0C090005" w:tentative="1">
      <w:start w:val="1"/>
      <w:numFmt w:val="bullet"/>
      <w:lvlText w:val=""/>
      <w:lvlJc w:val="left"/>
      <w:pPr>
        <w:ind w:left="2200" w:hanging="360"/>
      </w:pPr>
      <w:rPr>
        <w:rFonts w:ascii="Wingdings" w:hAnsi="Wingdings" w:hint="default"/>
      </w:rPr>
    </w:lvl>
    <w:lvl w:ilvl="3" w:tplc="0C090001" w:tentative="1">
      <w:start w:val="1"/>
      <w:numFmt w:val="bullet"/>
      <w:lvlText w:val=""/>
      <w:lvlJc w:val="left"/>
      <w:pPr>
        <w:ind w:left="2920" w:hanging="360"/>
      </w:pPr>
      <w:rPr>
        <w:rFonts w:ascii="Symbol" w:hAnsi="Symbol" w:hint="default"/>
      </w:rPr>
    </w:lvl>
    <w:lvl w:ilvl="4" w:tplc="0C090003" w:tentative="1">
      <w:start w:val="1"/>
      <w:numFmt w:val="bullet"/>
      <w:lvlText w:val="o"/>
      <w:lvlJc w:val="left"/>
      <w:pPr>
        <w:ind w:left="3640" w:hanging="360"/>
      </w:pPr>
      <w:rPr>
        <w:rFonts w:ascii="Courier New" w:hAnsi="Courier New" w:cs="Courier New" w:hint="default"/>
      </w:rPr>
    </w:lvl>
    <w:lvl w:ilvl="5" w:tplc="0C090005" w:tentative="1">
      <w:start w:val="1"/>
      <w:numFmt w:val="bullet"/>
      <w:lvlText w:val=""/>
      <w:lvlJc w:val="left"/>
      <w:pPr>
        <w:ind w:left="4360" w:hanging="360"/>
      </w:pPr>
      <w:rPr>
        <w:rFonts w:ascii="Wingdings" w:hAnsi="Wingdings" w:hint="default"/>
      </w:rPr>
    </w:lvl>
    <w:lvl w:ilvl="6" w:tplc="0C090001" w:tentative="1">
      <w:start w:val="1"/>
      <w:numFmt w:val="bullet"/>
      <w:lvlText w:val=""/>
      <w:lvlJc w:val="left"/>
      <w:pPr>
        <w:ind w:left="5080" w:hanging="360"/>
      </w:pPr>
      <w:rPr>
        <w:rFonts w:ascii="Symbol" w:hAnsi="Symbol" w:hint="default"/>
      </w:rPr>
    </w:lvl>
    <w:lvl w:ilvl="7" w:tplc="0C090003" w:tentative="1">
      <w:start w:val="1"/>
      <w:numFmt w:val="bullet"/>
      <w:lvlText w:val="o"/>
      <w:lvlJc w:val="left"/>
      <w:pPr>
        <w:ind w:left="5800" w:hanging="360"/>
      </w:pPr>
      <w:rPr>
        <w:rFonts w:ascii="Courier New" w:hAnsi="Courier New" w:cs="Courier New" w:hint="default"/>
      </w:rPr>
    </w:lvl>
    <w:lvl w:ilvl="8" w:tplc="0C090005" w:tentative="1">
      <w:start w:val="1"/>
      <w:numFmt w:val="bullet"/>
      <w:lvlText w:val=""/>
      <w:lvlJc w:val="left"/>
      <w:pPr>
        <w:ind w:left="6520" w:hanging="360"/>
      </w:pPr>
      <w:rPr>
        <w:rFonts w:ascii="Wingdings" w:hAnsi="Wingdings" w:hint="default"/>
      </w:rPr>
    </w:lvl>
  </w:abstractNum>
  <w:abstractNum w:abstractNumId="15" w15:restartNumberingAfterBreak="0">
    <w:nsid w:val="3A505378"/>
    <w:multiLevelType w:val="hybridMultilevel"/>
    <w:tmpl w:val="40F457D2"/>
    <w:name w:val="JemenaBullets"/>
    <w:lvl w:ilvl="0" w:tplc="8158B350">
      <w:start w:val="1"/>
      <w:numFmt w:val="bullet"/>
      <w:lvlText w:val=""/>
      <w:lvlJc w:val="left"/>
      <w:pPr>
        <w:tabs>
          <w:tab w:val="num" w:pos="340"/>
        </w:tabs>
        <w:ind w:left="340" w:hanging="340"/>
      </w:pPr>
      <w:rPr>
        <w:rFonts w:ascii="Symbol" w:hAnsi="Symbol" w:hint="default"/>
        <w:color w:val="auto"/>
        <w:position w:val="0"/>
        <w:sz w:val="16"/>
      </w:rPr>
    </w:lvl>
    <w:lvl w:ilvl="1" w:tplc="90D49ACA">
      <w:start w:val="1"/>
      <w:numFmt w:val="bullet"/>
      <w:lvlRestart w:val="0"/>
      <w:lvlText w:val=""/>
      <w:lvlJc w:val="left"/>
      <w:pPr>
        <w:tabs>
          <w:tab w:val="num" w:pos="851"/>
        </w:tabs>
        <w:ind w:left="851" w:hanging="426"/>
      </w:pPr>
      <w:rPr>
        <w:rFonts w:ascii="Webdings" w:hAnsi="Webdings" w:hint="default"/>
        <w:color w:val="auto"/>
      </w:rPr>
    </w:lvl>
    <w:lvl w:ilvl="2" w:tplc="A5729504">
      <w:start w:val="1"/>
      <w:numFmt w:val="bullet"/>
      <w:lvlRestart w:val="0"/>
      <w:lvlText w:val="–"/>
      <w:lvlJc w:val="left"/>
      <w:pPr>
        <w:tabs>
          <w:tab w:val="num" w:pos="1276"/>
        </w:tabs>
        <w:ind w:left="1276" w:hanging="425"/>
      </w:pPr>
      <w:rPr>
        <w:rFonts w:ascii="Arial" w:hAnsi="Arial" w:hint="default"/>
        <w:color w:val="auto"/>
      </w:rPr>
    </w:lvl>
    <w:lvl w:ilvl="3" w:tplc="5F363458">
      <w:start w:val="1"/>
      <w:numFmt w:val="decimal"/>
      <w:lvlText w:val="(%4)"/>
      <w:lvlJc w:val="left"/>
      <w:pPr>
        <w:tabs>
          <w:tab w:val="num" w:pos="1440"/>
        </w:tabs>
        <w:ind w:left="1440" w:hanging="360"/>
      </w:pPr>
      <w:rPr>
        <w:rFonts w:hint="default"/>
      </w:rPr>
    </w:lvl>
    <w:lvl w:ilvl="4" w:tplc="5D2CFA1A">
      <w:start w:val="1"/>
      <w:numFmt w:val="lowerLetter"/>
      <w:lvlText w:val="(%5)"/>
      <w:lvlJc w:val="left"/>
      <w:pPr>
        <w:tabs>
          <w:tab w:val="num" w:pos="1800"/>
        </w:tabs>
        <w:ind w:left="1800" w:hanging="360"/>
      </w:pPr>
      <w:rPr>
        <w:rFonts w:hint="default"/>
      </w:rPr>
    </w:lvl>
    <w:lvl w:ilvl="5" w:tplc="8348CF3E">
      <w:start w:val="1"/>
      <w:numFmt w:val="lowerRoman"/>
      <w:lvlText w:val="(%6)"/>
      <w:lvlJc w:val="left"/>
      <w:pPr>
        <w:tabs>
          <w:tab w:val="num" w:pos="2160"/>
        </w:tabs>
        <w:ind w:left="2160" w:hanging="360"/>
      </w:pPr>
      <w:rPr>
        <w:rFonts w:hint="default"/>
      </w:rPr>
    </w:lvl>
    <w:lvl w:ilvl="6" w:tplc="1786C32C">
      <w:start w:val="1"/>
      <w:numFmt w:val="decimal"/>
      <w:lvlText w:val="%7."/>
      <w:lvlJc w:val="left"/>
      <w:pPr>
        <w:tabs>
          <w:tab w:val="num" w:pos="2520"/>
        </w:tabs>
        <w:ind w:left="2520" w:hanging="360"/>
      </w:pPr>
      <w:rPr>
        <w:rFonts w:hint="default"/>
      </w:rPr>
    </w:lvl>
    <w:lvl w:ilvl="7" w:tplc="E0802AC6">
      <w:start w:val="1"/>
      <w:numFmt w:val="lowerLetter"/>
      <w:lvlText w:val="%8."/>
      <w:lvlJc w:val="left"/>
      <w:pPr>
        <w:tabs>
          <w:tab w:val="num" w:pos="2880"/>
        </w:tabs>
        <w:ind w:left="2880" w:hanging="360"/>
      </w:pPr>
      <w:rPr>
        <w:rFonts w:hint="default"/>
      </w:rPr>
    </w:lvl>
    <w:lvl w:ilvl="8" w:tplc="705C1580">
      <w:start w:val="1"/>
      <w:numFmt w:val="lowerRoman"/>
      <w:lvlText w:val="%9."/>
      <w:lvlJc w:val="left"/>
      <w:pPr>
        <w:tabs>
          <w:tab w:val="num" w:pos="3240"/>
        </w:tabs>
        <w:ind w:left="3240" w:hanging="360"/>
      </w:pPr>
      <w:rPr>
        <w:rFonts w:hint="default"/>
      </w:rPr>
    </w:lvl>
  </w:abstractNum>
  <w:abstractNum w:abstractNumId="16" w15:restartNumberingAfterBreak="0">
    <w:nsid w:val="3CFD75B0"/>
    <w:multiLevelType w:val="hybridMultilevel"/>
    <w:tmpl w:val="0409001D"/>
    <w:styleLink w:val="1ai"/>
    <w:lvl w:ilvl="0" w:tplc="4664E2AA">
      <w:start w:val="1"/>
      <w:numFmt w:val="decimal"/>
      <w:lvlText w:val="%1)"/>
      <w:lvlJc w:val="left"/>
      <w:pPr>
        <w:tabs>
          <w:tab w:val="num" w:pos="360"/>
        </w:tabs>
        <w:ind w:left="360" w:hanging="360"/>
      </w:pPr>
    </w:lvl>
    <w:lvl w:ilvl="1" w:tplc="4BCAE6B8">
      <w:start w:val="1"/>
      <w:numFmt w:val="lowerLetter"/>
      <w:lvlText w:val="%2)"/>
      <w:lvlJc w:val="left"/>
      <w:pPr>
        <w:tabs>
          <w:tab w:val="num" w:pos="720"/>
        </w:tabs>
        <w:ind w:left="720" w:hanging="360"/>
      </w:pPr>
    </w:lvl>
    <w:lvl w:ilvl="2" w:tplc="D0E8133A">
      <w:start w:val="1"/>
      <w:numFmt w:val="lowerRoman"/>
      <w:lvlText w:val="%3)"/>
      <w:lvlJc w:val="left"/>
      <w:pPr>
        <w:tabs>
          <w:tab w:val="num" w:pos="1080"/>
        </w:tabs>
        <w:ind w:left="1080" w:hanging="360"/>
      </w:pPr>
    </w:lvl>
    <w:lvl w:ilvl="3" w:tplc="D974F93E">
      <w:start w:val="1"/>
      <w:numFmt w:val="decimal"/>
      <w:lvlText w:val="(%4)"/>
      <w:lvlJc w:val="left"/>
      <w:pPr>
        <w:tabs>
          <w:tab w:val="num" w:pos="1440"/>
        </w:tabs>
        <w:ind w:left="1440" w:hanging="360"/>
      </w:pPr>
    </w:lvl>
    <w:lvl w:ilvl="4" w:tplc="7BF835EE">
      <w:start w:val="1"/>
      <w:numFmt w:val="lowerLetter"/>
      <w:lvlText w:val="(%5)"/>
      <w:lvlJc w:val="left"/>
      <w:pPr>
        <w:tabs>
          <w:tab w:val="num" w:pos="1800"/>
        </w:tabs>
        <w:ind w:left="1800" w:hanging="360"/>
      </w:pPr>
    </w:lvl>
    <w:lvl w:ilvl="5" w:tplc="5D1EA74C">
      <w:start w:val="1"/>
      <w:numFmt w:val="lowerRoman"/>
      <w:lvlText w:val="(%6)"/>
      <w:lvlJc w:val="left"/>
      <w:pPr>
        <w:tabs>
          <w:tab w:val="num" w:pos="2160"/>
        </w:tabs>
        <w:ind w:left="2160" w:hanging="360"/>
      </w:pPr>
    </w:lvl>
    <w:lvl w:ilvl="6" w:tplc="81D09520">
      <w:start w:val="1"/>
      <w:numFmt w:val="decimal"/>
      <w:lvlText w:val="%7."/>
      <w:lvlJc w:val="left"/>
      <w:pPr>
        <w:tabs>
          <w:tab w:val="num" w:pos="2520"/>
        </w:tabs>
        <w:ind w:left="2520" w:hanging="360"/>
      </w:pPr>
    </w:lvl>
    <w:lvl w:ilvl="7" w:tplc="5ED467BE">
      <w:start w:val="1"/>
      <w:numFmt w:val="lowerLetter"/>
      <w:lvlText w:val="%8."/>
      <w:lvlJc w:val="left"/>
      <w:pPr>
        <w:tabs>
          <w:tab w:val="num" w:pos="2880"/>
        </w:tabs>
        <w:ind w:left="2880" w:hanging="360"/>
      </w:pPr>
    </w:lvl>
    <w:lvl w:ilvl="8" w:tplc="58CE6964">
      <w:start w:val="1"/>
      <w:numFmt w:val="lowerRoman"/>
      <w:lvlText w:val="%9."/>
      <w:lvlJc w:val="left"/>
      <w:pPr>
        <w:tabs>
          <w:tab w:val="num" w:pos="3240"/>
        </w:tabs>
        <w:ind w:left="3240" w:hanging="360"/>
      </w:pPr>
    </w:lvl>
  </w:abstractNum>
  <w:abstractNum w:abstractNumId="17" w15:restartNumberingAfterBreak="0">
    <w:nsid w:val="3D5E7213"/>
    <w:multiLevelType w:val="hybridMultilevel"/>
    <w:tmpl w:val="2C32D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F21788"/>
    <w:multiLevelType w:val="hybridMultilevel"/>
    <w:tmpl w:val="AEEC30DE"/>
    <w:lvl w:ilvl="0" w:tplc="41FCB330">
      <w:start w:val="1"/>
      <w:numFmt w:val="bullet"/>
      <w:pStyle w:val="SmallBullet"/>
      <w:lvlText w:val="•"/>
      <w:lvlJc w:val="left"/>
      <w:pPr>
        <w:ind w:left="170" w:hanging="170"/>
      </w:pPr>
      <w:rPr>
        <w:rFonts w:ascii="Arial" w:hAnsi="Arial" w:hint="default"/>
        <w:color w:val="363534" w:themeColor="text1"/>
      </w:rPr>
    </w:lvl>
    <w:lvl w:ilvl="1" w:tplc="E8BAE800">
      <w:start w:val="1"/>
      <w:numFmt w:val="bullet"/>
      <w:lvlText w:val="o"/>
      <w:lvlJc w:val="left"/>
      <w:pPr>
        <w:ind w:left="1440" w:hanging="360"/>
      </w:pPr>
      <w:rPr>
        <w:rFonts w:ascii="Courier New" w:hAnsi="Courier New" w:cs="Courier New" w:hint="default"/>
      </w:rPr>
    </w:lvl>
    <w:lvl w:ilvl="2" w:tplc="F5B825F0">
      <w:start w:val="1"/>
      <w:numFmt w:val="bullet"/>
      <w:lvlText w:val=""/>
      <w:lvlJc w:val="left"/>
      <w:pPr>
        <w:ind w:left="2160" w:hanging="360"/>
      </w:pPr>
      <w:rPr>
        <w:rFonts w:ascii="Wingdings" w:hAnsi="Wingdings" w:hint="default"/>
      </w:rPr>
    </w:lvl>
    <w:lvl w:ilvl="3" w:tplc="F116A148">
      <w:start w:val="1"/>
      <w:numFmt w:val="bullet"/>
      <w:lvlText w:val=""/>
      <w:lvlJc w:val="left"/>
      <w:pPr>
        <w:ind w:left="2880" w:hanging="360"/>
      </w:pPr>
      <w:rPr>
        <w:rFonts w:ascii="Symbol" w:hAnsi="Symbol" w:hint="default"/>
      </w:rPr>
    </w:lvl>
    <w:lvl w:ilvl="4" w:tplc="EE7A4A14">
      <w:start w:val="1"/>
      <w:numFmt w:val="bullet"/>
      <w:lvlText w:val="o"/>
      <w:lvlJc w:val="left"/>
      <w:pPr>
        <w:ind w:left="3600" w:hanging="360"/>
      </w:pPr>
      <w:rPr>
        <w:rFonts w:ascii="Courier New" w:hAnsi="Courier New" w:cs="Courier New" w:hint="default"/>
      </w:rPr>
    </w:lvl>
    <w:lvl w:ilvl="5" w:tplc="42784EB0">
      <w:start w:val="1"/>
      <w:numFmt w:val="bullet"/>
      <w:lvlText w:val=""/>
      <w:lvlJc w:val="left"/>
      <w:pPr>
        <w:ind w:left="4320" w:hanging="360"/>
      </w:pPr>
      <w:rPr>
        <w:rFonts w:ascii="Wingdings" w:hAnsi="Wingdings" w:hint="default"/>
      </w:rPr>
    </w:lvl>
    <w:lvl w:ilvl="6" w:tplc="397C944C">
      <w:start w:val="1"/>
      <w:numFmt w:val="bullet"/>
      <w:lvlText w:val=""/>
      <w:lvlJc w:val="left"/>
      <w:pPr>
        <w:ind w:left="5040" w:hanging="360"/>
      </w:pPr>
      <w:rPr>
        <w:rFonts w:ascii="Symbol" w:hAnsi="Symbol" w:hint="default"/>
      </w:rPr>
    </w:lvl>
    <w:lvl w:ilvl="7" w:tplc="8D1E40D0">
      <w:start w:val="1"/>
      <w:numFmt w:val="bullet"/>
      <w:lvlText w:val="o"/>
      <w:lvlJc w:val="left"/>
      <w:pPr>
        <w:ind w:left="5760" w:hanging="360"/>
      </w:pPr>
      <w:rPr>
        <w:rFonts w:ascii="Courier New" w:hAnsi="Courier New" w:cs="Courier New" w:hint="default"/>
      </w:rPr>
    </w:lvl>
    <w:lvl w:ilvl="8" w:tplc="C1240350">
      <w:start w:val="1"/>
      <w:numFmt w:val="bullet"/>
      <w:lvlText w:val=""/>
      <w:lvlJc w:val="left"/>
      <w:pPr>
        <w:ind w:left="6480" w:hanging="360"/>
      </w:pPr>
      <w:rPr>
        <w:rFonts w:ascii="Wingdings" w:hAnsi="Wingdings" w:hint="default"/>
      </w:rPr>
    </w:lvl>
  </w:abstractNum>
  <w:abstractNum w:abstractNumId="19" w15:restartNumberingAfterBreak="0">
    <w:nsid w:val="49D82900"/>
    <w:multiLevelType w:val="hybridMultilevel"/>
    <w:tmpl w:val="5F164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hybridMultilevel"/>
    <w:tmpl w:val="E70AEB56"/>
    <w:name w:val="HighlightBoxBullet"/>
    <w:lvl w:ilvl="0" w:tplc="E9307F48">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554C9AE4">
      <w:start w:val="1"/>
      <w:numFmt w:val="bullet"/>
      <w:lvlText w:val="o"/>
      <w:lvlJc w:val="left"/>
      <w:pPr>
        <w:ind w:left="1667" w:hanging="360"/>
      </w:pPr>
      <w:rPr>
        <w:rFonts w:ascii="Courier New" w:hAnsi="Courier New" w:cs="Courier New" w:hint="default"/>
      </w:rPr>
    </w:lvl>
    <w:lvl w:ilvl="2" w:tplc="BD7A718C">
      <w:start w:val="1"/>
      <w:numFmt w:val="bullet"/>
      <w:lvlText w:val=""/>
      <w:lvlJc w:val="left"/>
      <w:pPr>
        <w:ind w:left="2387" w:hanging="360"/>
      </w:pPr>
      <w:rPr>
        <w:rFonts w:ascii="Wingdings" w:hAnsi="Wingdings" w:hint="default"/>
      </w:rPr>
    </w:lvl>
    <w:lvl w:ilvl="3" w:tplc="90220988">
      <w:start w:val="1"/>
      <w:numFmt w:val="bullet"/>
      <w:lvlText w:val=""/>
      <w:lvlJc w:val="left"/>
      <w:pPr>
        <w:ind w:left="3107" w:hanging="360"/>
      </w:pPr>
      <w:rPr>
        <w:rFonts w:ascii="Symbol" w:hAnsi="Symbol" w:hint="default"/>
      </w:rPr>
    </w:lvl>
    <w:lvl w:ilvl="4" w:tplc="EAB8385E">
      <w:start w:val="1"/>
      <w:numFmt w:val="bullet"/>
      <w:lvlText w:val="o"/>
      <w:lvlJc w:val="left"/>
      <w:pPr>
        <w:ind w:left="3827" w:hanging="360"/>
      </w:pPr>
      <w:rPr>
        <w:rFonts w:ascii="Courier New" w:hAnsi="Courier New" w:cs="Courier New" w:hint="default"/>
      </w:rPr>
    </w:lvl>
    <w:lvl w:ilvl="5" w:tplc="BC7A22D4">
      <w:start w:val="1"/>
      <w:numFmt w:val="bullet"/>
      <w:lvlText w:val=""/>
      <w:lvlJc w:val="left"/>
      <w:pPr>
        <w:ind w:left="4547" w:hanging="360"/>
      </w:pPr>
      <w:rPr>
        <w:rFonts w:ascii="Wingdings" w:hAnsi="Wingdings" w:hint="default"/>
      </w:rPr>
    </w:lvl>
    <w:lvl w:ilvl="6" w:tplc="937449DA">
      <w:start w:val="1"/>
      <w:numFmt w:val="bullet"/>
      <w:lvlText w:val=""/>
      <w:lvlJc w:val="left"/>
      <w:pPr>
        <w:ind w:left="5267" w:hanging="360"/>
      </w:pPr>
      <w:rPr>
        <w:rFonts w:ascii="Symbol" w:hAnsi="Symbol" w:hint="default"/>
      </w:rPr>
    </w:lvl>
    <w:lvl w:ilvl="7" w:tplc="8A2EAA26">
      <w:start w:val="1"/>
      <w:numFmt w:val="bullet"/>
      <w:lvlText w:val="o"/>
      <w:lvlJc w:val="left"/>
      <w:pPr>
        <w:ind w:left="5987" w:hanging="360"/>
      </w:pPr>
      <w:rPr>
        <w:rFonts w:ascii="Courier New" w:hAnsi="Courier New" w:cs="Courier New" w:hint="default"/>
      </w:rPr>
    </w:lvl>
    <w:lvl w:ilvl="8" w:tplc="29006D84">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hybridMultilevel"/>
    <w:tmpl w:val="D97E5BB2"/>
    <w:name w:val="PBNumbering"/>
    <w:lvl w:ilvl="0" w:tplc="5EDA66CA">
      <w:start w:val="1"/>
      <w:numFmt w:val="decimal"/>
      <w:lvlText w:val="%1."/>
      <w:lvlJc w:val="left"/>
      <w:pPr>
        <w:tabs>
          <w:tab w:val="num" w:pos="425"/>
        </w:tabs>
        <w:ind w:left="425" w:hanging="425"/>
      </w:pPr>
      <w:rPr>
        <w:rFonts w:hint="default"/>
      </w:rPr>
    </w:lvl>
    <w:lvl w:ilvl="1" w:tplc="D5BAF7B2">
      <w:start w:val="1"/>
      <w:numFmt w:val="lowerLetter"/>
      <w:lvlText w:val="%2)"/>
      <w:lvlJc w:val="left"/>
      <w:pPr>
        <w:tabs>
          <w:tab w:val="num" w:pos="851"/>
        </w:tabs>
        <w:ind w:left="851" w:hanging="426"/>
      </w:pPr>
      <w:rPr>
        <w:rFonts w:hint="default"/>
      </w:rPr>
    </w:lvl>
    <w:lvl w:ilvl="2" w:tplc="0EB22976">
      <w:start w:val="1"/>
      <w:numFmt w:val="lowerRoman"/>
      <w:lvlText w:val="%3)"/>
      <w:lvlJc w:val="left"/>
      <w:pPr>
        <w:tabs>
          <w:tab w:val="num" w:pos="1276"/>
        </w:tabs>
        <w:ind w:left="1276" w:hanging="425"/>
      </w:pPr>
      <w:rPr>
        <w:rFonts w:hint="default"/>
      </w:rPr>
    </w:lvl>
    <w:lvl w:ilvl="3" w:tplc="03ECB8AA">
      <w:start w:val="1"/>
      <w:numFmt w:val="bullet"/>
      <w:lvlText w:val="–"/>
      <w:lvlJc w:val="left"/>
      <w:pPr>
        <w:tabs>
          <w:tab w:val="num" w:pos="1559"/>
        </w:tabs>
        <w:ind w:left="1559" w:hanging="283"/>
      </w:pPr>
      <w:rPr>
        <w:rFonts w:ascii="Arial" w:hAnsi="Arial" w:hint="default"/>
      </w:rPr>
    </w:lvl>
    <w:lvl w:ilvl="4" w:tplc="FA6CBF6C">
      <w:start w:val="1"/>
      <w:numFmt w:val="none"/>
      <w:lvlText w:val=""/>
      <w:lvlJc w:val="left"/>
      <w:pPr>
        <w:tabs>
          <w:tab w:val="num" w:pos="1800"/>
        </w:tabs>
        <w:ind w:left="-32767" w:firstLine="0"/>
      </w:pPr>
      <w:rPr>
        <w:rFonts w:hint="default"/>
      </w:rPr>
    </w:lvl>
    <w:lvl w:ilvl="5" w:tplc="16AAF022">
      <w:start w:val="1"/>
      <w:numFmt w:val="none"/>
      <w:lvlText w:val="(%6)"/>
      <w:lvlJc w:val="left"/>
      <w:pPr>
        <w:tabs>
          <w:tab w:val="num" w:pos="2160"/>
        </w:tabs>
        <w:ind w:left="-32767" w:firstLine="0"/>
      </w:pPr>
      <w:rPr>
        <w:rFonts w:hint="default"/>
      </w:rPr>
    </w:lvl>
    <w:lvl w:ilvl="6" w:tplc="E1A2A476">
      <w:start w:val="1"/>
      <w:numFmt w:val="none"/>
      <w:lvlText w:val="%7"/>
      <w:lvlJc w:val="left"/>
      <w:pPr>
        <w:tabs>
          <w:tab w:val="num" w:pos="2520"/>
        </w:tabs>
        <w:ind w:left="-32767" w:firstLine="0"/>
      </w:pPr>
      <w:rPr>
        <w:rFonts w:hint="default"/>
      </w:rPr>
    </w:lvl>
    <w:lvl w:ilvl="7" w:tplc="E8B405D4">
      <w:start w:val="1"/>
      <w:numFmt w:val="none"/>
      <w:lvlText w:val=""/>
      <w:lvlJc w:val="left"/>
      <w:pPr>
        <w:tabs>
          <w:tab w:val="num" w:pos="2880"/>
        </w:tabs>
        <w:ind w:left="-32767" w:firstLine="0"/>
      </w:pPr>
      <w:rPr>
        <w:rFonts w:hint="default"/>
      </w:rPr>
    </w:lvl>
    <w:lvl w:ilvl="8" w:tplc="16FC15F4">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C12098B8"/>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4934FEA"/>
    <w:multiLevelType w:val="hybridMultilevel"/>
    <w:tmpl w:val="EEA6F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D0540A9"/>
    <w:multiLevelType w:val="multilevel"/>
    <w:tmpl w:val="426806F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5D607FAD"/>
    <w:multiLevelType w:val="hybridMultilevel"/>
    <w:tmpl w:val="B734C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A869DF"/>
    <w:multiLevelType w:val="multilevel"/>
    <w:tmpl w:val="A3FA1BFE"/>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AD71A7C"/>
    <w:multiLevelType w:val="hybridMultilevel"/>
    <w:tmpl w:val="947CF61A"/>
    <w:lvl w:ilvl="0" w:tplc="0C090001">
      <w:start w:val="1"/>
      <w:numFmt w:val="bullet"/>
      <w:lvlText w:val=""/>
      <w:lvlJc w:val="left"/>
      <w:pPr>
        <w:ind w:left="845" w:hanging="360"/>
      </w:pPr>
      <w:rPr>
        <w:rFonts w:ascii="Symbol" w:hAnsi="Symbol" w:hint="default"/>
      </w:rPr>
    </w:lvl>
    <w:lvl w:ilvl="1" w:tplc="0C090003" w:tentative="1">
      <w:start w:val="1"/>
      <w:numFmt w:val="bullet"/>
      <w:lvlText w:val="o"/>
      <w:lvlJc w:val="left"/>
      <w:pPr>
        <w:ind w:left="1565" w:hanging="360"/>
      </w:pPr>
      <w:rPr>
        <w:rFonts w:ascii="Courier New" w:hAnsi="Courier New" w:cs="Courier New" w:hint="default"/>
      </w:rPr>
    </w:lvl>
    <w:lvl w:ilvl="2" w:tplc="0C090005" w:tentative="1">
      <w:start w:val="1"/>
      <w:numFmt w:val="bullet"/>
      <w:lvlText w:val=""/>
      <w:lvlJc w:val="left"/>
      <w:pPr>
        <w:ind w:left="2285" w:hanging="360"/>
      </w:pPr>
      <w:rPr>
        <w:rFonts w:ascii="Wingdings" w:hAnsi="Wingdings" w:hint="default"/>
      </w:rPr>
    </w:lvl>
    <w:lvl w:ilvl="3" w:tplc="0C090001" w:tentative="1">
      <w:start w:val="1"/>
      <w:numFmt w:val="bullet"/>
      <w:lvlText w:val=""/>
      <w:lvlJc w:val="left"/>
      <w:pPr>
        <w:ind w:left="3005" w:hanging="360"/>
      </w:pPr>
      <w:rPr>
        <w:rFonts w:ascii="Symbol" w:hAnsi="Symbol" w:hint="default"/>
      </w:rPr>
    </w:lvl>
    <w:lvl w:ilvl="4" w:tplc="0C090003" w:tentative="1">
      <w:start w:val="1"/>
      <w:numFmt w:val="bullet"/>
      <w:lvlText w:val="o"/>
      <w:lvlJc w:val="left"/>
      <w:pPr>
        <w:ind w:left="3725" w:hanging="360"/>
      </w:pPr>
      <w:rPr>
        <w:rFonts w:ascii="Courier New" w:hAnsi="Courier New" w:cs="Courier New" w:hint="default"/>
      </w:rPr>
    </w:lvl>
    <w:lvl w:ilvl="5" w:tplc="0C090005" w:tentative="1">
      <w:start w:val="1"/>
      <w:numFmt w:val="bullet"/>
      <w:lvlText w:val=""/>
      <w:lvlJc w:val="left"/>
      <w:pPr>
        <w:ind w:left="4445" w:hanging="360"/>
      </w:pPr>
      <w:rPr>
        <w:rFonts w:ascii="Wingdings" w:hAnsi="Wingdings" w:hint="default"/>
      </w:rPr>
    </w:lvl>
    <w:lvl w:ilvl="6" w:tplc="0C090001" w:tentative="1">
      <w:start w:val="1"/>
      <w:numFmt w:val="bullet"/>
      <w:lvlText w:val=""/>
      <w:lvlJc w:val="left"/>
      <w:pPr>
        <w:ind w:left="5165" w:hanging="360"/>
      </w:pPr>
      <w:rPr>
        <w:rFonts w:ascii="Symbol" w:hAnsi="Symbol" w:hint="default"/>
      </w:rPr>
    </w:lvl>
    <w:lvl w:ilvl="7" w:tplc="0C090003" w:tentative="1">
      <w:start w:val="1"/>
      <w:numFmt w:val="bullet"/>
      <w:lvlText w:val="o"/>
      <w:lvlJc w:val="left"/>
      <w:pPr>
        <w:ind w:left="5885" w:hanging="360"/>
      </w:pPr>
      <w:rPr>
        <w:rFonts w:ascii="Courier New" w:hAnsi="Courier New" w:cs="Courier New" w:hint="default"/>
      </w:rPr>
    </w:lvl>
    <w:lvl w:ilvl="8" w:tplc="0C090005" w:tentative="1">
      <w:start w:val="1"/>
      <w:numFmt w:val="bullet"/>
      <w:lvlText w:val=""/>
      <w:lvlJc w:val="left"/>
      <w:pPr>
        <w:ind w:left="6605" w:hanging="360"/>
      </w:pPr>
      <w:rPr>
        <w:rFonts w:ascii="Wingdings" w:hAnsi="Wingdings" w:hint="default"/>
      </w:rPr>
    </w:lvl>
  </w:abstractNum>
  <w:abstractNum w:abstractNumId="28" w15:restartNumberingAfterBreak="0">
    <w:nsid w:val="6D1D40AC"/>
    <w:multiLevelType w:val="hybridMultilevel"/>
    <w:tmpl w:val="4A4219B0"/>
    <w:name w:val="TableNumbering"/>
    <w:lvl w:ilvl="0" w:tplc="1C3CAED6">
      <w:start w:val="1"/>
      <w:numFmt w:val="decimal"/>
      <w:pStyle w:val="TableTextNumbered"/>
      <w:lvlText w:val="%1."/>
      <w:lvlJc w:val="left"/>
      <w:pPr>
        <w:tabs>
          <w:tab w:val="num" w:pos="482"/>
        </w:tabs>
        <w:ind w:left="482" w:hanging="369"/>
      </w:pPr>
      <w:rPr>
        <w:rFonts w:hint="default"/>
      </w:rPr>
    </w:lvl>
    <w:lvl w:ilvl="1" w:tplc="C1CE9B98">
      <w:start w:val="1"/>
      <w:numFmt w:val="lowerLetter"/>
      <w:pStyle w:val="TableTextNumbered2"/>
      <w:lvlText w:val="%2."/>
      <w:lvlJc w:val="left"/>
      <w:pPr>
        <w:tabs>
          <w:tab w:val="num" w:pos="822"/>
        </w:tabs>
        <w:ind w:left="822" w:hanging="340"/>
      </w:pPr>
      <w:rPr>
        <w:rFonts w:hint="default"/>
      </w:rPr>
    </w:lvl>
    <w:lvl w:ilvl="2" w:tplc="A6AC81CA">
      <w:start w:val="1"/>
      <w:numFmt w:val="lowerRoman"/>
      <w:pStyle w:val="TableTextNumbered3"/>
      <w:lvlText w:val="%3."/>
      <w:lvlJc w:val="left"/>
      <w:pPr>
        <w:tabs>
          <w:tab w:val="num" w:pos="1219"/>
        </w:tabs>
        <w:ind w:left="1219" w:hanging="397"/>
      </w:pPr>
      <w:rPr>
        <w:rFonts w:hint="default"/>
      </w:rPr>
    </w:lvl>
    <w:lvl w:ilvl="3" w:tplc="C0D2EBA6">
      <w:start w:val="1"/>
      <w:numFmt w:val="none"/>
      <w:lvlText w:val=""/>
      <w:lvlJc w:val="left"/>
      <w:pPr>
        <w:ind w:left="1440" w:hanging="360"/>
      </w:pPr>
      <w:rPr>
        <w:rFonts w:hint="default"/>
      </w:rPr>
    </w:lvl>
    <w:lvl w:ilvl="4" w:tplc="C2524694">
      <w:start w:val="1"/>
      <w:numFmt w:val="none"/>
      <w:lvlText w:val=""/>
      <w:lvlJc w:val="left"/>
      <w:pPr>
        <w:ind w:left="1800" w:hanging="360"/>
      </w:pPr>
      <w:rPr>
        <w:rFonts w:hint="default"/>
      </w:rPr>
    </w:lvl>
    <w:lvl w:ilvl="5" w:tplc="2570B1FA">
      <w:start w:val="1"/>
      <w:numFmt w:val="none"/>
      <w:lvlText w:val=""/>
      <w:lvlJc w:val="left"/>
      <w:pPr>
        <w:ind w:left="2160" w:hanging="360"/>
      </w:pPr>
      <w:rPr>
        <w:rFonts w:hint="default"/>
      </w:rPr>
    </w:lvl>
    <w:lvl w:ilvl="6" w:tplc="5BE271FA">
      <w:start w:val="1"/>
      <w:numFmt w:val="none"/>
      <w:lvlText w:val=""/>
      <w:lvlJc w:val="left"/>
      <w:pPr>
        <w:ind w:left="2520" w:hanging="360"/>
      </w:pPr>
      <w:rPr>
        <w:rFonts w:hint="default"/>
      </w:rPr>
    </w:lvl>
    <w:lvl w:ilvl="7" w:tplc="DD3E44F0">
      <w:start w:val="1"/>
      <w:numFmt w:val="none"/>
      <w:lvlText w:val=""/>
      <w:lvlJc w:val="left"/>
      <w:pPr>
        <w:ind w:left="2880" w:hanging="360"/>
      </w:pPr>
      <w:rPr>
        <w:rFonts w:hint="default"/>
      </w:rPr>
    </w:lvl>
    <w:lvl w:ilvl="8" w:tplc="4056AEDE">
      <w:start w:val="1"/>
      <w:numFmt w:val="none"/>
      <w:lvlText w:val=""/>
      <w:lvlJc w:val="left"/>
      <w:pPr>
        <w:ind w:left="3240" w:hanging="360"/>
      </w:pPr>
      <w:rPr>
        <w:rFonts w:hint="default"/>
      </w:rPr>
    </w:lvl>
  </w:abstractNum>
  <w:abstractNum w:abstractNumId="29" w15:restartNumberingAfterBreak="0">
    <w:nsid w:val="6DCE3B24"/>
    <w:multiLevelType w:val="hybridMultilevel"/>
    <w:tmpl w:val="495A6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CB3FBC"/>
    <w:multiLevelType w:val="hybridMultilevel"/>
    <w:tmpl w:val="E286E4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0250B03"/>
    <w:multiLevelType w:val="hybridMultilevel"/>
    <w:tmpl w:val="F3EA2326"/>
    <w:name w:val="DEPIQuoteBullets"/>
    <w:lvl w:ilvl="0" w:tplc="79AE961C">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4468BA2C">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CC2C4C4E">
      <w:start w:val="1"/>
      <w:numFmt w:val="bullet"/>
      <w:lvlText w:val="‒"/>
      <w:lvlJc w:val="left"/>
      <w:pPr>
        <w:tabs>
          <w:tab w:val="num" w:pos="1418"/>
        </w:tabs>
        <w:ind w:left="1418" w:hanging="283"/>
      </w:pPr>
      <w:rPr>
        <w:rFonts w:ascii="Calibri" w:hAnsi="Calibri" w:hint="default"/>
        <w:color w:val="CDDC29" w:themeColor="text2"/>
      </w:rPr>
    </w:lvl>
    <w:lvl w:ilvl="3" w:tplc="B302C7BE">
      <w:start w:val="1"/>
      <w:numFmt w:val="bullet"/>
      <w:lvlText w:val=""/>
      <w:lvlJc w:val="left"/>
      <w:pPr>
        <w:ind w:left="1136" w:firstLine="283"/>
      </w:pPr>
      <w:rPr>
        <w:rFonts w:ascii="Symbol" w:hAnsi="Symbol" w:hint="default"/>
      </w:rPr>
    </w:lvl>
    <w:lvl w:ilvl="4" w:tplc="39F60E94">
      <w:start w:val="1"/>
      <w:numFmt w:val="bullet"/>
      <w:lvlText w:val=""/>
      <w:lvlJc w:val="left"/>
      <w:pPr>
        <w:ind w:left="1420" w:firstLine="283"/>
      </w:pPr>
      <w:rPr>
        <w:rFonts w:ascii="Symbol" w:hAnsi="Symbol" w:hint="default"/>
      </w:rPr>
    </w:lvl>
    <w:lvl w:ilvl="5" w:tplc="B776B7D2">
      <w:start w:val="1"/>
      <w:numFmt w:val="bullet"/>
      <w:lvlText w:val=""/>
      <w:lvlJc w:val="left"/>
      <w:pPr>
        <w:ind w:left="1704" w:firstLine="283"/>
      </w:pPr>
      <w:rPr>
        <w:rFonts w:ascii="Wingdings" w:hAnsi="Wingdings" w:hint="default"/>
      </w:rPr>
    </w:lvl>
    <w:lvl w:ilvl="6" w:tplc="9D9267A2">
      <w:start w:val="1"/>
      <w:numFmt w:val="bullet"/>
      <w:lvlText w:val=""/>
      <w:lvlJc w:val="left"/>
      <w:pPr>
        <w:ind w:left="1988" w:firstLine="283"/>
      </w:pPr>
      <w:rPr>
        <w:rFonts w:ascii="Wingdings" w:hAnsi="Wingdings" w:hint="default"/>
      </w:rPr>
    </w:lvl>
    <w:lvl w:ilvl="7" w:tplc="3C96AC9A">
      <w:start w:val="1"/>
      <w:numFmt w:val="bullet"/>
      <w:lvlText w:val=""/>
      <w:lvlJc w:val="left"/>
      <w:pPr>
        <w:ind w:left="2272" w:firstLine="283"/>
      </w:pPr>
      <w:rPr>
        <w:rFonts w:ascii="Symbol" w:hAnsi="Symbol" w:hint="default"/>
      </w:rPr>
    </w:lvl>
    <w:lvl w:ilvl="8" w:tplc="0EF8C176">
      <w:start w:val="1"/>
      <w:numFmt w:val="bullet"/>
      <w:lvlText w:val=""/>
      <w:lvlJc w:val="left"/>
      <w:pPr>
        <w:ind w:left="2556" w:firstLine="283"/>
      </w:pPr>
      <w:rPr>
        <w:rFonts w:ascii="Symbol" w:hAnsi="Symbol" w:hint="default"/>
      </w:rPr>
    </w:lvl>
  </w:abstractNum>
  <w:abstractNum w:abstractNumId="32"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5B85E06"/>
    <w:multiLevelType w:val="hybridMultilevel"/>
    <w:tmpl w:val="0408042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CAF1A93"/>
    <w:multiLevelType w:val="hybridMultilevel"/>
    <w:tmpl w:val="6C2C3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24"/>
  </w:num>
  <w:num w:numId="4">
    <w:abstractNumId w:val="34"/>
  </w:num>
  <w:num w:numId="5">
    <w:abstractNumId w:val="11"/>
  </w:num>
  <w:num w:numId="6">
    <w:abstractNumId w:val="4"/>
  </w:num>
  <w:num w:numId="7">
    <w:abstractNumId w:val="2"/>
  </w:num>
  <w:num w:numId="8">
    <w:abstractNumId w:val="0"/>
  </w:num>
  <w:num w:numId="9">
    <w:abstractNumId w:val="31"/>
  </w:num>
  <w:num w:numId="10">
    <w:abstractNumId w:val="7"/>
  </w:num>
  <w:num w:numId="11">
    <w:abstractNumId w:val="13"/>
  </w:num>
  <w:num w:numId="12">
    <w:abstractNumId w:val="8"/>
  </w:num>
  <w:num w:numId="13">
    <w:abstractNumId w:val="18"/>
  </w:num>
  <w:num w:numId="14">
    <w:abstractNumId w:val="20"/>
  </w:num>
  <w:num w:numId="15">
    <w:abstractNumId w:val="1"/>
  </w:num>
  <w:num w:numId="16">
    <w:abstractNumId w:val="32"/>
  </w:num>
  <w:num w:numId="17">
    <w:abstractNumId w:val="29"/>
  </w:num>
  <w:num w:numId="18">
    <w:abstractNumId w:val="3"/>
  </w:num>
  <w:num w:numId="19">
    <w:abstractNumId w:val="23"/>
  </w:num>
  <w:num w:numId="20">
    <w:abstractNumId w:val="27"/>
  </w:num>
  <w:num w:numId="21">
    <w:abstractNumId w:val="30"/>
  </w:num>
  <w:num w:numId="22">
    <w:abstractNumId w:val="12"/>
  </w:num>
  <w:num w:numId="23">
    <w:abstractNumId w:val="25"/>
  </w:num>
  <w:num w:numId="24">
    <w:abstractNumId w:val="6"/>
  </w:num>
  <w:num w:numId="25">
    <w:abstractNumId w:val="5"/>
  </w:num>
  <w:num w:numId="26">
    <w:abstractNumId w:val="10"/>
  </w:num>
  <w:num w:numId="27">
    <w:abstractNumId w:val="19"/>
  </w:num>
  <w:num w:numId="28">
    <w:abstractNumId w:val="35"/>
  </w:num>
  <w:num w:numId="29">
    <w:abstractNumId w:val="9"/>
  </w:num>
  <w:num w:numId="30">
    <w:abstractNumId w:val="17"/>
  </w:num>
  <w:num w:numId="31">
    <w:abstractNumId w:val="33"/>
  </w:num>
  <w:num w:numId="3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Single"/>
    <w:docVar w:name="Theme Color" w:val="Environment"/>
    <w:docVar w:name="TOC" w:val="Fals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279"/>
    <w:rsid w:val="0001466C"/>
    <w:rsid w:val="00014E15"/>
    <w:rsid w:val="0001584D"/>
    <w:rsid w:val="00015BB6"/>
    <w:rsid w:val="00016478"/>
    <w:rsid w:val="000171F8"/>
    <w:rsid w:val="000171FD"/>
    <w:rsid w:val="00017669"/>
    <w:rsid w:val="00017D91"/>
    <w:rsid w:val="00020B01"/>
    <w:rsid w:val="00020DB2"/>
    <w:rsid w:val="00021934"/>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0E27"/>
    <w:rsid w:val="0003108C"/>
    <w:rsid w:val="00031190"/>
    <w:rsid w:val="000312CC"/>
    <w:rsid w:val="000312E9"/>
    <w:rsid w:val="000314FF"/>
    <w:rsid w:val="0003176C"/>
    <w:rsid w:val="00031F2C"/>
    <w:rsid w:val="000323E0"/>
    <w:rsid w:val="000323EF"/>
    <w:rsid w:val="0003294B"/>
    <w:rsid w:val="00032D71"/>
    <w:rsid w:val="00033137"/>
    <w:rsid w:val="00033178"/>
    <w:rsid w:val="00033331"/>
    <w:rsid w:val="00033A8A"/>
    <w:rsid w:val="00033DF9"/>
    <w:rsid w:val="0003407D"/>
    <w:rsid w:val="0003451C"/>
    <w:rsid w:val="00034BF3"/>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877"/>
    <w:rsid w:val="00041903"/>
    <w:rsid w:val="00041C5B"/>
    <w:rsid w:val="00041D02"/>
    <w:rsid w:val="00041D37"/>
    <w:rsid w:val="00041FBF"/>
    <w:rsid w:val="00042132"/>
    <w:rsid w:val="0004263E"/>
    <w:rsid w:val="000429F2"/>
    <w:rsid w:val="000430CC"/>
    <w:rsid w:val="000430E6"/>
    <w:rsid w:val="00043650"/>
    <w:rsid w:val="00043BC5"/>
    <w:rsid w:val="00043E65"/>
    <w:rsid w:val="000441FC"/>
    <w:rsid w:val="00044882"/>
    <w:rsid w:val="00044BDC"/>
    <w:rsid w:val="000455E1"/>
    <w:rsid w:val="00045AA1"/>
    <w:rsid w:val="0004622F"/>
    <w:rsid w:val="00046864"/>
    <w:rsid w:val="000468C7"/>
    <w:rsid w:val="00046C1A"/>
    <w:rsid w:val="00046EE3"/>
    <w:rsid w:val="000472FE"/>
    <w:rsid w:val="000473A1"/>
    <w:rsid w:val="0004761D"/>
    <w:rsid w:val="00047C72"/>
    <w:rsid w:val="00047CE9"/>
    <w:rsid w:val="000501F1"/>
    <w:rsid w:val="00050257"/>
    <w:rsid w:val="00050487"/>
    <w:rsid w:val="000504A5"/>
    <w:rsid w:val="00050593"/>
    <w:rsid w:val="000507C3"/>
    <w:rsid w:val="00052234"/>
    <w:rsid w:val="0005245E"/>
    <w:rsid w:val="00052630"/>
    <w:rsid w:val="00052825"/>
    <w:rsid w:val="00052C61"/>
    <w:rsid w:val="00053140"/>
    <w:rsid w:val="00053244"/>
    <w:rsid w:val="000534E2"/>
    <w:rsid w:val="00053C43"/>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2A67"/>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035"/>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727"/>
    <w:rsid w:val="000758E3"/>
    <w:rsid w:val="00076B41"/>
    <w:rsid w:val="00076B9D"/>
    <w:rsid w:val="0008006E"/>
    <w:rsid w:val="00080177"/>
    <w:rsid w:val="000802A9"/>
    <w:rsid w:val="0008060A"/>
    <w:rsid w:val="0008061A"/>
    <w:rsid w:val="0008129B"/>
    <w:rsid w:val="000816AD"/>
    <w:rsid w:val="0008221A"/>
    <w:rsid w:val="00082224"/>
    <w:rsid w:val="0008252E"/>
    <w:rsid w:val="00082889"/>
    <w:rsid w:val="00082914"/>
    <w:rsid w:val="0008309F"/>
    <w:rsid w:val="00083460"/>
    <w:rsid w:val="000838A2"/>
    <w:rsid w:val="00083917"/>
    <w:rsid w:val="00083BF7"/>
    <w:rsid w:val="00083CD6"/>
    <w:rsid w:val="00084187"/>
    <w:rsid w:val="00084CB1"/>
    <w:rsid w:val="00084E5F"/>
    <w:rsid w:val="000854DB"/>
    <w:rsid w:val="00085689"/>
    <w:rsid w:val="0008568F"/>
    <w:rsid w:val="00086009"/>
    <w:rsid w:val="00087430"/>
    <w:rsid w:val="0008745F"/>
    <w:rsid w:val="0008764D"/>
    <w:rsid w:val="00087E20"/>
    <w:rsid w:val="000908D6"/>
    <w:rsid w:val="0009125C"/>
    <w:rsid w:val="000913AD"/>
    <w:rsid w:val="00091F49"/>
    <w:rsid w:val="0009214D"/>
    <w:rsid w:val="000926CA"/>
    <w:rsid w:val="00093051"/>
    <w:rsid w:val="000935F8"/>
    <w:rsid w:val="00093761"/>
    <w:rsid w:val="000938C5"/>
    <w:rsid w:val="00093F02"/>
    <w:rsid w:val="000948CF"/>
    <w:rsid w:val="00094A84"/>
    <w:rsid w:val="00094F27"/>
    <w:rsid w:val="0009521E"/>
    <w:rsid w:val="00095D97"/>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778"/>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51F3"/>
    <w:rsid w:val="000A5E67"/>
    <w:rsid w:val="000A5EBD"/>
    <w:rsid w:val="000A6267"/>
    <w:rsid w:val="000A6592"/>
    <w:rsid w:val="000A6BF3"/>
    <w:rsid w:val="000A6C89"/>
    <w:rsid w:val="000A719A"/>
    <w:rsid w:val="000A73D0"/>
    <w:rsid w:val="000A73DC"/>
    <w:rsid w:val="000A7418"/>
    <w:rsid w:val="000A752D"/>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6AC"/>
    <w:rsid w:val="000B3831"/>
    <w:rsid w:val="000B3DC1"/>
    <w:rsid w:val="000B3E83"/>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861"/>
    <w:rsid w:val="000B7CAB"/>
    <w:rsid w:val="000B7CC2"/>
    <w:rsid w:val="000C005D"/>
    <w:rsid w:val="000C015B"/>
    <w:rsid w:val="000C0411"/>
    <w:rsid w:val="000C04DB"/>
    <w:rsid w:val="000C0A3E"/>
    <w:rsid w:val="000C27FF"/>
    <w:rsid w:val="000C2888"/>
    <w:rsid w:val="000C2CCC"/>
    <w:rsid w:val="000C2CD8"/>
    <w:rsid w:val="000C2DE3"/>
    <w:rsid w:val="000C33EB"/>
    <w:rsid w:val="000C3B79"/>
    <w:rsid w:val="000C3C38"/>
    <w:rsid w:val="000C3CB2"/>
    <w:rsid w:val="000C3F67"/>
    <w:rsid w:val="000C3FEF"/>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C01"/>
    <w:rsid w:val="000D4EC1"/>
    <w:rsid w:val="000D6DC7"/>
    <w:rsid w:val="000D703A"/>
    <w:rsid w:val="000D7202"/>
    <w:rsid w:val="000D7482"/>
    <w:rsid w:val="000D76D9"/>
    <w:rsid w:val="000D7891"/>
    <w:rsid w:val="000D7E1F"/>
    <w:rsid w:val="000E01C1"/>
    <w:rsid w:val="000E01D0"/>
    <w:rsid w:val="000E056A"/>
    <w:rsid w:val="000E05CC"/>
    <w:rsid w:val="000E1779"/>
    <w:rsid w:val="000E1BEC"/>
    <w:rsid w:val="000E1F1D"/>
    <w:rsid w:val="000E21E5"/>
    <w:rsid w:val="000E2207"/>
    <w:rsid w:val="000E24E1"/>
    <w:rsid w:val="000E2520"/>
    <w:rsid w:val="000E25A9"/>
    <w:rsid w:val="000E2723"/>
    <w:rsid w:val="000E27B6"/>
    <w:rsid w:val="000E2CE7"/>
    <w:rsid w:val="000E33C8"/>
    <w:rsid w:val="000E35C7"/>
    <w:rsid w:val="000E3AF5"/>
    <w:rsid w:val="000E3B96"/>
    <w:rsid w:val="000E4AB7"/>
    <w:rsid w:val="000E4B54"/>
    <w:rsid w:val="000E53BD"/>
    <w:rsid w:val="000E55A2"/>
    <w:rsid w:val="000E5F4E"/>
    <w:rsid w:val="000E6684"/>
    <w:rsid w:val="000E6777"/>
    <w:rsid w:val="000E7410"/>
    <w:rsid w:val="000E7936"/>
    <w:rsid w:val="000F03BC"/>
    <w:rsid w:val="000F0A47"/>
    <w:rsid w:val="000F0B24"/>
    <w:rsid w:val="000F0D60"/>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C9"/>
    <w:rsid w:val="000F31D9"/>
    <w:rsid w:val="000F376E"/>
    <w:rsid w:val="000F3FC7"/>
    <w:rsid w:val="000F41CA"/>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306F"/>
    <w:rsid w:val="001031FC"/>
    <w:rsid w:val="0010384A"/>
    <w:rsid w:val="00103D73"/>
    <w:rsid w:val="00103F0F"/>
    <w:rsid w:val="00104371"/>
    <w:rsid w:val="001044F8"/>
    <w:rsid w:val="00104D55"/>
    <w:rsid w:val="00104F66"/>
    <w:rsid w:val="001054A3"/>
    <w:rsid w:val="0010559C"/>
    <w:rsid w:val="0010595B"/>
    <w:rsid w:val="00105C32"/>
    <w:rsid w:val="0010606F"/>
    <w:rsid w:val="0010632A"/>
    <w:rsid w:val="0010632E"/>
    <w:rsid w:val="001068E8"/>
    <w:rsid w:val="00106A7E"/>
    <w:rsid w:val="00106A81"/>
    <w:rsid w:val="00106B89"/>
    <w:rsid w:val="00106CA2"/>
    <w:rsid w:val="00107921"/>
    <w:rsid w:val="001101A6"/>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7E3"/>
    <w:rsid w:val="001219CD"/>
    <w:rsid w:val="00121E66"/>
    <w:rsid w:val="00121FF8"/>
    <w:rsid w:val="0012207E"/>
    <w:rsid w:val="00122355"/>
    <w:rsid w:val="00122358"/>
    <w:rsid w:val="001226AD"/>
    <w:rsid w:val="00122A3C"/>
    <w:rsid w:val="00122AE8"/>
    <w:rsid w:val="00122C72"/>
    <w:rsid w:val="001230A5"/>
    <w:rsid w:val="00123733"/>
    <w:rsid w:val="00123ACC"/>
    <w:rsid w:val="00123C4F"/>
    <w:rsid w:val="00123F8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702"/>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2A90"/>
    <w:rsid w:val="00132B52"/>
    <w:rsid w:val="00132CC8"/>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07A"/>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01"/>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5D44"/>
    <w:rsid w:val="00146165"/>
    <w:rsid w:val="00146CDE"/>
    <w:rsid w:val="0014701F"/>
    <w:rsid w:val="001470F1"/>
    <w:rsid w:val="001474AE"/>
    <w:rsid w:val="001474D5"/>
    <w:rsid w:val="00147B75"/>
    <w:rsid w:val="00147B9C"/>
    <w:rsid w:val="00147CA0"/>
    <w:rsid w:val="00147EC2"/>
    <w:rsid w:val="00150172"/>
    <w:rsid w:val="001501A0"/>
    <w:rsid w:val="001505EF"/>
    <w:rsid w:val="0015064B"/>
    <w:rsid w:val="00150BC2"/>
    <w:rsid w:val="00150CF6"/>
    <w:rsid w:val="00151C40"/>
    <w:rsid w:val="00151DB1"/>
    <w:rsid w:val="001522A3"/>
    <w:rsid w:val="00152DA7"/>
    <w:rsid w:val="00152F06"/>
    <w:rsid w:val="00153334"/>
    <w:rsid w:val="0015360F"/>
    <w:rsid w:val="0015375B"/>
    <w:rsid w:val="0015388E"/>
    <w:rsid w:val="00153FD1"/>
    <w:rsid w:val="00153FDB"/>
    <w:rsid w:val="001541A8"/>
    <w:rsid w:val="001544A7"/>
    <w:rsid w:val="00154503"/>
    <w:rsid w:val="0015452B"/>
    <w:rsid w:val="00154C0E"/>
    <w:rsid w:val="00154F44"/>
    <w:rsid w:val="00155674"/>
    <w:rsid w:val="00155B6F"/>
    <w:rsid w:val="001562D9"/>
    <w:rsid w:val="0015661D"/>
    <w:rsid w:val="001568CE"/>
    <w:rsid w:val="00156F4A"/>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4FFD"/>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5CB"/>
    <w:rsid w:val="00170713"/>
    <w:rsid w:val="00170AF6"/>
    <w:rsid w:val="00170F85"/>
    <w:rsid w:val="001715D8"/>
    <w:rsid w:val="00171973"/>
    <w:rsid w:val="00171FD1"/>
    <w:rsid w:val="00172031"/>
    <w:rsid w:val="0017276A"/>
    <w:rsid w:val="00172DA4"/>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29"/>
    <w:rsid w:val="00180234"/>
    <w:rsid w:val="001808BF"/>
    <w:rsid w:val="001811ED"/>
    <w:rsid w:val="0018138B"/>
    <w:rsid w:val="0018157F"/>
    <w:rsid w:val="001818CF"/>
    <w:rsid w:val="00181B3A"/>
    <w:rsid w:val="00182759"/>
    <w:rsid w:val="0018296A"/>
    <w:rsid w:val="00182986"/>
    <w:rsid w:val="00183265"/>
    <w:rsid w:val="00183949"/>
    <w:rsid w:val="00183DC3"/>
    <w:rsid w:val="00183F0D"/>
    <w:rsid w:val="0018400C"/>
    <w:rsid w:val="0018432F"/>
    <w:rsid w:val="00184D8A"/>
    <w:rsid w:val="00184FE9"/>
    <w:rsid w:val="00185004"/>
    <w:rsid w:val="001856A2"/>
    <w:rsid w:val="0018593D"/>
    <w:rsid w:val="00185D75"/>
    <w:rsid w:val="00185F4B"/>
    <w:rsid w:val="0018600C"/>
    <w:rsid w:val="0018616D"/>
    <w:rsid w:val="001863C1"/>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023"/>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5F4"/>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67D6"/>
    <w:rsid w:val="001A6C44"/>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45B"/>
    <w:rsid w:val="001B36B4"/>
    <w:rsid w:val="001B38B7"/>
    <w:rsid w:val="001B39AE"/>
    <w:rsid w:val="001B3F7F"/>
    <w:rsid w:val="001B411F"/>
    <w:rsid w:val="001B4653"/>
    <w:rsid w:val="001B4A22"/>
    <w:rsid w:val="001B4A40"/>
    <w:rsid w:val="001B58BC"/>
    <w:rsid w:val="001B5CF0"/>
    <w:rsid w:val="001B5E7A"/>
    <w:rsid w:val="001B6912"/>
    <w:rsid w:val="001B6ADE"/>
    <w:rsid w:val="001B71C7"/>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162"/>
    <w:rsid w:val="001C4284"/>
    <w:rsid w:val="001C4299"/>
    <w:rsid w:val="001C43F5"/>
    <w:rsid w:val="001C44D3"/>
    <w:rsid w:val="001C5239"/>
    <w:rsid w:val="001C5392"/>
    <w:rsid w:val="001C5501"/>
    <w:rsid w:val="001C5664"/>
    <w:rsid w:val="001C58FF"/>
    <w:rsid w:val="001C591F"/>
    <w:rsid w:val="001C6065"/>
    <w:rsid w:val="001C63D2"/>
    <w:rsid w:val="001C6526"/>
    <w:rsid w:val="001C6952"/>
    <w:rsid w:val="001C6A87"/>
    <w:rsid w:val="001C6E3A"/>
    <w:rsid w:val="001C6ECE"/>
    <w:rsid w:val="001C7078"/>
    <w:rsid w:val="001C709B"/>
    <w:rsid w:val="001C7813"/>
    <w:rsid w:val="001D1086"/>
    <w:rsid w:val="001D1792"/>
    <w:rsid w:val="001D1AE6"/>
    <w:rsid w:val="001D2509"/>
    <w:rsid w:val="001D2D76"/>
    <w:rsid w:val="001D2DA8"/>
    <w:rsid w:val="001D3116"/>
    <w:rsid w:val="001D347F"/>
    <w:rsid w:val="001D3B9E"/>
    <w:rsid w:val="001D3E83"/>
    <w:rsid w:val="001D3F6F"/>
    <w:rsid w:val="001D4649"/>
    <w:rsid w:val="001D4A29"/>
    <w:rsid w:val="001D4F9A"/>
    <w:rsid w:val="001D5114"/>
    <w:rsid w:val="001D52D3"/>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2FDC"/>
    <w:rsid w:val="001E33D9"/>
    <w:rsid w:val="001E33E3"/>
    <w:rsid w:val="001E3511"/>
    <w:rsid w:val="001E3642"/>
    <w:rsid w:val="001E36FB"/>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B9"/>
    <w:rsid w:val="001F11E2"/>
    <w:rsid w:val="001F1390"/>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35C"/>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0F71"/>
    <w:rsid w:val="00211046"/>
    <w:rsid w:val="002112B2"/>
    <w:rsid w:val="00211AE6"/>
    <w:rsid w:val="00211B95"/>
    <w:rsid w:val="00211FE8"/>
    <w:rsid w:val="0021210F"/>
    <w:rsid w:val="00212DA6"/>
    <w:rsid w:val="00213289"/>
    <w:rsid w:val="002139D9"/>
    <w:rsid w:val="00213B45"/>
    <w:rsid w:val="00213C82"/>
    <w:rsid w:val="002147CA"/>
    <w:rsid w:val="002154DF"/>
    <w:rsid w:val="002158A2"/>
    <w:rsid w:val="00215AEB"/>
    <w:rsid w:val="00215BB7"/>
    <w:rsid w:val="00215CE4"/>
    <w:rsid w:val="00215E20"/>
    <w:rsid w:val="0021610D"/>
    <w:rsid w:val="002165C1"/>
    <w:rsid w:val="00216A8E"/>
    <w:rsid w:val="00217538"/>
    <w:rsid w:val="00217563"/>
    <w:rsid w:val="00217998"/>
    <w:rsid w:val="00217CEA"/>
    <w:rsid w:val="00217DA5"/>
    <w:rsid w:val="00217EC2"/>
    <w:rsid w:val="00220268"/>
    <w:rsid w:val="00220B8F"/>
    <w:rsid w:val="00220ED6"/>
    <w:rsid w:val="00221747"/>
    <w:rsid w:val="0022186A"/>
    <w:rsid w:val="00221F23"/>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18E"/>
    <w:rsid w:val="00227B32"/>
    <w:rsid w:val="00227D6E"/>
    <w:rsid w:val="0023007D"/>
    <w:rsid w:val="002302F5"/>
    <w:rsid w:val="00230478"/>
    <w:rsid w:val="0023084B"/>
    <w:rsid w:val="00231074"/>
    <w:rsid w:val="00231311"/>
    <w:rsid w:val="0023151E"/>
    <w:rsid w:val="00231D0B"/>
    <w:rsid w:val="0023219B"/>
    <w:rsid w:val="00232248"/>
    <w:rsid w:val="0023282F"/>
    <w:rsid w:val="00232B1D"/>
    <w:rsid w:val="00232E2E"/>
    <w:rsid w:val="00232E42"/>
    <w:rsid w:val="00233827"/>
    <w:rsid w:val="00233EB7"/>
    <w:rsid w:val="00233F42"/>
    <w:rsid w:val="00234272"/>
    <w:rsid w:val="002347C3"/>
    <w:rsid w:val="00234809"/>
    <w:rsid w:val="00234856"/>
    <w:rsid w:val="00234D15"/>
    <w:rsid w:val="00235283"/>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2D"/>
    <w:rsid w:val="00243E8D"/>
    <w:rsid w:val="00244224"/>
    <w:rsid w:val="00244B6B"/>
    <w:rsid w:val="002454C8"/>
    <w:rsid w:val="00245790"/>
    <w:rsid w:val="00245971"/>
    <w:rsid w:val="00245CE9"/>
    <w:rsid w:val="00245E00"/>
    <w:rsid w:val="00246012"/>
    <w:rsid w:val="0024629D"/>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5"/>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311"/>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5ED7"/>
    <w:rsid w:val="0026609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676"/>
    <w:rsid w:val="00286C19"/>
    <w:rsid w:val="00286DB1"/>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463"/>
    <w:rsid w:val="0029362F"/>
    <w:rsid w:val="00293680"/>
    <w:rsid w:val="0029391B"/>
    <w:rsid w:val="002940DF"/>
    <w:rsid w:val="002942A8"/>
    <w:rsid w:val="0029457A"/>
    <w:rsid w:val="00294BC0"/>
    <w:rsid w:val="00294C41"/>
    <w:rsid w:val="00294EB1"/>
    <w:rsid w:val="00294F96"/>
    <w:rsid w:val="0029505A"/>
    <w:rsid w:val="00295606"/>
    <w:rsid w:val="00295703"/>
    <w:rsid w:val="002958B8"/>
    <w:rsid w:val="00295F12"/>
    <w:rsid w:val="00296613"/>
    <w:rsid w:val="002972FC"/>
    <w:rsid w:val="00297462"/>
    <w:rsid w:val="00297CA9"/>
    <w:rsid w:val="00297EC6"/>
    <w:rsid w:val="002A01AF"/>
    <w:rsid w:val="002A041B"/>
    <w:rsid w:val="002A09D9"/>
    <w:rsid w:val="002A0AED"/>
    <w:rsid w:val="002A13AD"/>
    <w:rsid w:val="002A2754"/>
    <w:rsid w:val="002A289B"/>
    <w:rsid w:val="002A2AFA"/>
    <w:rsid w:val="002A2CA1"/>
    <w:rsid w:val="002A307B"/>
    <w:rsid w:val="002A314B"/>
    <w:rsid w:val="002A36DE"/>
    <w:rsid w:val="002A38F1"/>
    <w:rsid w:val="002A3A91"/>
    <w:rsid w:val="002A3DA4"/>
    <w:rsid w:val="002A401A"/>
    <w:rsid w:val="002A4235"/>
    <w:rsid w:val="002A4489"/>
    <w:rsid w:val="002A4B40"/>
    <w:rsid w:val="002A4CF9"/>
    <w:rsid w:val="002A4DF9"/>
    <w:rsid w:val="002A5358"/>
    <w:rsid w:val="002A59C0"/>
    <w:rsid w:val="002A5D8B"/>
    <w:rsid w:val="002A5E13"/>
    <w:rsid w:val="002A6771"/>
    <w:rsid w:val="002A67CE"/>
    <w:rsid w:val="002A6829"/>
    <w:rsid w:val="002A6C11"/>
    <w:rsid w:val="002A6C41"/>
    <w:rsid w:val="002A6CDD"/>
    <w:rsid w:val="002A6FC7"/>
    <w:rsid w:val="002A7217"/>
    <w:rsid w:val="002A783B"/>
    <w:rsid w:val="002A7AC5"/>
    <w:rsid w:val="002A7DF3"/>
    <w:rsid w:val="002B00B5"/>
    <w:rsid w:val="002B0284"/>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3975"/>
    <w:rsid w:val="002B407B"/>
    <w:rsid w:val="002B407C"/>
    <w:rsid w:val="002B42DA"/>
    <w:rsid w:val="002B4CAF"/>
    <w:rsid w:val="002B509A"/>
    <w:rsid w:val="002B5497"/>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C7E"/>
    <w:rsid w:val="002B7D49"/>
    <w:rsid w:val="002B7D71"/>
    <w:rsid w:val="002C01FE"/>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3CB"/>
    <w:rsid w:val="002D04B2"/>
    <w:rsid w:val="002D06AC"/>
    <w:rsid w:val="002D0A8B"/>
    <w:rsid w:val="002D1038"/>
    <w:rsid w:val="002D10F3"/>
    <w:rsid w:val="002D1A1D"/>
    <w:rsid w:val="002D1D09"/>
    <w:rsid w:val="002D1E0C"/>
    <w:rsid w:val="002D1EBA"/>
    <w:rsid w:val="002D1EEC"/>
    <w:rsid w:val="002D1F56"/>
    <w:rsid w:val="002D212B"/>
    <w:rsid w:val="002D23E1"/>
    <w:rsid w:val="002D23FC"/>
    <w:rsid w:val="002D27CA"/>
    <w:rsid w:val="002D2C45"/>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D7DA8"/>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3E2"/>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AFF"/>
    <w:rsid w:val="002F0BF5"/>
    <w:rsid w:val="002F1151"/>
    <w:rsid w:val="002F1517"/>
    <w:rsid w:val="002F174F"/>
    <w:rsid w:val="002F1D03"/>
    <w:rsid w:val="002F1ECC"/>
    <w:rsid w:val="002F2355"/>
    <w:rsid w:val="002F25E9"/>
    <w:rsid w:val="002F3E23"/>
    <w:rsid w:val="002F3FEF"/>
    <w:rsid w:val="002F4165"/>
    <w:rsid w:val="002F44C2"/>
    <w:rsid w:val="002F4916"/>
    <w:rsid w:val="002F4B98"/>
    <w:rsid w:val="002F4CC3"/>
    <w:rsid w:val="002F4FB6"/>
    <w:rsid w:val="002F57C5"/>
    <w:rsid w:val="002F57C9"/>
    <w:rsid w:val="002F5A17"/>
    <w:rsid w:val="002F5CA3"/>
    <w:rsid w:val="002F5DE3"/>
    <w:rsid w:val="002F6632"/>
    <w:rsid w:val="002F6A05"/>
    <w:rsid w:val="002F6C77"/>
    <w:rsid w:val="002F713A"/>
    <w:rsid w:val="002F71D3"/>
    <w:rsid w:val="002F7537"/>
    <w:rsid w:val="002F7561"/>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9D"/>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4BCA"/>
    <w:rsid w:val="00305AF5"/>
    <w:rsid w:val="00306030"/>
    <w:rsid w:val="00306780"/>
    <w:rsid w:val="00306796"/>
    <w:rsid w:val="00306B0C"/>
    <w:rsid w:val="00307282"/>
    <w:rsid w:val="00307322"/>
    <w:rsid w:val="00307581"/>
    <w:rsid w:val="003077A5"/>
    <w:rsid w:val="003078FD"/>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C07"/>
    <w:rsid w:val="00316EE5"/>
    <w:rsid w:val="00316F88"/>
    <w:rsid w:val="003177C7"/>
    <w:rsid w:val="00317B03"/>
    <w:rsid w:val="00317B60"/>
    <w:rsid w:val="00320D1D"/>
    <w:rsid w:val="00320E0A"/>
    <w:rsid w:val="00321131"/>
    <w:rsid w:val="00321137"/>
    <w:rsid w:val="003217EF"/>
    <w:rsid w:val="003229CA"/>
    <w:rsid w:val="00323063"/>
    <w:rsid w:val="003234E6"/>
    <w:rsid w:val="0032380A"/>
    <w:rsid w:val="00323920"/>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0FE"/>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1AC"/>
    <w:rsid w:val="003363DA"/>
    <w:rsid w:val="003364BF"/>
    <w:rsid w:val="003365F6"/>
    <w:rsid w:val="00336657"/>
    <w:rsid w:val="003368F1"/>
    <w:rsid w:val="00336A3D"/>
    <w:rsid w:val="00336EEF"/>
    <w:rsid w:val="00336F65"/>
    <w:rsid w:val="003370FB"/>
    <w:rsid w:val="0033793B"/>
    <w:rsid w:val="00337980"/>
    <w:rsid w:val="00337989"/>
    <w:rsid w:val="00340C4D"/>
    <w:rsid w:val="00340D56"/>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8F1"/>
    <w:rsid w:val="00346B3F"/>
    <w:rsid w:val="00346F16"/>
    <w:rsid w:val="00346F99"/>
    <w:rsid w:val="0034750A"/>
    <w:rsid w:val="00347BA8"/>
    <w:rsid w:val="00347FC8"/>
    <w:rsid w:val="00350C48"/>
    <w:rsid w:val="00350E09"/>
    <w:rsid w:val="003511D3"/>
    <w:rsid w:val="003511FF"/>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AF1"/>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341"/>
    <w:rsid w:val="00370617"/>
    <w:rsid w:val="00370901"/>
    <w:rsid w:val="003709D8"/>
    <w:rsid w:val="00370D02"/>
    <w:rsid w:val="00371C1B"/>
    <w:rsid w:val="00371D63"/>
    <w:rsid w:val="00372766"/>
    <w:rsid w:val="003727F0"/>
    <w:rsid w:val="003728DE"/>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496"/>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8F8"/>
    <w:rsid w:val="0038300B"/>
    <w:rsid w:val="003832A8"/>
    <w:rsid w:val="003833EC"/>
    <w:rsid w:val="0038349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1D7"/>
    <w:rsid w:val="00390F45"/>
    <w:rsid w:val="00391137"/>
    <w:rsid w:val="00391E78"/>
    <w:rsid w:val="00391F27"/>
    <w:rsid w:val="00391FC9"/>
    <w:rsid w:val="003920B2"/>
    <w:rsid w:val="00392127"/>
    <w:rsid w:val="00392E40"/>
    <w:rsid w:val="0039318E"/>
    <w:rsid w:val="00393205"/>
    <w:rsid w:val="003936CD"/>
    <w:rsid w:val="003938BA"/>
    <w:rsid w:val="003938F3"/>
    <w:rsid w:val="0039396D"/>
    <w:rsid w:val="00393EA9"/>
    <w:rsid w:val="00394109"/>
    <w:rsid w:val="00394170"/>
    <w:rsid w:val="00394293"/>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B4C"/>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38C"/>
    <w:rsid w:val="003A7910"/>
    <w:rsid w:val="003A79F1"/>
    <w:rsid w:val="003A7D28"/>
    <w:rsid w:val="003A7D9F"/>
    <w:rsid w:val="003B0339"/>
    <w:rsid w:val="003B0406"/>
    <w:rsid w:val="003B04EC"/>
    <w:rsid w:val="003B061E"/>
    <w:rsid w:val="003B06BF"/>
    <w:rsid w:val="003B0724"/>
    <w:rsid w:val="003B0B95"/>
    <w:rsid w:val="003B12B7"/>
    <w:rsid w:val="003B148C"/>
    <w:rsid w:val="003B1774"/>
    <w:rsid w:val="003B1E90"/>
    <w:rsid w:val="003B2E3A"/>
    <w:rsid w:val="003B32F7"/>
    <w:rsid w:val="003B3610"/>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BBE"/>
    <w:rsid w:val="003B6F54"/>
    <w:rsid w:val="003B712E"/>
    <w:rsid w:val="003B735C"/>
    <w:rsid w:val="003B7430"/>
    <w:rsid w:val="003B797A"/>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7CC"/>
    <w:rsid w:val="003C38BD"/>
    <w:rsid w:val="003C3A14"/>
    <w:rsid w:val="003C3BC2"/>
    <w:rsid w:val="003C3C33"/>
    <w:rsid w:val="003C3F27"/>
    <w:rsid w:val="003C4209"/>
    <w:rsid w:val="003C474B"/>
    <w:rsid w:val="003C5099"/>
    <w:rsid w:val="003C50AA"/>
    <w:rsid w:val="003C57DB"/>
    <w:rsid w:val="003C5AF6"/>
    <w:rsid w:val="003C5C56"/>
    <w:rsid w:val="003C62D6"/>
    <w:rsid w:val="003C673F"/>
    <w:rsid w:val="003C693E"/>
    <w:rsid w:val="003C6B7E"/>
    <w:rsid w:val="003C71FE"/>
    <w:rsid w:val="003C7671"/>
    <w:rsid w:val="003C7B87"/>
    <w:rsid w:val="003D0360"/>
    <w:rsid w:val="003D0B0F"/>
    <w:rsid w:val="003D0CA7"/>
    <w:rsid w:val="003D1288"/>
    <w:rsid w:val="003D12AE"/>
    <w:rsid w:val="003D142B"/>
    <w:rsid w:val="003D1E04"/>
    <w:rsid w:val="003D1EB9"/>
    <w:rsid w:val="003D216F"/>
    <w:rsid w:val="003D25C4"/>
    <w:rsid w:val="003D2C4D"/>
    <w:rsid w:val="003D3447"/>
    <w:rsid w:val="003D3468"/>
    <w:rsid w:val="003D34D6"/>
    <w:rsid w:val="003D357E"/>
    <w:rsid w:val="003D3695"/>
    <w:rsid w:val="003D3F0D"/>
    <w:rsid w:val="003D4055"/>
    <w:rsid w:val="003D4483"/>
    <w:rsid w:val="003D4C15"/>
    <w:rsid w:val="003D4DC8"/>
    <w:rsid w:val="003D545B"/>
    <w:rsid w:val="003D5476"/>
    <w:rsid w:val="003D5958"/>
    <w:rsid w:val="003D59C5"/>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BD"/>
    <w:rsid w:val="003E4E7D"/>
    <w:rsid w:val="003E514F"/>
    <w:rsid w:val="003E5442"/>
    <w:rsid w:val="003E5AAB"/>
    <w:rsid w:val="003E6066"/>
    <w:rsid w:val="003E60CA"/>
    <w:rsid w:val="003E6458"/>
    <w:rsid w:val="003E690B"/>
    <w:rsid w:val="003E6917"/>
    <w:rsid w:val="003E6A4C"/>
    <w:rsid w:val="003E6CA0"/>
    <w:rsid w:val="003E704D"/>
    <w:rsid w:val="003E724B"/>
    <w:rsid w:val="003E7618"/>
    <w:rsid w:val="003E7784"/>
    <w:rsid w:val="003F0989"/>
    <w:rsid w:val="003F0A34"/>
    <w:rsid w:val="003F0C86"/>
    <w:rsid w:val="003F1131"/>
    <w:rsid w:val="003F128A"/>
    <w:rsid w:val="003F13AC"/>
    <w:rsid w:val="003F1523"/>
    <w:rsid w:val="003F168A"/>
    <w:rsid w:val="003F183B"/>
    <w:rsid w:val="003F1886"/>
    <w:rsid w:val="003F19DB"/>
    <w:rsid w:val="003F1A89"/>
    <w:rsid w:val="003F27F7"/>
    <w:rsid w:val="003F2934"/>
    <w:rsid w:val="003F2D3A"/>
    <w:rsid w:val="003F2ECC"/>
    <w:rsid w:val="003F2EDD"/>
    <w:rsid w:val="003F321D"/>
    <w:rsid w:val="003F36B9"/>
    <w:rsid w:val="003F385A"/>
    <w:rsid w:val="003F3912"/>
    <w:rsid w:val="003F3984"/>
    <w:rsid w:val="003F44F5"/>
    <w:rsid w:val="003F46E9"/>
    <w:rsid w:val="003F4A93"/>
    <w:rsid w:val="003F4DE2"/>
    <w:rsid w:val="003F4E79"/>
    <w:rsid w:val="003F4EC3"/>
    <w:rsid w:val="003F524E"/>
    <w:rsid w:val="003F5644"/>
    <w:rsid w:val="003F5720"/>
    <w:rsid w:val="003F5A3F"/>
    <w:rsid w:val="003F5AAB"/>
    <w:rsid w:val="003F5C95"/>
    <w:rsid w:val="003F6017"/>
    <w:rsid w:val="003F635B"/>
    <w:rsid w:val="003F67B4"/>
    <w:rsid w:val="003F6842"/>
    <w:rsid w:val="003F6B4D"/>
    <w:rsid w:val="003F6E4F"/>
    <w:rsid w:val="003F7231"/>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2A8"/>
    <w:rsid w:val="00404F28"/>
    <w:rsid w:val="00405163"/>
    <w:rsid w:val="004053B7"/>
    <w:rsid w:val="00405498"/>
    <w:rsid w:val="0040572F"/>
    <w:rsid w:val="00405A1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8EE"/>
    <w:rsid w:val="0041497A"/>
    <w:rsid w:val="00415C01"/>
    <w:rsid w:val="00415FBA"/>
    <w:rsid w:val="004162D7"/>
    <w:rsid w:val="004166A0"/>
    <w:rsid w:val="0041692C"/>
    <w:rsid w:val="00416A93"/>
    <w:rsid w:val="00416BD8"/>
    <w:rsid w:val="00416D36"/>
    <w:rsid w:val="0041739D"/>
    <w:rsid w:val="004179D0"/>
    <w:rsid w:val="00417A6D"/>
    <w:rsid w:val="00417F3F"/>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60B"/>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8F3"/>
    <w:rsid w:val="00431DE4"/>
    <w:rsid w:val="00431F16"/>
    <w:rsid w:val="00432296"/>
    <w:rsid w:val="0043383B"/>
    <w:rsid w:val="0043384A"/>
    <w:rsid w:val="004339B7"/>
    <w:rsid w:val="00433C3F"/>
    <w:rsid w:val="00433CB8"/>
    <w:rsid w:val="00433EF9"/>
    <w:rsid w:val="00433F44"/>
    <w:rsid w:val="00433F6B"/>
    <w:rsid w:val="0043497B"/>
    <w:rsid w:val="00434B0F"/>
    <w:rsid w:val="00434B87"/>
    <w:rsid w:val="00434C05"/>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6"/>
    <w:rsid w:val="0043764E"/>
    <w:rsid w:val="00437960"/>
    <w:rsid w:val="00437972"/>
    <w:rsid w:val="004379D8"/>
    <w:rsid w:val="00437A5E"/>
    <w:rsid w:val="00437AA6"/>
    <w:rsid w:val="004400F1"/>
    <w:rsid w:val="0044019A"/>
    <w:rsid w:val="004403B8"/>
    <w:rsid w:val="00440734"/>
    <w:rsid w:val="00440870"/>
    <w:rsid w:val="00441244"/>
    <w:rsid w:val="00441569"/>
    <w:rsid w:val="00441A0D"/>
    <w:rsid w:val="00441B87"/>
    <w:rsid w:val="004422DF"/>
    <w:rsid w:val="00442684"/>
    <w:rsid w:val="00442BAA"/>
    <w:rsid w:val="00442D95"/>
    <w:rsid w:val="00442FB4"/>
    <w:rsid w:val="004430B1"/>
    <w:rsid w:val="00443176"/>
    <w:rsid w:val="00443310"/>
    <w:rsid w:val="00443D57"/>
    <w:rsid w:val="004454C2"/>
    <w:rsid w:val="004458B6"/>
    <w:rsid w:val="00445CA0"/>
    <w:rsid w:val="004460E1"/>
    <w:rsid w:val="00446176"/>
    <w:rsid w:val="0044618B"/>
    <w:rsid w:val="00446390"/>
    <w:rsid w:val="004464A2"/>
    <w:rsid w:val="0044685C"/>
    <w:rsid w:val="00446920"/>
    <w:rsid w:val="00447351"/>
    <w:rsid w:val="0044735A"/>
    <w:rsid w:val="004473DE"/>
    <w:rsid w:val="00447B50"/>
    <w:rsid w:val="00447BD5"/>
    <w:rsid w:val="00447C55"/>
    <w:rsid w:val="00447DC3"/>
    <w:rsid w:val="0045004D"/>
    <w:rsid w:val="00450BFC"/>
    <w:rsid w:val="00450C2B"/>
    <w:rsid w:val="00450E1B"/>
    <w:rsid w:val="00451216"/>
    <w:rsid w:val="004512D8"/>
    <w:rsid w:val="0045153F"/>
    <w:rsid w:val="004519A4"/>
    <w:rsid w:val="00451B45"/>
    <w:rsid w:val="00451D03"/>
    <w:rsid w:val="00451DF6"/>
    <w:rsid w:val="00451DFE"/>
    <w:rsid w:val="00452268"/>
    <w:rsid w:val="0045230A"/>
    <w:rsid w:val="00452AEA"/>
    <w:rsid w:val="00452D17"/>
    <w:rsid w:val="00452D32"/>
    <w:rsid w:val="00452E0B"/>
    <w:rsid w:val="00452E31"/>
    <w:rsid w:val="00453663"/>
    <w:rsid w:val="004538BB"/>
    <w:rsid w:val="00453A7D"/>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39"/>
    <w:rsid w:val="0045714E"/>
    <w:rsid w:val="0045724E"/>
    <w:rsid w:val="004575A6"/>
    <w:rsid w:val="004576B7"/>
    <w:rsid w:val="004578A8"/>
    <w:rsid w:val="00457E4C"/>
    <w:rsid w:val="004606CB"/>
    <w:rsid w:val="004607A3"/>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8A"/>
    <w:rsid w:val="004649D9"/>
    <w:rsid w:val="00464D36"/>
    <w:rsid w:val="00464F86"/>
    <w:rsid w:val="0046503A"/>
    <w:rsid w:val="004652D7"/>
    <w:rsid w:val="00465713"/>
    <w:rsid w:val="004659BD"/>
    <w:rsid w:val="00465F2A"/>
    <w:rsid w:val="00466805"/>
    <w:rsid w:val="0046684C"/>
    <w:rsid w:val="004668C7"/>
    <w:rsid w:val="00466A37"/>
    <w:rsid w:val="00466E27"/>
    <w:rsid w:val="004674B9"/>
    <w:rsid w:val="00467962"/>
    <w:rsid w:val="00467DD3"/>
    <w:rsid w:val="00467FA5"/>
    <w:rsid w:val="00471473"/>
    <w:rsid w:val="00471496"/>
    <w:rsid w:val="0047188C"/>
    <w:rsid w:val="00471D90"/>
    <w:rsid w:val="00472154"/>
    <w:rsid w:val="0047291F"/>
    <w:rsid w:val="00472D29"/>
    <w:rsid w:val="00472D5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06"/>
    <w:rsid w:val="00482490"/>
    <w:rsid w:val="004825B9"/>
    <w:rsid w:val="00482A70"/>
    <w:rsid w:val="00482D5E"/>
    <w:rsid w:val="004831D6"/>
    <w:rsid w:val="0048328C"/>
    <w:rsid w:val="00483326"/>
    <w:rsid w:val="004834A7"/>
    <w:rsid w:val="00483A51"/>
    <w:rsid w:val="00483B71"/>
    <w:rsid w:val="00483D92"/>
    <w:rsid w:val="00483F5E"/>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0C"/>
    <w:rsid w:val="0049713E"/>
    <w:rsid w:val="00497A05"/>
    <w:rsid w:val="004A0535"/>
    <w:rsid w:val="004A0717"/>
    <w:rsid w:val="004A07E7"/>
    <w:rsid w:val="004A0D32"/>
    <w:rsid w:val="004A0E8E"/>
    <w:rsid w:val="004A142F"/>
    <w:rsid w:val="004A200E"/>
    <w:rsid w:val="004A2113"/>
    <w:rsid w:val="004A2164"/>
    <w:rsid w:val="004A21FB"/>
    <w:rsid w:val="004A2515"/>
    <w:rsid w:val="004A2B54"/>
    <w:rsid w:val="004A2E41"/>
    <w:rsid w:val="004A2E7D"/>
    <w:rsid w:val="004A30FA"/>
    <w:rsid w:val="004A324F"/>
    <w:rsid w:val="004A358D"/>
    <w:rsid w:val="004A35BE"/>
    <w:rsid w:val="004A36C2"/>
    <w:rsid w:val="004A39FD"/>
    <w:rsid w:val="004A45E4"/>
    <w:rsid w:val="004A4A85"/>
    <w:rsid w:val="004A4B7A"/>
    <w:rsid w:val="004A5164"/>
    <w:rsid w:val="004A5391"/>
    <w:rsid w:val="004A5619"/>
    <w:rsid w:val="004A5897"/>
    <w:rsid w:val="004A593E"/>
    <w:rsid w:val="004A5D61"/>
    <w:rsid w:val="004A62B1"/>
    <w:rsid w:val="004A650C"/>
    <w:rsid w:val="004A69C8"/>
    <w:rsid w:val="004A6C97"/>
    <w:rsid w:val="004A7AA8"/>
    <w:rsid w:val="004A7B68"/>
    <w:rsid w:val="004A7F29"/>
    <w:rsid w:val="004B0796"/>
    <w:rsid w:val="004B09F7"/>
    <w:rsid w:val="004B0E07"/>
    <w:rsid w:val="004B0E1F"/>
    <w:rsid w:val="004B10EC"/>
    <w:rsid w:val="004B111F"/>
    <w:rsid w:val="004B12A8"/>
    <w:rsid w:val="004B141F"/>
    <w:rsid w:val="004B1491"/>
    <w:rsid w:val="004B16BA"/>
    <w:rsid w:val="004B1E8C"/>
    <w:rsid w:val="004B3987"/>
    <w:rsid w:val="004B3A9B"/>
    <w:rsid w:val="004B3C6B"/>
    <w:rsid w:val="004B3C6C"/>
    <w:rsid w:val="004B441C"/>
    <w:rsid w:val="004B44C5"/>
    <w:rsid w:val="004B4B80"/>
    <w:rsid w:val="004B55DC"/>
    <w:rsid w:val="004B5A0A"/>
    <w:rsid w:val="004B6237"/>
    <w:rsid w:val="004B7FA5"/>
    <w:rsid w:val="004C0479"/>
    <w:rsid w:val="004C0A38"/>
    <w:rsid w:val="004C1076"/>
    <w:rsid w:val="004C112B"/>
    <w:rsid w:val="004C12BA"/>
    <w:rsid w:val="004C1649"/>
    <w:rsid w:val="004C1A1C"/>
    <w:rsid w:val="004C1AD1"/>
    <w:rsid w:val="004C1DBC"/>
    <w:rsid w:val="004C2173"/>
    <w:rsid w:val="004C2283"/>
    <w:rsid w:val="004C2688"/>
    <w:rsid w:val="004C2710"/>
    <w:rsid w:val="004C2ADD"/>
    <w:rsid w:val="004C30D7"/>
    <w:rsid w:val="004C37B2"/>
    <w:rsid w:val="004C398D"/>
    <w:rsid w:val="004C3ACD"/>
    <w:rsid w:val="004C3C46"/>
    <w:rsid w:val="004C402B"/>
    <w:rsid w:val="004C417C"/>
    <w:rsid w:val="004C42B9"/>
    <w:rsid w:val="004C4781"/>
    <w:rsid w:val="004C49D5"/>
    <w:rsid w:val="004C4C8A"/>
    <w:rsid w:val="004C4EE4"/>
    <w:rsid w:val="004C5315"/>
    <w:rsid w:val="004C577C"/>
    <w:rsid w:val="004C581E"/>
    <w:rsid w:val="004C58E4"/>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0B"/>
    <w:rsid w:val="004D1061"/>
    <w:rsid w:val="004D1321"/>
    <w:rsid w:val="004D20AB"/>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384"/>
    <w:rsid w:val="004D6506"/>
    <w:rsid w:val="004D66D1"/>
    <w:rsid w:val="004D68F5"/>
    <w:rsid w:val="004D6C28"/>
    <w:rsid w:val="004D6FAF"/>
    <w:rsid w:val="004D70A6"/>
    <w:rsid w:val="004D7FA5"/>
    <w:rsid w:val="004E0044"/>
    <w:rsid w:val="004E033D"/>
    <w:rsid w:val="004E0C49"/>
    <w:rsid w:val="004E0F6C"/>
    <w:rsid w:val="004E123B"/>
    <w:rsid w:val="004E12DF"/>
    <w:rsid w:val="004E1600"/>
    <w:rsid w:val="004E1964"/>
    <w:rsid w:val="004E1A32"/>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03C"/>
    <w:rsid w:val="004F01BB"/>
    <w:rsid w:val="004F049C"/>
    <w:rsid w:val="004F07F4"/>
    <w:rsid w:val="004F091D"/>
    <w:rsid w:val="004F0A66"/>
    <w:rsid w:val="004F0C25"/>
    <w:rsid w:val="004F0D15"/>
    <w:rsid w:val="004F0DD8"/>
    <w:rsid w:val="004F1002"/>
    <w:rsid w:val="004F11A9"/>
    <w:rsid w:val="004F1382"/>
    <w:rsid w:val="004F199B"/>
    <w:rsid w:val="004F1B1E"/>
    <w:rsid w:val="004F240B"/>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4A6"/>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473F"/>
    <w:rsid w:val="00505460"/>
    <w:rsid w:val="00505CE1"/>
    <w:rsid w:val="00506058"/>
    <w:rsid w:val="00506259"/>
    <w:rsid w:val="005062DD"/>
    <w:rsid w:val="00506A1F"/>
    <w:rsid w:val="00506A45"/>
    <w:rsid w:val="005071A3"/>
    <w:rsid w:val="005077C6"/>
    <w:rsid w:val="00507CFB"/>
    <w:rsid w:val="005101E4"/>
    <w:rsid w:val="00510245"/>
    <w:rsid w:val="0051067C"/>
    <w:rsid w:val="00510833"/>
    <w:rsid w:val="0051089A"/>
    <w:rsid w:val="005108EF"/>
    <w:rsid w:val="00510A01"/>
    <w:rsid w:val="00510BDC"/>
    <w:rsid w:val="00510C53"/>
    <w:rsid w:val="00511120"/>
    <w:rsid w:val="00511156"/>
    <w:rsid w:val="0051118C"/>
    <w:rsid w:val="0051138B"/>
    <w:rsid w:val="00511A66"/>
    <w:rsid w:val="00512229"/>
    <w:rsid w:val="00512269"/>
    <w:rsid w:val="00512D8D"/>
    <w:rsid w:val="00512DFB"/>
    <w:rsid w:val="00512E08"/>
    <w:rsid w:val="00512E34"/>
    <w:rsid w:val="005135E4"/>
    <w:rsid w:val="00513EDA"/>
    <w:rsid w:val="00513F6B"/>
    <w:rsid w:val="005142A8"/>
    <w:rsid w:val="00514425"/>
    <w:rsid w:val="00514CF1"/>
    <w:rsid w:val="00514E2D"/>
    <w:rsid w:val="00514ECF"/>
    <w:rsid w:val="00515B23"/>
    <w:rsid w:val="00515C39"/>
    <w:rsid w:val="00516381"/>
    <w:rsid w:val="00516487"/>
    <w:rsid w:val="00516C58"/>
    <w:rsid w:val="005173C0"/>
    <w:rsid w:val="00517471"/>
    <w:rsid w:val="00517DAB"/>
    <w:rsid w:val="00520415"/>
    <w:rsid w:val="005204AE"/>
    <w:rsid w:val="00520A34"/>
    <w:rsid w:val="00520A59"/>
    <w:rsid w:val="00521232"/>
    <w:rsid w:val="00521244"/>
    <w:rsid w:val="005212C4"/>
    <w:rsid w:val="005212DC"/>
    <w:rsid w:val="005216A1"/>
    <w:rsid w:val="0052196C"/>
    <w:rsid w:val="005219CA"/>
    <w:rsid w:val="00521BFD"/>
    <w:rsid w:val="00521DB5"/>
    <w:rsid w:val="0052239B"/>
    <w:rsid w:val="0052280A"/>
    <w:rsid w:val="00522B13"/>
    <w:rsid w:val="00522B30"/>
    <w:rsid w:val="00522C03"/>
    <w:rsid w:val="005232B3"/>
    <w:rsid w:val="005233A5"/>
    <w:rsid w:val="0052397E"/>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2FAD"/>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27B"/>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2A5"/>
    <w:rsid w:val="0054341E"/>
    <w:rsid w:val="00543687"/>
    <w:rsid w:val="0054384C"/>
    <w:rsid w:val="00543FC2"/>
    <w:rsid w:val="00544088"/>
    <w:rsid w:val="0054433B"/>
    <w:rsid w:val="00544AD7"/>
    <w:rsid w:val="00544CDD"/>
    <w:rsid w:val="00544DB2"/>
    <w:rsid w:val="005452DF"/>
    <w:rsid w:val="00545662"/>
    <w:rsid w:val="0054585E"/>
    <w:rsid w:val="00545B76"/>
    <w:rsid w:val="00546073"/>
    <w:rsid w:val="00546B24"/>
    <w:rsid w:val="0054736B"/>
    <w:rsid w:val="005478BB"/>
    <w:rsid w:val="00547BC4"/>
    <w:rsid w:val="00550BE8"/>
    <w:rsid w:val="00550C69"/>
    <w:rsid w:val="00551607"/>
    <w:rsid w:val="00551CA5"/>
    <w:rsid w:val="00552423"/>
    <w:rsid w:val="00553277"/>
    <w:rsid w:val="005534BB"/>
    <w:rsid w:val="00553651"/>
    <w:rsid w:val="0055365C"/>
    <w:rsid w:val="00553668"/>
    <w:rsid w:val="00553ADF"/>
    <w:rsid w:val="00553ED6"/>
    <w:rsid w:val="005541BA"/>
    <w:rsid w:val="005541D4"/>
    <w:rsid w:val="005547DB"/>
    <w:rsid w:val="00554A10"/>
    <w:rsid w:val="00554F79"/>
    <w:rsid w:val="005550AC"/>
    <w:rsid w:val="005565AB"/>
    <w:rsid w:val="00556A21"/>
    <w:rsid w:val="00556E29"/>
    <w:rsid w:val="00556EE7"/>
    <w:rsid w:val="005574E3"/>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0C94"/>
    <w:rsid w:val="005715BD"/>
    <w:rsid w:val="00571972"/>
    <w:rsid w:val="005720A4"/>
    <w:rsid w:val="0057235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DD8"/>
    <w:rsid w:val="00575FB3"/>
    <w:rsid w:val="005760F7"/>
    <w:rsid w:val="00576128"/>
    <w:rsid w:val="00576192"/>
    <w:rsid w:val="005761FD"/>
    <w:rsid w:val="0057683F"/>
    <w:rsid w:val="00576A48"/>
    <w:rsid w:val="00576A9C"/>
    <w:rsid w:val="00576EC9"/>
    <w:rsid w:val="0057744C"/>
    <w:rsid w:val="00577475"/>
    <w:rsid w:val="005775D9"/>
    <w:rsid w:val="00577878"/>
    <w:rsid w:val="00577F44"/>
    <w:rsid w:val="00577F58"/>
    <w:rsid w:val="0058016F"/>
    <w:rsid w:val="00580227"/>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DBE"/>
    <w:rsid w:val="00584E40"/>
    <w:rsid w:val="0058551B"/>
    <w:rsid w:val="005858A8"/>
    <w:rsid w:val="00585C73"/>
    <w:rsid w:val="00585FAD"/>
    <w:rsid w:val="005863FB"/>
    <w:rsid w:val="005867AE"/>
    <w:rsid w:val="005868CB"/>
    <w:rsid w:val="00586AFC"/>
    <w:rsid w:val="00587A9A"/>
    <w:rsid w:val="00587E30"/>
    <w:rsid w:val="00587F6A"/>
    <w:rsid w:val="00587FAB"/>
    <w:rsid w:val="0059071B"/>
    <w:rsid w:val="00590903"/>
    <w:rsid w:val="00590B1F"/>
    <w:rsid w:val="00590B85"/>
    <w:rsid w:val="00590B89"/>
    <w:rsid w:val="0059108F"/>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6AB0"/>
    <w:rsid w:val="0059717E"/>
    <w:rsid w:val="00597359"/>
    <w:rsid w:val="005978D3"/>
    <w:rsid w:val="00597C8C"/>
    <w:rsid w:val="00597D3A"/>
    <w:rsid w:val="005A02B2"/>
    <w:rsid w:val="005A0352"/>
    <w:rsid w:val="005A1360"/>
    <w:rsid w:val="005A13D5"/>
    <w:rsid w:val="005A1526"/>
    <w:rsid w:val="005A15BB"/>
    <w:rsid w:val="005A15E6"/>
    <w:rsid w:val="005A1C96"/>
    <w:rsid w:val="005A21FA"/>
    <w:rsid w:val="005A24B9"/>
    <w:rsid w:val="005A274F"/>
    <w:rsid w:val="005A27F5"/>
    <w:rsid w:val="005A2951"/>
    <w:rsid w:val="005A2A5D"/>
    <w:rsid w:val="005A2CB7"/>
    <w:rsid w:val="005A3174"/>
    <w:rsid w:val="005A34F9"/>
    <w:rsid w:val="005A3841"/>
    <w:rsid w:val="005A4144"/>
    <w:rsid w:val="005A42D6"/>
    <w:rsid w:val="005A44BF"/>
    <w:rsid w:val="005A44DD"/>
    <w:rsid w:val="005A4E7B"/>
    <w:rsid w:val="005A4E82"/>
    <w:rsid w:val="005A5248"/>
    <w:rsid w:val="005A568E"/>
    <w:rsid w:val="005A6242"/>
    <w:rsid w:val="005A7264"/>
    <w:rsid w:val="005A74DB"/>
    <w:rsid w:val="005A74EC"/>
    <w:rsid w:val="005A78C7"/>
    <w:rsid w:val="005A7E99"/>
    <w:rsid w:val="005B07F8"/>
    <w:rsid w:val="005B0981"/>
    <w:rsid w:val="005B1133"/>
    <w:rsid w:val="005B1263"/>
    <w:rsid w:val="005B18AD"/>
    <w:rsid w:val="005B1C39"/>
    <w:rsid w:val="005B1C96"/>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5B9"/>
    <w:rsid w:val="005B6834"/>
    <w:rsid w:val="005B693A"/>
    <w:rsid w:val="005B6BDB"/>
    <w:rsid w:val="005B6CE4"/>
    <w:rsid w:val="005B6E2E"/>
    <w:rsid w:val="005B6F7A"/>
    <w:rsid w:val="005B7044"/>
    <w:rsid w:val="005B7246"/>
    <w:rsid w:val="005B724C"/>
    <w:rsid w:val="005B72B3"/>
    <w:rsid w:val="005B7339"/>
    <w:rsid w:val="005B79F9"/>
    <w:rsid w:val="005C0497"/>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329"/>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19B9"/>
    <w:rsid w:val="005D2102"/>
    <w:rsid w:val="005D2885"/>
    <w:rsid w:val="005D395A"/>
    <w:rsid w:val="005D3AC5"/>
    <w:rsid w:val="005D48A2"/>
    <w:rsid w:val="005D497A"/>
    <w:rsid w:val="005D4AA8"/>
    <w:rsid w:val="005D62B3"/>
    <w:rsid w:val="005D6CC9"/>
    <w:rsid w:val="005D73D7"/>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24B"/>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679"/>
    <w:rsid w:val="005F0BB2"/>
    <w:rsid w:val="005F0C5A"/>
    <w:rsid w:val="005F0D01"/>
    <w:rsid w:val="005F106A"/>
    <w:rsid w:val="005F1B40"/>
    <w:rsid w:val="005F1F06"/>
    <w:rsid w:val="005F2030"/>
    <w:rsid w:val="005F2104"/>
    <w:rsid w:val="005F2738"/>
    <w:rsid w:val="005F2CD9"/>
    <w:rsid w:val="005F2DD4"/>
    <w:rsid w:val="005F2FED"/>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09B"/>
    <w:rsid w:val="0060128F"/>
    <w:rsid w:val="00601ECC"/>
    <w:rsid w:val="006023D9"/>
    <w:rsid w:val="0060269A"/>
    <w:rsid w:val="00602739"/>
    <w:rsid w:val="00602916"/>
    <w:rsid w:val="00602979"/>
    <w:rsid w:val="00602C55"/>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4EC"/>
    <w:rsid w:val="00606505"/>
    <w:rsid w:val="0060655A"/>
    <w:rsid w:val="00606818"/>
    <w:rsid w:val="00606CC0"/>
    <w:rsid w:val="006071AD"/>
    <w:rsid w:val="006072AD"/>
    <w:rsid w:val="006072B6"/>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7B7"/>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0F"/>
    <w:rsid w:val="00621089"/>
    <w:rsid w:val="00621407"/>
    <w:rsid w:val="00621757"/>
    <w:rsid w:val="00621D27"/>
    <w:rsid w:val="0062225C"/>
    <w:rsid w:val="00622B92"/>
    <w:rsid w:val="00622CC0"/>
    <w:rsid w:val="00622E33"/>
    <w:rsid w:val="00622FC5"/>
    <w:rsid w:val="00623C20"/>
    <w:rsid w:val="006243D6"/>
    <w:rsid w:val="00624A25"/>
    <w:rsid w:val="00624B7A"/>
    <w:rsid w:val="00624FB0"/>
    <w:rsid w:val="006254B4"/>
    <w:rsid w:val="006254FD"/>
    <w:rsid w:val="006262CF"/>
    <w:rsid w:val="006263A5"/>
    <w:rsid w:val="006266D4"/>
    <w:rsid w:val="006266E1"/>
    <w:rsid w:val="006266FA"/>
    <w:rsid w:val="00627067"/>
    <w:rsid w:val="006302E0"/>
    <w:rsid w:val="00630767"/>
    <w:rsid w:val="006307CD"/>
    <w:rsid w:val="00630E39"/>
    <w:rsid w:val="0063103F"/>
    <w:rsid w:val="0063133D"/>
    <w:rsid w:val="00631925"/>
    <w:rsid w:val="00631D9A"/>
    <w:rsid w:val="006326EA"/>
    <w:rsid w:val="00632C8A"/>
    <w:rsid w:val="006330C8"/>
    <w:rsid w:val="006331BD"/>
    <w:rsid w:val="00633361"/>
    <w:rsid w:val="00633D4A"/>
    <w:rsid w:val="00634481"/>
    <w:rsid w:val="00634813"/>
    <w:rsid w:val="00634E22"/>
    <w:rsid w:val="006356FD"/>
    <w:rsid w:val="006357F6"/>
    <w:rsid w:val="00635893"/>
    <w:rsid w:val="00635A9E"/>
    <w:rsid w:val="00635C17"/>
    <w:rsid w:val="00635FEF"/>
    <w:rsid w:val="00636354"/>
    <w:rsid w:val="00636447"/>
    <w:rsid w:val="00636A17"/>
    <w:rsid w:val="00636FA4"/>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EB5"/>
    <w:rsid w:val="0064759D"/>
    <w:rsid w:val="00647777"/>
    <w:rsid w:val="00647AB3"/>
    <w:rsid w:val="00647AD8"/>
    <w:rsid w:val="00647D86"/>
    <w:rsid w:val="00647EE5"/>
    <w:rsid w:val="00647EF1"/>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5F4"/>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BBF"/>
    <w:rsid w:val="00664146"/>
    <w:rsid w:val="00664914"/>
    <w:rsid w:val="00664BF0"/>
    <w:rsid w:val="00664C0B"/>
    <w:rsid w:val="00665A3C"/>
    <w:rsid w:val="00665D0D"/>
    <w:rsid w:val="00665E16"/>
    <w:rsid w:val="006662EB"/>
    <w:rsid w:val="00666925"/>
    <w:rsid w:val="006669FB"/>
    <w:rsid w:val="00666DFB"/>
    <w:rsid w:val="0066740E"/>
    <w:rsid w:val="006676AD"/>
    <w:rsid w:val="006679B3"/>
    <w:rsid w:val="0067011C"/>
    <w:rsid w:val="00670C77"/>
    <w:rsid w:val="00670F64"/>
    <w:rsid w:val="00671260"/>
    <w:rsid w:val="006712C2"/>
    <w:rsid w:val="00671492"/>
    <w:rsid w:val="006717E1"/>
    <w:rsid w:val="00671D89"/>
    <w:rsid w:val="00671FFF"/>
    <w:rsid w:val="0067215B"/>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2A4"/>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737"/>
    <w:rsid w:val="00692877"/>
    <w:rsid w:val="006930DF"/>
    <w:rsid w:val="00693213"/>
    <w:rsid w:val="00693285"/>
    <w:rsid w:val="006934CF"/>
    <w:rsid w:val="00693963"/>
    <w:rsid w:val="00693ACB"/>
    <w:rsid w:val="00693C50"/>
    <w:rsid w:val="006945EA"/>
    <w:rsid w:val="00694778"/>
    <w:rsid w:val="006947BD"/>
    <w:rsid w:val="006947C5"/>
    <w:rsid w:val="006947E2"/>
    <w:rsid w:val="00694A77"/>
    <w:rsid w:val="00694D4F"/>
    <w:rsid w:val="00694EFB"/>
    <w:rsid w:val="00695202"/>
    <w:rsid w:val="0069540B"/>
    <w:rsid w:val="006955CD"/>
    <w:rsid w:val="00696084"/>
    <w:rsid w:val="00696530"/>
    <w:rsid w:val="006965B3"/>
    <w:rsid w:val="006967A1"/>
    <w:rsid w:val="0069749C"/>
    <w:rsid w:val="006979E4"/>
    <w:rsid w:val="00697AB9"/>
    <w:rsid w:val="00697EA6"/>
    <w:rsid w:val="006A0425"/>
    <w:rsid w:val="006A0E25"/>
    <w:rsid w:val="006A0FAB"/>
    <w:rsid w:val="006A14B6"/>
    <w:rsid w:val="006A1A20"/>
    <w:rsid w:val="006A2763"/>
    <w:rsid w:val="006A2BF3"/>
    <w:rsid w:val="006A2DEE"/>
    <w:rsid w:val="006A3282"/>
    <w:rsid w:val="006A3398"/>
    <w:rsid w:val="006A396B"/>
    <w:rsid w:val="006A3A4C"/>
    <w:rsid w:val="006A3A96"/>
    <w:rsid w:val="006A3C03"/>
    <w:rsid w:val="006A4025"/>
    <w:rsid w:val="006A40D7"/>
    <w:rsid w:val="006A4700"/>
    <w:rsid w:val="006A4C45"/>
    <w:rsid w:val="006A4D08"/>
    <w:rsid w:val="006A4D41"/>
    <w:rsid w:val="006A5822"/>
    <w:rsid w:val="006A62A4"/>
    <w:rsid w:val="006A66B0"/>
    <w:rsid w:val="006A6A19"/>
    <w:rsid w:val="006A73C4"/>
    <w:rsid w:val="006A7BC9"/>
    <w:rsid w:val="006A7F2E"/>
    <w:rsid w:val="006B00A9"/>
    <w:rsid w:val="006B0264"/>
    <w:rsid w:val="006B04EB"/>
    <w:rsid w:val="006B05D3"/>
    <w:rsid w:val="006B082F"/>
    <w:rsid w:val="006B0F4B"/>
    <w:rsid w:val="006B13BB"/>
    <w:rsid w:val="006B1469"/>
    <w:rsid w:val="006B14EB"/>
    <w:rsid w:val="006B16AB"/>
    <w:rsid w:val="006B1B43"/>
    <w:rsid w:val="006B1C34"/>
    <w:rsid w:val="006B2656"/>
    <w:rsid w:val="006B2C90"/>
    <w:rsid w:val="006B2CAE"/>
    <w:rsid w:val="006B3157"/>
    <w:rsid w:val="006B36E4"/>
    <w:rsid w:val="006B41FB"/>
    <w:rsid w:val="006B421C"/>
    <w:rsid w:val="006B4566"/>
    <w:rsid w:val="006B460D"/>
    <w:rsid w:val="006B460E"/>
    <w:rsid w:val="006B46AE"/>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99"/>
    <w:rsid w:val="006C26A7"/>
    <w:rsid w:val="006C2AA5"/>
    <w:rsid w:val="006C2CEA"/>
    <w:rsid w:val="006C30E6"/>
    <w:rsid w:val="006C3273"/>
    <w:rsid w:val="006C3B7C"/>
    <w:rsid w:val="006C3D2F"/>
    <w:rsid w:val="006C457A"/>
    <w:rsid w:val="006C45E9"/>
    <w:rsid w:val="006C4C76"/>
    <w:rsid w:val="006C52DE"/>
    <w:rsid w:val="006C55AB"/>
    <w:rsid w:val="006C577B"/>
    <w:rsid w:val="006C5AE9"/>
    <w:rsid w:val="006C5DF4"/>
    <w:rsid w:val="006C660C"/>
    <w:rsid w:val="006C66D5"/>
    <w:rsid w:val="006C68CD"/>
    <w:rsid w:val="006C71AB"/>
    <w:rsid w:val="006C73CB"/>
    <w:rsid w:val="006D06FD"/>
    <w:rsid w:val="006D0A00"/>
    <w:rsid w:val="006D0A6F"/>
    <w:rsid w:val="006D0E5A"/>
    <w:rsid w:val="006D0EC4"/>
    <w:rsid w:val="006D10E8"/>
    <w:rsid w:val="006D119C"/>
    <w:rsid w:val="006D1230"/>
    <w:rsid w:val="006D2216"/>
    <w:rsid w:val="006D27E6"/>
    <w:rsid w:val="006D2A33"/>
    <w:rsid w:val="006D2E85"/>
    <w:rsid w:val="006D2EB2"/>
    <w:rsid w:val="006D3267"/>
    <w:rsid w:val="006D3779"/>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BB9"/>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EDF"/>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1F8"/>
    <w:rsid w:val="00701595"/>
    <w:rsid w:val="007015BB"/>
    <w:rsid w:val="00701BC0"/>
    <w:rsid w:val="00701F5E"/>
    <w:rsid w:val="007023F5"/>
    <w:rsid w:val="00702B73"/>
    <w:rsid w:val="00702D28"/>
    <w:rsid w:val="0070391D"/>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481"/>
    <w:rsid w:val="00707B50"/>
    <w:rsid w:val="00707C8D"/>
    <w:rsid w:val="0071021D"/>
    <w:rsid w:val="0071108E"/>
    <w:rsid w:val="007112FA"/>
    <w:rsid w:val="007114A6"/>
    <w:rsid w:val="00711655"/>
    <w:rsid w:val="0071172A"/>
    <w:rsid w:val="007118A1"/>
    <w:rsid w:val="0071198A"/>
    <w:rsid w:val="00711EFD"/>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17D6D"/>
    <w:rsid w:val="00720154"/>
    <w:rsid w:val="007202E0"/>
    <w:rsid w:val="007209C2"/>
    <w:rsid w:val="00720CF3"/>
    <w:rsid w:val="00720D32"/>
    <w:rsid w:val="00720D3D"/>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5"/>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18"/>
    <w:rsid w:val="00735C7A"/>
    <w:rsid w:val="00735CBD"/>
    <w:rsid w:val="007364D9"/>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F1F"/>
    <w:rsid w:val="007501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DDE"/>
    <w:rsid w:val="00755F55"/>
    <w:rsid w:val="00756497"/>
    <w:rsid w:val="00756552"/>
    <w:rsid w:val="00756963"/>
    <w:rsid w:val="00756FFA"/>
    <w:rsid w:val="007579AE"/>
    <w:rsid w:val="007579E2"/>
    <w:rsid w:val="00760543"/>
    <w:rsid w:val="00760556"/>
    <w:rsid w:val="007608FB"/>
    <w:rsid w:val="007611B8"/>
    <w:rsid w:val="00761233"/>
    <w:rsid w:val="0076126B"/>
    <w:rsid w:val="007616A6"/>
    <w:rsid w:val="00761940"/>
    <w:rsid w:val="00761AFD"/>
    <w:rsid w:val="00762267"/>
    <w:rsid w:val="007625A5"/>
    <w:rsid w:val="0076264F"/>
    <w:rsid w:val="00762A2D"/>
    <w:rsid w:val="00762D06"/>
    <w:rsid w:val="00762D0E"/>
    <w:rsid w:val="00763C37"/>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112"/>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2DB9"/>
    <w:rsid w:val="00773376"/>
    <w:rsid w:val="0077392D"/>
    <w:rsid w:val="00773C98"/>
    <w:rsid w:val="00773E3E"/>
    <w:rsid w:val="007745CF"/>
    <w:rsid w:val="00774C8F"/>
    <w:rsid w:val="00774EEB"/>
    <w:rsid w:val="00775320"/>
    <w:rsid w:val="007753D6"/>
    <w:rsid w:val="007755A5"/>
    <w:rsid w:val="0077571D"/>
    <w:rsid w:val="007759C3"/>
    <w:rsid w:val="007763B8"/>
    <w:rsid w:val="0077641A"/>
    <w:rsid w:val="0077696E"/>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6F7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5DA"/>
    <w:rsid w:val="00797BC5"/>
    <w:rsid w:val="00797D2E"/>
    <w:rsid w:val="007A01A6"/>
    <w:rsid w:val="007A05FD"/>
    <w:rsid w:val="007A09E6"/>
    <w:rsid w:val="007A0F6E"/>
    <w:rsid w:val="007A1097"/>
    <w:rsid w:val="007A1313"/>
    <w:rsid w:val="007A146A"/>
    <w:rsid w:val="007A19BD"/>
    <w:rsid w:val="007A1A56"/>
    <w:rsid w:val="007A22B8"/>
    <w:rsid w:val="007A2603"/>
    <w:rsid w:val="007A2881"/>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D2E"/>
    <w:rsid w:val="007B6D7A"/>
    <w:rsid w:val="007B6D8F"/>
    <w:rsid w:val="007B74C4"/>
    <w:rsid w:val="007B7559"/>
    <w:rsid w:val="007B76C3"/>
    <w:rsid w:val="007B76F2"/>
    <w:rsid w:val="007B7A2B"/>
    <w:rsid w:val="007C009B"/>
    <w:rsid w:val="007C02EF"/>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55"/>
    <w:rsid w:val="007C4168"/>
    <w:rsid w:val="007C4181"/>
    <w:rsid w:val="007C472A"/>
    <w:rsid w:val="007C477E"/>
    <w:rsid w:val="007C4BCE"/>
    <w:rsid w:val="007C4C02"/>
    <w:rsid w:val="007C4EA8"/>
    <w:rsid w:val="007C518E"/>
    <w:rsid w:val="007C5400"/>
    <w:rsid w:val="007C5554"/>
    <w:rsid w:val="007C57D5"/>
    <w:rsid w:val="007C6043"/>
    <w:rsid w:val="007C6451"/>
    <w:rsid w:val="007C6706"/>
    <w:rsid w:val="007C6777"/>
    <w:rsid w:val="007C6AA2"/>
    <w:rsid w:val="007C6EB3"/>
    <w:rsid w:val="007C6ECA"/>
    <w:rsid w:val="007C6FF4"/>
    <w:rsid w:val="007C72E5"/>
    <w:rsid w:val="007C7BDE"/>
    <w:rsid w:val="007C7E1E"/>
    <w:rsid w:val="007C7F2A"/>
    <w:rsid w:val="007D00DF"/>
    <w:rsid w:val="007D01E7"/>
    <w:rsid w:val="007D02A3"/>
    <w:rsid w:val="007D0435"/>
    <w:rsid w:val="007D0466"/>
    <w:rsid w:val="007D0603"/>
    <w:rsid w:val="007D082B"/>
    <w:rsid w:val="007D0C23"/>
    <w:rsid w:val="007D1804"/>
    <w:rsid w:val="007D1854"/>
    <w:rsid w:val="007D18DE"/>
    <w:rsid w:val="007D1C4B"/>
    <w:rsid w:val="007D1D38"/>
    <w:rsid w:val="007D1D3B"/>
    <w:rsid w:val="007D1EC7"/>
    <w:rsid w:val="007D2187"/>
    <w:rsid w:val="007D229D"/>
    <w:rsid w:val="007D25BC"/>
    <w:rsid w:val="007D29CE"/>
    <w:rsid w:val="007D2F8D"/>
    <w:rsid w:val="007D35C8"/>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A21"/>
    <w:rsid w:val="007E7B22"/>
    <w:rsid w:val="007E7E4B"/>
    <w:rsid w:val="007E7F34"/>
    <w:rsid w:val="007F1A6B"/>
    <w:rsid w:val="007F1A7B"/>
    <w:rsid w:val="007F1D7C"/>
    <w:rsid w:val="007F22D6"/>
    <w:rsid w:val="007F2545"/>
    <w:rsid w:val="007F26D5"/>
    <w:rsid w:val="007F297D"/>
    <w:rsid w:val="007F2BA6"/>
    <w:rsid w:val="007F3088"/>
    <w:rsid w:val="007F32C9"/>
    <w:rsid w:val="007F35A0"/>
    <w:rsid w:val="007F402E"/>
    <w:rsid w:val="007F4238"/>
    <w:rsid w:val="007F4249"/>
    <w:rsid w:val="007F4643"/>
    <w:rsid w:val="007F4BC2"/>
    <w:rsid w:val="007F5217"/>
    <w:rsid w:val="007F52F1"/>
    <w:rsid w:val="007F56FE"/>
    <w:rsid w:val="007F5B6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4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C36"/>
    <w:rsid w:val="00816E7C"/>
    <w:rsid w:val="00817873"/>
    <w:rsid w:val="00820451"/>
    <w:rsid w:val="008207F6"/>
    <w:rsid w:val="00820CF6"/>
    <w:rsid w:val="00820E9E"/>
    <w:rsid w:val="00820F1C"/>
    <w:rsid w:val="00821262"/>
    <w:rsid w:val="008212DD"/>
    <w:rsid w:val="00821D60"/>
    <w:rsid w:val="00821EEC"/>
    <w:rsid w:val="00822245"/>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4FEA"/>
    <w:rsid w:val="0082545D"/>
    <w:rsid w:val="00825489"/>
    <w:rsid w:val="00825C51"/>
    <w:rsid w:val="00825D71"/>
    <w:rsid w:val="00825DF1"/>
    <w:rsid w:val="0082647E"/>
    <w:rsid w:val="0082677C"/>
    <w:rsid w:val="008269BF"/>
    <w:rsid w:val="00826FF7"/>
    <w:rsid w:val="008273E7"/>
    <w:rsid w:val="00827625"/>
    <w:rsid w:val="008276EA"/>
    <w:rsid w:val="00827CEB"/>
    <w:rsid w:val="00827DC6"/>
    <w:rsid w:val="00830017"/>
    <w:rsid w:val="008300F0"/>
    <w:rsid w:val="00830404"/>
    <w:rsid w:val="008307A6"/>
    <w:rsid w:val="00830B7E"/>
    <w:rsid w:val="0083118D"/>
    <w:rsid w:val="00831225"/>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597B"/>
    <w:rsid w:val="00835D98"/>
    <w:rsid w:val="0083644E"/>
    <w:rsid w:val="00836702"/>
    <w:rsid w:val="00836A4F"/>
    <w:rsid w:val="00836DDA"/>
    <w:rsid w:val="00836EF0"/>
    <w:rsid w:val="0083767E"/>
    <w:rsid w:val="0083775B"/>
    <w:rsid w:val="00840881"/>
    <w:rsid w:val="00840D81"/>
    <w:rsid w:val="00840DFB"/>
    <w:rsid w:val="00840EEC"/>
    <w:rsid w:val="00840FE7"/>
    <w:rsid w:val="008411FB"/>
    <w:rsid w:val="00841202"/>
    <w:rsid w:val="00841303"/>
    <w:rsid w:val="00841F95"/>
    <w:rsid w:val="00842203"/>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1247"/>
    <w:rsid w:val="0085205A"/>
    <w:rsid w:val="0085232C"/>
    <w:rsid w:val="00852345"/>
    <w:rsid w:val="00852C4A"/>
    <w:rsid w:val="00852C8B"/>
    <w:rsid w:val="00852D48"/>
    <w:rsid w:val="00853053"/>
    <w:rsid w:val="0085362D"/>
    <w:rsid w:val="008536DA"/>
    <w:rsid w:val="0085371E"/>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57F2E"/>
    <w:rsid w:val="0086000C"/>
    <w:rsid w:val="008601F2"/>
    <w:rsid w:val="008602BB"/>
    <w:rsid w:val="00860713"/>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67E9F"/>
    <w:rsid w:val="00867F30"/>
    <w:rsid w:val="008704DF"/>
    <w:rsid w:val="00870765"/>
    <w:rsid w:val="00870F09"/>
    <w:rsid w:val="00870F0D"/>
    <w:rsid w:val="00870F1D"/>
    <w:rsid w:val="0087102F"/>
    <w:rsid w:val="008715CB"/>
    <w:rsid w:val="008721A0"/>
    <w:rsid w:val="0087237F"/>
    <w:rsid w:val="008727CD"/>
    <w:rsid w:val="008727D8"/>
    <w:rsid w:val="00872A6D"/>
    <w:rsid w:val="00872ABD"/>
    <w:rsid w:val="00872B1F"/>
    <w:rsid w:val="008730AA"/>
    <w:rsid w:val="008732E8"/>
    <w:rsid w:val="008732FF"/>
    <w:rsid w:val="00873328"/>
    <w:rsid w:val="0087348D"/>
    <w:rsid w:val="00873EB9"/>
    <w:rsid w:val="00874180"/>
    <w:rsid w:val="00874405"/>
    <w:rsid w:val="0087463C"/>
    <w:rsid w:val="00874B42"/>
    <w:rsid w:val="00874D8C"/>
    <w:rsid w:val="008759AC"/>
    <w:rsid w:val="00875CD3"/>
    <w:rsid w:val="00876439"/>
    <w:rsid w:val="00876BC7"/>
    <w:rsid w:val="00876E4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3F5A"/>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637"/>
    <w:rsid w:val="008A19D3"/>
    <w:rsid w:val="008A2952"/>
    <w:rsid w:val="008A300B"/>
    <w:rsid w:val="008A3022"/>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DFB"/>
    <w:rsid w:val="008B1F69"/>
    <w:rsid w:val="008B1FC0"/>
    <w:rsid w:val="008B1FE2"/>
    <w:rsid w:val="008B2035"/>
    <w:rsid w:val="008B2488"/>
    <w:rsid w:val="008B2F07"/>
    <w:rsid w:val="008B3EB8"/>
    <w:rsid w:val="008B43D4"/>
    <w:rsid w:val="008B4600"/>
    <w:rsid w:val="008B4D0A"/>
    <w:rsid w:val="008B4D8B"/>
    <w:rsid w:val="008B4FF4"/>
    <w:rsid w:val="008B5BFA"/>
    <w:rsid w:val="008B5C98"/>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1B32"/>
    <w:rsid w:val="008C20C8"/>
    <w:rsid w:val="008C27BC"/>
    <w:rsid w:val="008C2B05"/>
    <w:rsid w:val="008C2B8E"/>
    <w:rsid w:val="008C2D6D"/>
    <w:rsid w:val="008C2E6A"/>
    <w:rsid w:val="008C30CC"/>
    <w:rsid w:val="008C39C5"/>
    <w:rsid w:val="008C3A2A"/>
    <w:rsid w:val="008C3C77"/>
    <w:rsid w:val="008C4471"/>
    <w:rsid w:val="008C4536"/>
    <w:rsid w:val="008C4692"/>
    <w:rsid w:val="008C4FA6"/>
    <w:rsid w:val="008C4FB4"/>
    <w:rsid w:val="008C513F"/>
    <w:rsid w:val="008C51E3"/>
    <w:rsid w:val="008C5778"/>
    <w:rsid w:val="008C5947"/>
    <w:rsid w:val="008C5E9A"/>
    <w:rsid w:val="008C6119"/>
    <w:rsid w:val="008C6168"/>
    <w:rsid w:val="008C6201"/>
    <w:rsid w:val="008C650B"/>
    <w:rsid w:val="008C66C7"/>
    <w:rsid w:val="008C7B4F"/>
    <w:rsid w:val="008C7D22"/>
    <w:rsid w:val="008C7EC0"/>
    <w:rsid w:val="008D0359"/>
    <w:rsid w:val="008D0497"/>
    <w:rsid w:val="008D0562"/>
    <w:rsid w:val="008D0696"/>
    <w:rsid w:val="008D07B8"/>
    <w:rsid w:val="008D09A8"/>
    <w:rsid w:val="008D0A50"/>
    <w:rsid w:val="008D0FD5"/>
    <w:rsid w:val="008D1098"/>
    <w:rsid w:val="008D1566"/>
    <w:rsid w:val="008D165F"/>
    <w:rsid w:val="008D19A7"/>
    <w:rsid w:val="008D1C99"/>
    <w:rsid w:val="008D1DCC"/>
    <w:rsid w:val="008D2349"/>
    <w:rsid w:val="008D26CC"/>
    <w:rsid w:val="008D30FD"/>
    <w:rsid w:val="008D3196"/>
    <w:rsid w:val="008D3406"/>
    <w:rsid w:val="008D3726"/>
    <w:rsid w:val="008D3D69"/>
    <w:rsid w:val="008D40CC"/>
    <w:rsid w:val="008D4368"/>
    <w:rsid w:val="008D4A26"/>
    <w:rsid w:val="008D53EE"/>
    <w:rsid w:val="008D5511"/>
    <w:rsid w:val="008D5930"/>
    <w:rsid w:val="008D6084"/>
    <w:rsid w:val="008D6611"/>
    <w:rsid w:val="008D6740"/>
    <w:rsid w:val="008D6D9B"/>
    <w:rsid w:val="008D6E00"/>
    <w:rsid w:val="008D6F79"/>
    <w:rsid w:val="008D72E6"/>
    <w:rsid w:val="008D72F7"/>
    <w:rsid w:val="008D7C5A"/>
    <w:rsid w:val="008D7E6D"/>
    <w:rsid w:val="008D7F16"/>
    <w:rsid w:val="008E00D0"/>
    <w:rsid w:val="008E023F"/>
    <w:rsid w:val="008E051A"/>
    <w:rsid w:val="008E155C"/>
    <w:rsid w:val="008E1939"/>
    <w:rsid w:val="008E1A1F"/>
    <w:rsid w:val="008E1A29"/>
    <w:rsid w:val="008E1A64"/>
    <w:rsid w:val="008E1CAF"/>
    <w:rsid w:val="008E1CED"/>
    <w:rsid w:val="008E1ED6"/>
    <w:rsid w:val="008E1FE4"/>
    <w:rsid w:val="008E2797"/>
    <w:rsid w:val="008E2910"/>
    <w:rsid w:val="008E2C0F"/>
    <w:rsid w:val="008E2C81"/>
    <w:rsid w:val="008E2CCE"/>
    <w:rsid w:val="008E3389"/>
    <w:rsid w:val="008E3558"/>
    <w:rsid w:val="008E35BF"/>
    <w:rsid w:val="008E3730"/>
    <w:rsid w:val="008E3756"/>
    <w:rsid w:val="008E46FA"/>
    <w:rsid w:val="008E55E1"/>
    <w:rsid w:val="008E5BC6"/>
    <w:rsid w:val="008E683C"/>
    <w:rsid w:val="008E6A3D"/>
    <w:rsid w:val="008E6D8A"/>
    <w:rsid w:val="008E6F0B"/>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0E11"/>
    <w:rsid w:val="00901031"/>
    <w:rsid w:val="00901348"/>
    <w:rsid w:val="0090177D"/>
    <w:rsid w:val="00901A42"/>
    <w:rsid w:val="00901CD1"/>
    <w:rsid w:val="00901D6F"/>
    <w:rsid w:val="00901D90"/>
    <w:rsid w:val="0090239E"/>
    <w:rsid w:val="009026C9"/>
    <w:rsid w:val="00902774"/>
    <w:rsid w:val="00902DB3"/>
    <w:rsid w:val="009031E8"/>
    <w:rsid w:val="009038B9"/>
    <w:rsid w:val="00903B1A"/>
    <w:rsid w:val="00903BD6"/>
    <w:rsid w:val="009040AA"/>
    <w:rsid w:val="00904F14"/>
    <w:rsid w:val="00905031"/>
    <w:rsid w:val="009052C0"/>
    <w:rsid w:val="009054AE"/>
    <w:rsid w:val="0090567B"/>
    <w:rsid w:val="00905730"/>
    <w:rsid w:val="00905BEE"/>
    <w:rsid w:val="0090692F"/>
    <w:rsid w:val="00906C3D"/>
    <w:rsid w:val="00906EE3"/>
    <w:rsid w:val="00907749"/>
    <w:rsid w:val="009079E9"/>
    <w:rsid w:val="00907A52"/>
    <w:rsid w:val="00907F05"/>
    <w:rsid w:val="00910505"/>
    <w:rsid w:val="00910716"/>
    <w:rsid w:val="00910751"/>
    <w:rsid w:val="00910990"/>
    <w:rsid w:val="009116AD"/>
    <w:rsid w:val="009116DB"/>
    <w:rsid w:val="00911A16"/>
    <w:rsid w:val="00911B2D"/>
    <w:rsid w:val="009122D8"/>
    <w:rsid w:val="00912881"/>
    <w:rsid w:val="00912AD2"/>
    <w:rsid w:val="00912B89"/>
    <w:rsid w:val="00912D89"/>
    <w:rsid w:val="00912F8E"/>
    <w:rsid w:val="009131EE"/>
    <w:rsid w:val="009133EF"/>
    <w:rsid w:val="009139B4"/>
    <w:rsid w:val="00913AD8"/>
    <w:rsid w:val="00914CA3"/>
    <w:rsid w:val="00914F57"/>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347"/>
    <w:rsid w:val="009304ED"/>
    <w:rsid w:val="0093064D"/>
    <w:rsid w:val="00930CD3"/>
    <w:rsid w:val="0093122B"/>
    <w:rsid w:val="0093183F"/>
    <w:rsid w:val="00931850"/>
    <w:rsid w:val="0093199E"/>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D9"/>
    <w:rsid w:val="00934E06"/>
    <w:rsid w:val="00934E7D"/>
    <w:rsid w:val="00934EB8"/>
    <w:rsid w:val="00935830"/>
    <w:rsid w:val="00935A91"/>
    <w:rsid w:val="009360B6"/>
    <w:rsid w:val="009363B5"/>
    <w:rsid w:val="00936592"/>
    <w:rsid w:val="009368A6"/>
    <w:rsid w:val="00936A6C"/>
    <w:rsid w:val="00936BF1"/>
    <w:rsid w:val="00937207"/>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E73"/>
    <w:rsid w:val="00942F07"/>
    <w:rsid w:val="00943105"/>
    <w:rsid w:val="00944072"/>
    <w:rsid w:val="00944114"/>
    <w:rsid w:val="00944115"/>
    <w:rsid w:val="009445E0"/>
    <w:rsid w:val="00944F33"/>
    <w:rsid w:val="00944FA0"/>
    <w:rsid w:val="0094513E"/>
    <w:rsid w:val="0094554E"/>
    <w:rsid w:val="00945E56"/>
    <w:rsid w:val="00946529"/>
    <w:rsid w:val="009468AF"/>
    <w:rsid w:val="0094707D"/>
    <w:rsid w:val="009472D7"/>
    <w:rsid w:val="00947B3D"/>
    <w:rsid w:val="00947E2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E72"/>
    <w:rsid w:val="00953F59"/>
    <w:rsid w:val="00954751"/>
    <w:rsid w:val="00954823"/>
    <w:rsid w:val="009549AA"/>
    <w:rsid w:val="00954AD6"/>
    <w:rsid w:val="00954CD6"/>
    <w:rsid w:val="00954D1C"/>
    <w:rsid w:val="00954E80"/>
    <w:rsid w:val="00954ED4"/>
    <w:rsid w:val="00955533"/>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169"/>
    <w:rsid w:val="00961249"/>
    <w:rsid w:val="00961250"/>
    <w:rsid w:val="009616C2"/>
    <w:rsid w:val="00961A1A"/>
    <w:rsid w:val="00961A4C"/>
    <w:rsid w:val="00961F8C"/>
    <w:rsid w:val="009621A5"/>
    <w:rsid w:val="009623CA"/>
    <w:rsid w:val="0096287B"/>
    <w:rsid w:val="009628F7"/>
    <w:rsid w:val="00963369"/>
    <w:rsid w:val="009637FD"/>
    <w:rsid w:val="00963DD1"/>
    <w:rsid w:val="00963E6D"/>
    <w:rsid w:val="0096411E"/>
    <w:rsid w:val="0096416C"/>
    <w:rsid w:val="0096535C"/>
    <w:rsid w:val="0096561B"/>
    <w:rsid w:val="009658AB"/>
    <w:rsid w:val="00965BD5"/>
    <w:rsid w:val="00965C39"/>
    <w:rsid w:val="00965CE0"/>
    <w:rsid w:val="00965E31"/>
    <w:rsid w:val="00966A50"/>
    <w:rsid w:val="00966CA6"/>
    <w:rsid w:val="00966ED7"/>
    <w:rsid w:val="00967ADB"/>
    <w:rsid w:val="00967AE3"/>
    <w:rsid w:val="00967C82"/>
    <w:rsid w:val="0097010A"/>
    <w:rsid w:val="009706D4"/>
    <w:rsid w:val="00970B6A"/>
    <w:rsid w:val="00970CC4"/>
    <w:rsid w:val="00970D7B"/>
    <w:rsid w:val="009712B2"/>
    <w:rsid w:val="00971D21"/>
    <w:rsid w:val="009728EA"/>
    <w:rsid w:val="00972956"/>
    <w:rsid w:val="00972B1E"/>
    <w:rsid w:val="00972B93"/>
    <w:rsid w:val="00972C5B"/>
    <w:rsid w:val="00972F49"/>
    <w:rsid w:val="00973700"/>
    <w:rsid w:val="009738BC"/>
    <w:rsid w:val="00973960"/>
    <w:rsid w:val="00973C50"/>
    <w:rsid w:val="0097539B"/>
    <w:rsid w:val="00975C91"/>
    <w:rsid w:val="00975D72"/>
    <w:rsid w:val="00975ED3"/>
    <w:rsid w:val="00976B5A"/>
    <w:rsid w:val="00976B89"/>
    <w:rsid w:val="00977318"/>
    <w:rsid w:val="0097757C"/>
    <w:rsid w:val="0098053B"/>
    <w:rsid w:val="009807C6"/>
    <w:rsid w:val="00980ACA"/>
    <w:rsid w:val="00980F14"/>
    <w:rsid w:val="00980F57"/>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4B8"/>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2030"/>
    <w:rsid w:val="00993756"/>
    <w:rsid w:val="00993ACA"/>
    <w:rsid w:val="00993DAE"/>
    <w:rsid w:val="00993E88"/>
    <w:rsid w:val="009942BA"/>
    <w:rsid w:val="009945CD"/>
    <w:rsid w:val="0099462D"/>
    <w:rsid w:val="00994EAF"/>
    <w:rsid w:val="00995139"/>
    <w:rsid w:val="009953FE"/>
    <w:rsid w:val="009958D5"/>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5CA"/>
    <w:rsid w:val="009A7D1C"/>
    <w:rsid w:val="009B0580"/>
    <w:rsid w:val="009B0714"/>
    <w:rsid w:val="009B0ED2"/>
    <w:rsid w:val="009B0F6A"/>
    <w:rsid w:val="009B129D"/>
    <w:rsid w:val="009B1335"/>
    <w:rsid w:val="009B14D7"/>
    <w:rsid w:val="009B1665"/>
    <w:rsid w:val="009B20DC"/>
    <w:rsid w:val="009B241F"/>
    <w:rsid w:val="009B27B5"/>
    <w:rsid w:val="009B31D6"/>
    <w:rsid w:val="009B385E"/>
    <w:rsid w:val="009B3AE9"/>
    <w:rsid w:val="009B4456"/>
    <w:rsid w:val="009B4E07"/>
    <w:rsid w:val="009B5C61"/>
    <w:rsid w:val="009B5CA5"/>
    <w:rsid w:val="009B5EB0"/>
    <w:rsid w:val="009B5F28"/>
    <w:rsid w:val="009B5F86"/>
    <w:rsid w:val="009B649A"/>
    <w:rsid w:val="009B68A3"/>
    <w:rsid w:val="009B693E"/>
    <w:rsid w:val="009B69D6"/>
    <w:rsid w:val="009B6AAC"/>
    <w:rsid w:val="009B6F45"/>
    <w:rsid w:val="009B6F5B"/>
    <w:rsid w:val="009B702A"/>
    <w:rsid w:val="009B7E01"/>
    <w:rsid w:val="009C01F0"/>
    <w:rsid w:val="009C0292"/>
    <w:rsid w:val="009C0303"/>
    <w:rsid w:val="009C0693"/>
    <w:rsid w:val="009C0AA3"/>
    <w:rsid w:val="009C0E41"/>
    <w:rsid w:val="009C0EBB"/>
    <w:rsid w:val="009C18BB"/>
    <w:rsid w:val="009C1904"/>
    <w:rsid w:val="009C1AD8"/>
    <w:rsid w:val="009C1DA9"/>
    <w:rsid w:val="009C1E7C"/>
    <w:rsid w:val="009C1F0F"/>
    <w:rsid w:val="009C1FBF"/>
    <w:rsid w:val="009C1FD9"/>
    <w:rsid w:val="009C2029"/>
    <w:rsid w:val="009C21E0"/>
    <w:rsid w:val="009C256D"/>
    <w:rsid w:val="009C30E1"/>
    <w:rsid w:val="009C3555"/>
    <w:rsid w:val="009C3562"/>
    <w:rsid w:val="009C379A"/>
    <w:rsid w:val="009C37C7"/>
    <w:rsid w:val="009C38A5"/>
    <w:rsid w:val="009C3936"/>
    <w:rsid w:val="009C473C"/>
    <w:rsid w:val="009C4CD9"/>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869"/>
    <w:rsid w:val="009D2A17"/>
    <w:rsid w:val="009D3554"/>
    <w:rsid w:val="009D4157"/>
    <w:rsid w:val="009D434D"/>
    <w:rsid w:val="009D4394"/>
    <w:rsid w:val="009D45AE"/>
    <w:rsid w:val="009D4D76"/>
    <w:rsid w:val="009D4EBA"/>
    <w:rsid w:val="009D50B3"/>
    <w:rsid w:val="009D53C5"/>
    <w:rsid w:val="009D575F"/>
    <w:rsid w:val="009D5AA8"/>
    <w:rsid w:val="009D691C"/>
    <w:rsid w:val="009D6B60"/>
    <w:rsid w:val="009D6F6C"/>
    <w:rsid w:val="009D71D4"/>
    <w:rsid w:val="009D756C"/>
    <w:rsid w:val="009D7820"/>
    <w:rsid w:val="009D7C0D"/>
    <w:rsid w:val="009D7D08"/>
    <w:rsid w:val="009D7D47"/>
    <w:rsid w:val="009E03F1"/>
    <w:rsid w:val="009E0728"/>
    <w:rsid w:val="009E0B37"/>
    <w:rsid w:val="009E0BF0"/>
    <w:rsid w:val="009E0C93"/>
    <w:rsid w:val="009E0F8F"/>
    <w:rsid w:val="009E1066"/>
    <w:rsid w:val="009E13E5"/>
    <w:rsid w:val="009E1853"/>
    <w:rsid w:val="009E1CCF"/>
    <w:rsid w:val="009E1EAC"/>
    <w:rsid w:val="009E2F3B"/>
    <w:rsid w:val="009E3169"/>
    <w:rsid w:val="009E3528"/>
    <w:rsid w:val="009E367A"/>
    <w:rsid w:val="009E3B07"/>
    <w:rsid w:val="009E3BBC"/>
    <w:rsid w:val="009E3C3B"/>
    <w:rsid w:val="009E3FD3"/>
    <w:rsid w:val="009E4848"/>
    <w:rsid w:val="009E4D3F"/>
    <w:rsid w:val="009E4F96"/>
    <w:rsid w:val="009E520E"/>
    <w:rsid w:val="009E54A0"/>
    <w:rsid w:val="009E5513"/>
    <w:rsid w:val="009E5A1A"/>
    <w:rsid w:val="009E5C32"/>
    <w:rsid w:val="009E5D41"/>
    <w:rsid w:val="009E6606"/>
    <w:rsid w:val="009E681A"/>
    <w:rsid w:val="009E6F7C"/>
    <w:rsid w:val="009E765C"/>
    <w:rsid w:val="009E76AC"/>
    <w:rsid w:val="009E775C"/>
    <w:rsid w:val="009E77D2"/>
    <w:rsid w:val="009F003F"/>
    <w:rsid w:val="009F0865"/>
    <w:rsid w:val="009F08E5"/>
    <w:rsid w:val="009F0E31"/>
    <w:rsid w:val="009F0F39"/>
    <w:rsid w:val="009F12E1"/>
    <w:rsid w:val="009F1401"/>
    <w:rsid w:val="009F1416"/>
    <w:rsid w:val="009F1518"/>
    <w:rsid w:val="009F1752"/>
    <w:rsid w:val="009F1986"/>
    <w:rsid w:val="009F1AFD"/>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26"/>
    <w:rsid w:val="00A00531"/>
    <w:rsid w:val="00A014C6"/>
    <w:rsid w:val="00A025B3"/>
    <w:rsid w:val="00A0276E"/>
    <w:rsid w:val="00A02856"/>
    <w:rsid w:val="00A028C3"/>
    <w:rsid w:val="00A0310E"/>
    <w:rsid w:val="00A0424C"/>
    <w:rsid w:val="00A049CA"/>
    <w:rsid w:val="00A04A55"/>
    <w:rsid w:val="00A04F27"/>
    <w:rsid w:val="00A05269"/>
    <w:rsid w:val="00A053CC"/>
    <w:rsid w:val="00A053E7"/>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0CE"/>
    <w:rsid w:val="00A124A0"/>
    <w:rsid w:val="00A1280A"/>
    <w:rsid w:val="00A128AF"/>
    <w:rsid w:val="00A12996"/>
    <w:rsid w:val="00A129CD"/>
    <w:rsid w:val="00A12A98"/>
    <w:rsid w:val="00A139AC"/>
    <w:rsid w:val="00A13CE0"/>
    <w:rsid w:val="00A1416B"/>
    <w:rsid w:val="00A141BB"/>
    <w:rsid w:val="00A1431F"/>
    <w:rsid w:val="00A1450D"/>
    <w:rsid w:val="00A147BA"/>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332"/>
    <w:rsid w:val="00A275DF"/>
    <w:rsid w:val="00A278A4"/>
    <w:rsid w:val="00A27A41"/>
    <w:rsid w:val="00A3009A"/>
    <w:rsid w:val="00A302B2"/>
    <w:rsid w:val="00A3084E"/>
    <w:rsid w:val="00A30995"/>
    <w:rsid w:val="00A30ABB"/>
    <w:rsid w:val="00A30FE2"/>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0B3"/>
    <w:rsid w:val="00A362CD"/>
    <w:rsid w:val="00A36B36"/>
    <w:rsid w:val="00A36EC4"/>
    <w:rsid w:val="00A36FD3"/>
    <w:rsid w:val="00A373E0"/>
    <w:rsid w:val="00A376E4"/>
    <w:rsid w:val="00A400F7"/>
    <w:rsid w:val="00A40257"/>
    <w:rsid w:val="00A405D2"/>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11C"/>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78C"/>
    <w:rsid w:val="00A5290F"/>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3ED"/>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49D"/>
    <w:rsid w:val="00A665C7"/>
    <w:rsid w:val="00A66C93"/>
    <w:rsid w:val="00A66F00"/>
    <w:rsid w:val="00A67702"/>
    <w:rsid w:val="00A6784B"/>
    <w:rsid w:val="00A67E3F"/>
    <w:rsid w:val="00A70127"/>
    <w:rsid w:val="00A70CA3"/>
    <w:rsid w:val="00A70ECB"/>
    <w:rsid w:val="00A70F74"/>
    <w:rsid w:val="00A712F7"/>
    <w:rsid w:val="00A71437"/>
    <w:rsid w:val="00A71FC4"/>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5345"/>
    <w:rsid w:val="00A7545C"/>
    <w:rsid w:val="00A754D0"/>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43D"/>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79"/>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2C2"/>
    <w:rsid w:val="00AA34E3"/>
    <w:rsid w:val="00AA3625"/>
    <w:rsid w:val="00AA3C21"/>
    <w:rsid w:val="00AA3DD9"/>
    <w:rsid w:val="00AA4173"/>
    <w:rsid w:val="00AA4186"/>
    <w:rsid w:val="00AA4263"/>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1D1C"/>
    <w:rsid w:val="00AB225D"/>
    <w:rsid w:val="00AB2526"/>
    <w:rsid w:val="00AB2532"/>
    <w:rsid w:val="00AB275F"/>
    <w:rsid w:val="00AB27BA"/>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2EDF"/>
    <w:rsid w:val="00AC34EC"/>
    <w:rsid w:val="00AC3862"/>
    <w:rsid w:val="00AC3C29"/>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3946"/>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C73"/>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7C4"/>
    <w:rsid w:val="00AE5A7C"/>
    <w:rsid w:val="00AE6090"/>
    <w:rsid w:val="00AE6236"/>
    <w:rsid w:val="00AE6583"/>
    <w:rsid w:val="00AE6630"/>
    <w:rsid w:val="00AE6724"/>
    <w:rsid w:val="00AE6BCD"/>
    <w:rsid w:val="00AE710C"/>
    <w:rsid w:val="00AE7183"/>
    <w:rsid w:val="00AE7202"/>
    <w:rsid w:val="00AE7375"/>
    <w:rsid w:val="00AE76F3"/>
    <w:rsid w:val="00AE77D6"/>
    <w:rsid w:val="00AF0002"/>
    <w:rsid w:val="00AF0481"/>
    <w:rsid w:val="00AF0AEB"/>
    <w:rsid w:val="00AF0C58"/>
    <w:rsid w:val="00AF1079"/>
    <w:rsid w:val="00AF1D5E"/>
    <w:rsid w:val="00AF203B"/>
    <w:rsid w:val="00AF2484"/>
    <w:rsid w:val="00AF2BC0"/>
    <w:rsid w:val="00AF304A"/>
    <w:rsid w:val="00AF442B"/>
    <w:rsid w:val="00AF49EA"/>
    <w:rsid w:val="00AF4B99"/>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ABC"/>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0A"/>
    <w:rsid w:val="00B07980"/>
    <w:rsid w:val="00B07B63"/>
    <w:rsid w:val="00B07DA6"/>
    <w:rsid w:val="00B10795"/>
    <w:rsid w:val="00B10956"/>
    <w:rsid w:val="00B10E0B"/>
    <w:rsid w:val="00B113D8"/>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4EFD"/>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1B0"/>
    <w:rsid w:val="00B27582"/>
    <w:rsid w:val="00B2767E"/>
    <w:rsid w:val="00B27922"/>
    <w:rsid w:val="00B27ACE"/>
    <w:rsid w:val="00B27FD1"/>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288"/>
    <w:rsid w:val="00B336C5"/>
    <w:rsid w:val="00B33B3A"/>
    <w:rsid w:val="00B33D84"/>
    <w:rsid w:val="00B34227"/>
    <w:rsid w:val="00B3429A"/>
    <w:rsid w:val="00B3450B"/>
    <w:rsid w:val="00B35190"/>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1D0"/>
    <w:rsid w:val="00B512C9"/>
    <w:rsid w:val="00B51814"/>
    <w:rsid w:val="00B52051"/>
    <w:rsid w:val="00B52084"/>
    <w:rsid w:val="00B5221E"/>
    <w:rsid w:val="00B5248C"/>
    <w:rsid w:val="00B526A3"/>
    <w:rsid w:val="00B528E6"/>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480"/>
    <w:rsid w:val="00B60C53"/>
    <w:rsid w:val="00B60DC1"/>
    <w:rsid w:val="00B60F9D"/>
    <w:rsid w:val="00B61B16"/>
    <w:rsid w:val="00B62003"/>
    <w:rsid w:val="00B62110"/>
    <w:rsid w:val="00B62425"/>
    <w:rsid w:val="00B62A6E"/>
    <w:rsid w:val="00B62BAF"/>
    <w:rsid w:val="00B63B96"/>
    <w:rsid w:val="00B63D43"/>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67E0A"/>
    <w:rsid w:val="00B7023B"/>
    <w:rsid w:val="00B702FF"/>
    <w:rsid w:val="00B70436"/>
    <w:rsid w:val="00B70562"/>
    <w:rsid w:val="00B708CF"/>
    <w:rsid w:val="00B70D3B"/>
    <w:rsid w:val="00B71320"/>
    <w:rsid w:val="00B71B3E"/>
    <w:rsid w:val="00B71BB3"/>
    <w:rsid w:val="00B7210F"/>
    <w:rsid w:val="00B72791"/>
    <w:rsid w:val="00B73397"/>
    <w:rsid w:val="00B7377D"/>
    <w:rsid w:val="00B739CC"/>
    <w:rsid w:val="00B740EF"/>
    <w:rsid w:val="00B74861"/>
    <w:rsid w:val="00B749E8"/>
    <w:rsid w:val="00B74B2A"/>
    <w:rsid w:val="00B74B7C"/>
    <w:rsid w:val="00B75123"/>
    <w:rsid w:val="00B75A06"/>
    <w:rsid w:val="00B75B80"/>
    <w:rsid w:val="00B75C14"/>
    <w:rsid w:val="00B75D1F"/>
    <w:rsid w:val="00B76499"/>
    <w:rsid w:val="00B765CC"/>
    <w:rsid w:val="00B76A62"/>
    <w:rsid w:val="00B76FAE"/>
    <w:rsid w:val="00B77603"/>
    <w:rsid w:val="00B77C06"/>
    <w:rsid w:val="00B77C75"/>
    <w:rsid w:val="00B77F09"/>
    <w:rsid w:val="00B8027E"/>
    <w:rsid w:val="00B80545"/>
    <w:rsid w:val="00B80BE4"/>
    <w:rsid w:val="00B80CD3"/>
    <w:rsid w:val="00B81AA9"/>
    <w:rsid w:val="00B81DF4"/>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87A4C"/>
    <w:rsid w:val="00B902C1"/>
    <w:rsid w:val="00B90768"/>
    <w:rsid w:val="00B90893"/>
    <w:rsid w:val="00B912DB"/>
    <w:rsid w:val="00B9151B"/>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3F92"/>
    <w:rsid w:val="00BA4241"/>
    <w:rsid w:val="00BA4391"/>
    <w:rsid w:val="00BA43C5"/>
    <w:rsid w:val="00BA46DA"/>
    <w:rsid w:val="00BA4E19"/>
    <w:rsid w:val="00BA4EBC"/>
    <w:rsid w:val="00BA4FB0"/>
    <w:rsid w:val="00BA51E6"/>
    <w:rsid w:val="00BA54D2"/>
    <w:rsid w:val="00BA581B"/>
    <w:rsid w:val="00BA58A1"/>
    <w:rsid w:val="00BA655E"/>
    <w:rsid w:val="00BA68B8"/>
    <w:rsid w:val="00BA7507"/>
    <w:rsid w:val="00BA7B4C"/>
    <w:rsid w:val="00BB03B6"/>
    <w:rsid w:val="00BB06CA"/>
    <w:rsid w:val="00BB06D7"/>
    <w:rsid w:val="00BB09F9"/>
    <w:rsid w:val="00BB122A"/>
    <w:rsid w:val="00BB1304"/>
    <w:rsid w:val="00BB15B8"/>
    <w:rsid w:val="00BB1B50"/>
    <w:rsid w:val="00BB1C51"/>
    <w:rsid w:val="00BB1C6C"/>
    <w:rsid w:val="00BB1CF5"/>
    <w:rsid w:val="00BB1D47"/>
    <w:rsid w:val="00BB1E74"/>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5E1"/>
    <w:rsid w:val="00BC0602"/>
    <w:rsid w:val="00BC0C38"/>
    <w:rsid w:val="00BC0C9E"/>
    <w:rsid w:val="00BC0DC9"/>
    <w:rsid w:val="00BC0FB0"/>
    <w:rsid w:val="00BC15FC"/>
    <w:rsid w:val="00BC170E"/>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62FE"/>
    <w:rsid w:val="00BC667D"/>
    <w:rsid w:val="00BC680A"/>
    <w:rsid w:val="00BC6D61"/>
    <w:rsid w:val="00BC6D72"/>
    <w:rsid w:val="00BC7173"/>
    <w:rsid w:val="00BC71BC"/>
    <w:rsid w:val="00BC7202"/>
    <w:rsid w:val="00BC7888"/>
    <w:rsid w:val="00BC79F4"/>
    <w:rsid w:val="00BC7BC1"/>
    <w:rsid w:val="00BC7C79"/>
    <w:rsid w:val="00BC7E9C"/>
    <w:rsid w:val="00BC7F04"/>
    <w:rsid w:val="00BD027C"/>
    <w:rsid w:val="00BD02C5"/>
    <w:rsid w:val="00BD0318"/>
    <w:rsid w:val="00BD052E"/>
    <w:rsid w:val="00BD0578"/>
    <w:rsid w:val="00BD087D"/>
    <w:rsid w:val="00BD0B35"/>
    <w:rsid w:val="00BD0D53"/>
    <w:rsid w:val="00BD12F6"/>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3A30"/>
    <w:rsid w:val="00BD41E1"/>
    <w:rsid w:val="00BD476F"/>
    <w:rsid w:val="00BD484E"/>
    <w:rsid w:val="00BD4BC3"/>
    <w:rsid w:val="00BD4C55"/>
    <w:rsid w:val="00BD4CC0"/>
    <w:rsid w:val="00BD4F6D"/>
    <w:rsid w:val="00BD4FE9"/>
    <w:rsid w:val="00BD50D0"/>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23"/>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44F1"/>
    <w:rsid w:val="00BE520A"/>
    <w:rsid w:val="00BE5406"/>
    <w:rsid w:val="00BE5BF2"/>
    <w:rsid w:val="00BE6197"/>
    <w:rsid w:val="00BE64AA"/>
    <w:rsid w:val="00BE6801"/>
    <w:rsid w:val="00BE69BB"/>
    <w:rsid w:val="00BE6DFC"/>
    <w:rsid w:val="00BE7094"/>
    <w:rsid w:val="00BE7160"/>
    <w:rsid w:val="00BE7455"/>
    <w:rsid w:val="00BE780B"/>
    <w:rsid w:val="00BE7EB5"/>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3BFF"/>
    <w:rsid w:val="00BF44D4"/>
    <w:rsid w:val="00BF4D9D"/>
    <w:rsid w:val="00BF4DA4"/>
    <w:rsid w:val="00BF509A"/>
    <w:rsid w:val="00BF5778"/>
    <w:rsid w:val="00BF57DE"/>
    <w:rsid w:val="00BF5B7F"/>
    <w:rsid w:val="00BF5D87"/>
    <w:rsid w:val="00BF5E1E"/>
    <w:rsid w:val="00BF5ECF"/>
    <w:rsid w:val="00BF65CD"/>
    <w:rsid w:val="00BF6D0E"/>
    <w:rsid w:val="00BF730C"/>
    <w:rsid w:val="00BF759E"/>
    <w:rsid w:val="00BF7E75"/>
    <w:rsid w:val="00BF7F62"/>
    <w:rsid w:val="00C00A4F"/>
    <w:rsid w:val="00C01033"/>
    <w:rsid w:val="00C012F5"/>
    <w:rsid w:val="00C014C4"/>
    <w:rsid w:val="00C02122"/>
    <w:rsid w:val="00C0287D"/>
    <w:rsid w:val="00C03D86"/>
    <w:rsid w:val="00C04078"/>
    <w:rsid w:val="00C04246"/>
    <w:rsid w:val="00C047B0"/>
    <w:rsid w:val="00C0483E"/>
    <w:rsid w:val="00C04C50"/>
    <w:rsid w:val="00C04DEA"/>
    <w:rsid w:val="00C051EA"/>
    <w:rsid w:val="00C051F0"/>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2BA"/>
    <w:rsid w:val="00C15536"/>
    <w:rsid w:val="00C156B0"/>
    <w:rsid w:val="00C1587A"/>
    <w:rsid w:val="00C15A13"/>
    <w:rsid w:val="00C15D91"/>
    <w:rsid w:val="00C15DF5"/>
    <w:rsid w:val="00C15F14"/>
    <w:rsid w:val="00C1611A"/>
    <w:rsid w:val="00C1622B"/>
    <w:rsid w:val="00C162AA"/>
    <w:rsid w:val="00C162BC"/>
    <w:rsid w:val="00C16533"/>
    <w:rsid w:val="00C16542"/>
    <w:rsid w:val="00C165B7"/>
    <w:rsid w:val="00C16768"/>
    <w:rsid w:val="00C1677A"/>
    <w:rsid w:val="00C167F8"/>
    <w:rsid w:val="00C170C0"/>
    <w:rsid w:val="00C17627"/>
    <w:rsid w:val="00C17BE6"/>
    <w:rsid w:val="00C17E34"/>
    <w:rsid w:val="00C20550"/>
    <w:rsid w:val="00C206A4"/>
    <w:rsid w:val="00C20842"/>
    <w:rsid w:val="00C20974"/>
    <w:rsid w:val="00C20A13"/>
    <w:rsid w:val="00C20C40"/>
    <w:rsid w:val="00C2103F"/>
    <w:rsid w:val="00C210A6"/>
    <w:rsid w:val="00C21545"/>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8E3"/>
    <w:rsid w:val="00C27F0F"/>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45"/>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196"/>
    <w:rsid w:val="00C46253"/>
    <w:rsid w:val="00C46590"/>
    <w:rsid w:val="00C465E0"/>
    <w:rsid w:val="00C4697A"/>
    <w:rsid w:val="00C46A59"/>
    <w:rsid w:val="00C46DE1"/>
    <w:rsid w:val="00C46F79"/>
    <w:rsid w:val="00C46FC9"/>
    <w:rsid w:val="00C4710B"/>
    <w:rsid w:val="00C4716F"/>
    <w:rsid w:val="00C474A3"/>
    <w:rsid w:val="00C475D2"/>
    <w:rsid w:val="00C5096B"/>
    <w:rsid w:val="00C509E0"/>
    <w:rsid w:val="00C51011"/>
    <w:rsid w:val="00C51174"/>
    <w:rsid w:val="00C515D3"/>
    <w:rsid w:val="00C519B8"/>
    <w:rsid w:val="00C51B84"/>
    <w:rsid w:val="00C51CA9"/>
    <w:rsid w:val="00C52067"/>
    <w:rsid w:val="00C52634"/>
    <w:rsid w:val="00C52897"/>
    <w:rsid w:val="00C52B31"/>
    <w:rsid w:val="00C5304D"/>
    <w:rsid w:val="00C532A1"/>
    <w:rsid w:val="00C537ED"/>
    <w:rsid w:val="00C53AA8"/>
    <w:rsid w:val="00C54074"/>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51"/>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198"/>
    <w:rsid w:val="00C678DC"/>
    <w:rsid w:val="00C67C2A"/>
    <w:rsid w:val="00C67C61"/>
    <w:rsid w:val="00C701F5"/>
    <w:rsid w:val="00C70382"/>
    <w:rsid w:val="00C705E4"/>
    <w:rsid w:val="00C70786"/>
    <w:rsid w:val="00C7081B"/>
    <w:rsid w:val="00C70FF3"/>
    <w:rsid w:val="00C715E0"/>
    <w:rsid w:val="00C719B0"/>
    <w:rsid w:val="00C7251A"/>
    <w:rsid w:val="00C72E75"/>
    <w:rsid w:val="00C72F62"/>
    <w:rsid w:val="00C734A5"/>
    <w:rsid w:val="00C7376F"/>
    <w:rsid w:val="00C73B96"/>
    <w:rsid w:val="00C73C0C"/>
    <w:rsid w:val="00C73C80"/>
    <w:rsid w:val="00C73FD8"/>
    <w:rsid w:val="00C7406E"/>
    <w:rsid w:val="00C747C1"/>
    <w:rsid w:val="00C74A5B"/>
    <w:rsid w:val="00C74D6F"/>
    <w:rsid w:val="00C74F1F"/>
    <w:rsid w:val="00C75A98"/>
    <w:rsid w:val="00C75E0F"/>
    <w:rsid w:val="00C76228"/>
    <w:rsid w:val="00C762BE"/>
    <w:rsid w:val="00C763B6"/>
    <w:rsid w:val="00C765D7"/>
    <w:rsid w:val="00C766E2"/>
    <w:rsid w:val="00C77B9A"/>
    <w:rsid w:val="00C80C33"/>
    <w:rsid w:val="00C80F2F"/>
    <w:rsid w:val="00C81523"/>
    <w:rsid w:val="00C8198C"/>
    <w:rsid w:val="00C8241A"/>
    <w:rsid w:val="00C83B22"/>
    <w:rsid w:val="00C845B7"/>
    <w:rsid w:val="00C852A9"/>
    <w:rsid w:val="00C85439"/>
    <w:rsid w:val="00C858A1"/>
    <w:rsid w:val="00C85F08"/>
    <w:rsid w:val="00C8600E"/>
    <w:rsid w:val="00C86324"/>
    <w:rsid w:val="00C86505"/>
    <w:rsid w:val="00C86E29"/>
    <w:rsid w:val="00C86F92"/>
    <w:rsid w:val="00C87193"/>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1E3"/>
    <w:rsid w:val="00C96819"/>
    <w:rsid w:val="00C96891"/>
    <w:rsid w:val="00C96993"/>
    <w:rsid w:val="00C96D6C"/>
    <w:rsid w:val="00C96EE5"/>
    <w:rsid w:val="00C971A0"/>
    <w:rsid w:val="00C97601"/>
    <w:rsid w:val="00C97657"/>
    <w:rsid w:val="00C97DEB"/>
    <w:rsid w:val="00CA1166"/>
    <w:rsid w:val="00CA1566"/>
    <w:rsid w:val="00CA1759"/>
    <w:rsid w:val="00CA18A7"/>
    <w:rsid w:val="00CA1A2F"/>
    <w:rsid w:val="00CA1C75"/>
    <w:rsid w:val="00CA1D01"/>
    <w:rsid w:val="00CA1DB7"/>
    <w:rsid w:val="00CA1F0E"/>
    <w:rsid w:val="00CA23DB"/>
    <w:rsid w:val="00CA2A66"/>
    <w:rsid w:val="00CA2AD6"/>
    <w:rsid w:val="00CA2F9F"/>
    <w:rsid w:val="00CA2FBC"/>
    <w:rsid w:val="00CA3229"/>
    <w:rsid w:val="00CA34F9"/>
    <w:rsid w:val="00CA3531"/>
    <w:rsid w:val="00CA437B"/>
    <w:rsid w:val="00CA4545"/>
    <w:rsid w:val="00CA4884"/>
    <w:rsid w:val="00CA49C9"/>
    <w:rsid w:val="00CA4B14"/>
    <w:rsid w:val="00CA59B8"/>
    <w:rsid w:val="00CA6653"/>
    <w:rsid w:val="00CA6CF5"/>
    <w:rsid w:val="00CA6D58"/>
    <w:rsid w:val="00CA6EE9"/>
    <w:rsid w:val="00CA6FF8"/>
    <w:rsid w:val="00CA7078"/>
    <w:rsid w:val="00CA748A"/>
    <w:rsid w:val="00CA77E7"/>
    <w:rsid w:val="00CA7FBB"/>
    <w:rsid w:val="00CB0374"/>
    <w:rsid w:val="00CB0597"/>
    <w:rsid w:val="00CB0687"/>
    <w:rsid w:val="00CB08DC"/>
    <w:rsid w:val="00CB172C"/>
    <w:rsid w:val="00CB1C0C"/>
    <w:rsid w:val="00CB1C2D"/>
    <w:rsid w:val="00CB1CA5"/>
    <w:rsid w:val="00CB1CC6"/>
    <w:rsid w:val="00CB1FB7"/>
    <w:rsid w:val="00CB216F"/>
    <w:rsid w:val="00CB2443"/>
    <w:rsid w:val="00CB2579"/>
    <w:rsid w:val="00CB2D0D"/>
    <w:rsid w:val="00CB33B9"/>
    <w:rsid w:val="00CB395E"/>
    <w:rsid w:val="00CB3A8F"/>
    <w:rsid w:val="00CB4229"/>
    <w:rsid w:val="00CB43FE"/>
    <w:rsid w:val="00CB45F8"/>
    <w:rsid w:val="00CB4A05"/>
    <w:rsid w:val="00CB4B54"/>
    <w:rsid w:val="00CB4E40"/>
    <w:rsid w:val="00CB5131"/>
    <w:rsid w:val="00CB5179"/>
    <w:rsid w:val="00CB5418"/>
    <w:rsid w:val="00CB568D"/>
    <w:rsid w:val="00CB5968"/>
    <w:rsid w:val="00CB658D"/>
    <w:rsid w:val="00CB6AFC"/>
    <w:rsid w:val="00CB7169"/>
    <w:rsid w:val="00CB77DC"/>
    <w:rsid w:val="00CB79CB"/>
    <w:rsid w:val="00CB7E6A"/>
    <w:rsid w:val="00CB7ECA"/>
    <w:rsid w:val="00CB7F5E"/>
    <w:rsid w:val="00CC0119"/>
    <w:rsid w:val="00CC091C"/>
    <w:rsid w:val="00CC0A14"/>
    <w:rsid w:val="00CC0B00"/>
    <w:rsid w:val="00CC10BA"/>
    <w:rsid w:val="00CC11E1"/>
    <w:rsid w:val="00CC1266"/>
    <w:rsid w:val="00CC1309"/>
    <w:rsid w:val="00CC18C6"/>
    <w:rsid w:val="00CC1AFD"/>
    <w:rsid w:val="00CC29B3"/>
    <w:rsid w:val="00CC2BDE"/>
    <w:rsid w:val="00CC2F9B"/>
    <w:rsid w:val="00CC30A4"/>
    <w:rsid w:val="00CC31EC"/>
    <w:rsid w:val="00CC43B2"/>
    <w:rsid w:val="00CC54F6"/>
    <w:rsid w:val="00CC5734"/>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048"/>
    <w:rsid w:val="00CD02E6"/>
    <w:rsid w:val="00CD039D"/>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5E4"/>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C44"/>
    <w:rsid w:val="00CE2D7F"/>
    <w:rsid w:val="00CE3400"/>
    <w:rsid w:val="00CE3C63"/>
    <w:rsid w:val="00CE4184"/>
    <w:rsid w:val="00CE44DC"/>
    <w:rsid w:val="00CE453E"/>
    <w:rsid w:val="00CE4A76"/>
    <w:rsid w:val="00CE4A97"/>
    <w:rsid w:val="00CE5A34"/>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6AE"/>
    <w:rsid w:val="00CF2886"/>
    <w:rsid w:val="00CF2ABF"/>
    <w:rsid w:val="00CF2EBB"/>
    <w:rsid w:val="00CF3444"/>
    <w:rsid w:val="00CF3659"/>
    <w:rsid w:val="00CF3F6E"/>
    <w:rsid w:val="00CF49F4"/>
    <w:rsid w:val="00CF4C20"/>
    <w:rsid w:val="00CF5159"/>
    <w:rsid w:val="00CF57B2"/>
    <w:rsid w:val="00CF5BD6"/>
    <w:rsid w:val="00CF5C7A"/>
    <w:rsid w:val="00CF603F"/>
    <w:rsid w:val="00CF67DF"/>
    <w:rsid w:val="00CF68B1"/>
    <w:rsid w:val="00CF6922"/>
    <w:rsid w:val="00CF6C84"/>
    <w:rsid w:val="00CF6D76"/>
    <w:rsid w:val="00CF73A4"/>
    <w:rsid w:val="00CF749B"/>
    <w:rsid w:val="00CF7747"/>
    <w:rsid w:val="00CF7A36"/>
    <w:rsid w:val="00D00689"/>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D6B"/>
    <w:rsid w:val="00D02F06"/>
    <w:rsid w:val="00D030D5"/>
    <w:rsid w:val="00D033CA"/>
    <w:rsid w:val="00D039FC"/>
    <w:rsid w:val="00D03D23"/>
    <w:rsid w:val="00D0452E"/>
    <w:rsid w:val="00D046AF"/>
    <w:rsid w:val="00D04C86"/>
    <w:rsid w:val="00D05399"/>
    <w:rsid w:val="00D05416"/>
    <w:rsid w:val="00D05502"/>
    <w:rsid w:val="00D05664"/>
    <w:rsid w:val="00D056C0"/>
    <w:rsid w:val="00D057AB"/>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218"/>
    <w:rsid w:val="00D14D48"/>
    <w:rsid w:val="00D14E24"/>
    <w:rsid w:val="00D14EE7"/>
    <w:rsid w:val="00D14F29"/>
    <w:rsid w:val="00D14F40"/>
    <w:rsid w:val="00D15210"/>
    <w:rsid w:val="00D15362"/>
    <w:rsid w:val="00D16503"/>
    <w:rsid w:val="00D16623"/>
    <w:rsid w:val="00D16A40"/>
    <w:rsid w:val="00D16DEC"/>
    <w:rsid w:val="00D16E03"/>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F93"/>
    <w:rsid w:val="00D24166"/>
    <w:rsid w:val="00D24D9F"/>
    <w:rsid w:val="00D24E1E"/>
    <w:rsid w:val="00D25604"/>
    <w:rsid w:val="00D25B8C"/>
    <w:rsid w:val="00D26668"/>
    <w:rsid w:val="00D26FC2"/>
    <w:rsid w:val="00D270B3"/>
    <w:rsid w:val="00D27135"/>
    <w:rsid w:val="00D2725B"/>
    <w:rsid w:val="00D27CDC"/>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3D76"/>
    <w:rsid w:val="00D44334"/>
    <w:rsid w:val="00D4447C"/>
    <w:rsid w:val="00D44859"/>
    <w:rsid w:val="00D44C91"/>
    <w:rsid w:val="00D44E7E"/>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829"/>
    <w:rsid w:val="00D50917"/>
    <w:rsid w:val="00D51001"/>
    <w:rsid w:val="00D5101B"/>
    <w:rsid w:val="00D519BB"/>
    <w:rsid w:val="00D51DD0"/>
    <w:rsid w:val="00D5273C"/>
    <w:rsid w:val="00D52B08"/>
    <w:rsid w:val="00D53636"/>
    <w:rsid w:val="00D536EF"/>
    <w:rsid w:val="00D538D4"/>
    <w:rsid w:val="00D538D8"/>
    <w:rsid w:val="00D53B69"/>
    <w:rsid w:val="00D53DBF"/>
    <w:rsid w:val="00D54DBF"/>
    <w:rsid w:val="00D5556B"/>
    <w:rsid w:val="00D55628"/>
    <w:rsid w:val="00D55663"/>
    <w:rsid w:val="00D55878"/>
    <w:rsid w:val="00D5594A"/>
    <w:rsid w:val="00D56808"/>
    <w:rsid w:val="00D57193"/>
    <w:rsid w:val="00D573B4"/>
    <w:rsid w:val="00D5745E"/>
    <w:rsid w:val="00D57B31"/>
    <w:rsid w:val="00D60692"/>
    <w:rsid w:val="00D6071B"/>
    <w:rsid w:val="00D607FB"/>
    <w:rsid w:val="00D60FA5"/>
    <w:rsid w:val="00D610B6"/>
    <w:rsid w:val="00D610F3"/>
    <w:rsid w:val="00D6110B"/>
    <w:rsid w:val="00D61148"/>
    <w:rsid w:val="00D6183E"/>
    <w:rsid w:val="00D619CF"/>
    <w:rsid w:val="00D61ABC"/>
    <w:rsid w:val="00D61BDD"/>
    <w:rsid w:val="00D61CA4"/>
    <w:rsid w:val="00D6241C"/>
    <w:rsid w:val="00D62457"/>
    <w:rsid w:val="00D6249A"/>
    <w:rsid w:val="00D62C04"/>
    <w:rsid w:val="00D62E3E"/>
    <w:rsid w:val="00D6301D"/>
    <w:rsid w:val="00D632E4"/>
    <w:rsid w:val="00D63416"/>
    <w:rsid w:val="00D63796"/>
    <w:rsid w:val="00D639B5"/>
    <w:rsid w:val="00D63A6C"/>
    <w:rsid w:val="00D63D48"/>
    <w:rsid w:val="00D63F84"/>
    <w:rsid w:val="00D6449A"/>
    <w:rsid w:val="00D647A4"/>
    <w:rsid w:val="00D64FD1"/>
    <w:rsid w:val="00D65004"/>
    <w:rsid w:val="00D65096"/>
    <w:rsid w:val="00D652B0"/>
    <w:rsid w:val="00D6546E"/>
    <w:rsid w:val="00D6569D"/>
    <w:rsid w:val="00D6586A"/>
    <w:rsid w:val="00D65B43"/>
    <w:rsid w:val="00D65C51"/>
    <w:rsid w:val="00D66196"/>
    <w:rsid w:val="00D6644B"/>
    <w:rsid w:val="00D66B22"/>
    <w:rsid w:val="00D66BCB"/>
    <w:rsid w:val="00D67569"/>
    <w:rsid w:val="00D67BAA"/>
    <w:rsid w:val="00D67D58"/>
    <w:rsid w:val="00D67EC9"/>
    <w:rsid w:val="00D70537"/>
    <w:rsid w:val="00D705C7"/>
    <w:rsid w:val="00D7066E"/>
    <w:rsid w:val="00D706DE"/>
    <w:rsid w:val="00D70792"/>
    <w:rsid w:val="00D70824"/>
    <w:rsid w:val="00D70C58"/>
    <w:rsid w:val="00D710A9"/>
    <w:rsid w:val="00D711D2"/>
    <w:rsid w:val="00D71424"/>
    <w:rsid w:val="00D7153E"/>
    <w:rsid w:val="00D72A3E"/>
    <w:rsid w:val="00D72BC8"/>
    <w:rsid w:val="00D72D57"/>
    <w:rsid w:val="00D7356A"/>
    <w:rsid w:val="00D739AC"/>
    <w:rsid w:val="00D73B6C"/>
    <w:rsid w:val="00D73C62"/>
    <w:rsid w:val="00D73E90"/>
    <w:rsid w:val="00D747A7"/>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938"/>
    <w:rsid w:val="00D85F6F"/>
    <w:rsid w:val="00D86022"/>
    <w:rsid w:val="00D8613A"/>
    <w:rsid w:val="00D862B0"/>
    <w:rsid w:val="00D86643"/>
    <w:rsid w:val="00D8684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44A"/>
    <w:rsid w:val="00D904EC"/>
    <w:rsid w:val="00D907D7"/>
    <w:rsid w:val="00D909A2"/>
    <w:rsid w:val="00D90BFB"/>
    <w:rsid w:val="00D910FE"/>
    <w:rsid w:val="00D9150D"/>
    <w:rsid w:val="00D91CEB"/>
    <w:rsid w:val="00D91F7E"/>
    <w:rsid w:val="00D9209C"/>
    <w:rsid w:val="00D92719"/>
    <w:rsid w:val="00D92B1C"/>
    <w:rsid w:val="00D92B99"/>
    <w:rsid w:val="00D931C3"/>
    <w:rsid w:val="00D93E1C"/>
    <w:rsid w:val="00D943AD"/>
    <w:rsid w:val="00D94407"/>
    <w:rsid w:val="00D9499E"/>
    <w:rsid w:val="00D94F01"/>
    <w:rsid w:val="00D94F7E"/>
    <w:rsid w:val="00D9517F"/>
    <w:rsid w:val="00D95B90"/>
    <w:rsid w:val="00D972DF"/>
    <w:rsid w:val="00D9746A"/>
    <w:rsid w:val="00D9752D"/>
    <w:rsid w:val="00D97B01"/>
    <w:rsid w:val="00D97C41"/>
    <w:rsid w:val="00DA0680"/>
    <w:rsid w:val="00DA09FE"/>
    <w:rsid w:val="00DA0D82"/>
    <w:rsid w:val="00DA1478"/>
    <w:rsid w:val="00DA1542"/>
    <w:rsid w:val="00DA172A"/>
    <w:rsid w:val="00DA1753"/>
    <w:rsid w:val="00DA1DCC"/>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CB6"/>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82"/>
    <w:rsid w:val="00DC34EA"/>
    <w:rsid w:val="00DC37BD"/>
    <w:rsid w:val="00DC3889"/>
    <w:rsid w:val="00DC3AEA"/>
    <w:rsid w:val="00DC3C99"/>
    <w:rsid w:val="00DC4118"/>
    <w:rsid w:val="00DC42AF"/>
    <w:rsid w:val="00DC4361"/>
    <w:rsid w:val="00DC455B"/>
    <w:rsid w:val="00DC4B81"/>
    <w:rsid w:val="00DC4B93"/>
    <w:rsid w:val="00DC5998"/>
    <w:rsid w:val="00DC5F11"/>
    <w:rsid w:val="00DC5FAE"/>
    <w:rsid w:val="00DC62BC"/>
    <w:rsid w:val="00DC62C6"/>
    <w:rsid w:val="00DC6901"/>
    <w:rsid w:val="00DC6BD0"/>
    <w:rsid w:val="00DC6C10"/>
    <w:rsid w:val="00DC71F7"/>
    <w:rsid w:val="00DC7231"/>
    <w:rsid w:val="00DC787B"/>
    <w:rsid w:val="00DC78B2"/>
    <w:rsid w:val="00DC7CA0"/>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088"/>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2C66"/>
    <w:rsid w:val="00DE3281"/>
    <w:rsid w:val="00DE32BD"/>
    <w:rsid w:val="00DE35C9"/>
    <w:rsid w:val="00DE4294"/>
    <w:rsid w:val="00DE4C6A"/>
    <w:rsid w:val="00DE4F04"/>
    <w:rsid w:val="00DE522B"/>
    <w:rsid w:val="00DE5C5D"/>
    <w:rsid w:val="00DE7050"/>
    <w:rsid w:val="00DE710A"/>
    <w:rsid w:val="00DE79CA"/>
    <w:rsid w:val="00DE7F6D"/>
    <w:rsid w:val="00DF04F9"/>
    <w:rsid w:val="00DF0786"/>
    <w:rsid w:val="00DF07EB"/>
    <w:rsid w:val="00DF0B12"/>
    <w:rsid w:val="00DF0BEF"/>
    <w:rsid w:val="00DF0C0A"/>
    <w:rsid w:val="00DF0EA0"/>
    <w:rsid w:val="00DF1151"/>
    <w:rsid w:val="00DF11CA"/>
    <w:rsid w:val="00DF16D3"/>
    <w:rsid w:val="00DF1784"/>
    <w:rsid w:val="00DF209A"/>
    <w:rsid w:val="00DF2132"/>
    <w:rsid w:val="00DF2141"/>
    <w:rsid w:val="00DF2161"/>
    <w:rsid w:val="00DF21D2"/>
    <w:rsid w:val="00DF2488"/>
    <w:rsid w:val="00DF254F"/>
    <w:rsid w:val="00DF26F1"/>
    <w:rsid w:val="00DF27D5"/>
    <w:rsid w:val="00DF2D87"/>
    <w:rsid w:val="00DF2EF3"/>
    <w:rsid w:val="00DF3886"/>
    <w:rsid w:val="00DF3C6E"/>
    <w:rsid w:val="00DF3E5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3B5"/>
    <w:rsid w:val="00E04631"/>
    <w:rsid w:val="00E04FDF"/>
    <w:rsid w:val="00E0534C"/>
    <w:rsid w:val="00E05618"/>
    <w:rsid w:val="00E05786"/>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A8C"/>
    <w:rsid w:val="00E23BEA"/>
    <w:rsid w:val="00E24147"/>
    <w:rsid w:val="00E247B4"/>
    <w:rsid w:val="00E2492F"/>
    <w:rsid w:val="00E24F33"/>
    <w:rsid w:val="00E251A2"/>
    <w:rsid w:val="00E25286"/>
    <w:rsid w:val="00E254E5"/>
    <w:rsid w:val="00E254F5"/>
    <w:rsid w:val="00E25896"/>
    <w:rsid w:val="00E25BCE"/>
    <w:rsid w:val="00E2679D"/>
    <w:rsid w:val="00E269D3"/>
    <w:rsid w:val="00E26A34"/>
    <w:rsid w:val="00E26E66"/>
    <w:rsid w:val="00E27473"/>
    <w:rsid w:val="00E27A00"/>
    <w:rsid w:val="00E27A19"/>
    <w:rsid w:val="00E27CF0"/>
    <w:rsid w:val="00E27F2C"/>
    <w:rsid w:val="00E301D1"/>
    <w:rsid w:val="00E305CA"/>
    <w:rsid w:val="00E30EAD"/>
    <w:rsid w:val="00E30EE0"/>
    <w:rsid w:val="00E30F72"/>
    <w:rsid w:val="00E31462"/>
    <w:rsid w:val="00E316F8"/>
    <w:rsid w:val="00E31B8A"/>
    <w:rsid w:val="00E3206C"/>
    <w:rsid w:val="00E320EC"/>
    <w:rsid w:val="00E3215F"/>
    <w:rsid w:val="00E32A05"/>
    <w:rsid w:val="00E32BE3"/>
    <w:rsid w:val="00E32E70"/>
    <w:rsid w:val="00E32F12"/>
    <w:rsid w:val="00E3371C"/>
    <w:rsid w:val="00E34147"/>
    <w:rsid w:val="00E34152"/>
    <w:rsid w:val="00E34CB6"/>
    <w:rsid w:val="00E34D35"/>
    <w:rsid w:val="00E3515A"/>
    <w:rsid w:val="00E3585C"/>
    <w:rsid w:val="00E358D0"/>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217"/>
    <w:rsid w:val="00E4630A"/>
    <w:rsid w:val="00E46901"/>
    <w:rsid w:val="00E469DD"/>
    <w:rsid w:val="00E46C23"/>
    <w:rsid w:val="00E46C75"/>
    <w:rsid w:val="00E473E7"/>
    <w:rsid w:val="00E47A98"/>
    <w:rsid w:val="00E47D1E"/>
    <w:rsid w:val="00E50111"/>
    <w:rsid w:val="00E50523"/>
    <w:rsid w:val="00E50CB1"/>
    <w:rsid w:val="00E512C3"/>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971"/>
    <w:rsid w:val="00E549B0"/>
    <w:rsid w:val="00E54A1D"/>
    <w:rsid w:val="00E54CA9"/>
    <w:rsid w:val="00E550C7"/>
    <w:rsid w:val="00E55516"/>
    <w:rsid w:val="00E55642"/>
    <w:rsid w:val="00E55F48"/>
    <w:rsid w:val="00E562E6"/>
    <w:rsid w:val="00E56425"/>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A6D"/>
    <w:rsid w:val="00E62B88"/>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7DA"/>
    <w:rsid w:val="00E67BA4"/>
    <w:rsid w:val="00E67FFD"/>
    <w:rsid w:val="00E70A71"/>
    <w:rsid w:val="00E70E05"/>
    <w:rsid w:val="00E70EFC"/>
    <w:rsid w:val="00E70F61"/>
    <w:rsid w:val="00E712F5"/>
    <w:rsid w:val="00E71D0B"/>
    <w:rsid w:val="00E72054"/>
    <w:rsid w:val="00E7246B"/>
    <w:rsid w:val="00E72FBA"/>
    <w:rsid w:val="00E73199"/>
    <w:rsid w:val="00E73266"/>
    <w:rsid w:val="00E73609"/>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19A"/>
    <w:rsid w:val="00E80430"/>
    <w:rsid w:val="00E807E2"/>
    <w:rsid w:val="00E809F1"/>
    <w:rsid w:val="00E8114A"/>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5D44"/>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5CB"/>
    <w:rsid w:val="00E96D09"/>
    <w:rsid w:val="00E96FED"/>
    <w:rsid w:val="00E97294"/>
    <w:rsid w:val="00E97776"/>
    <w:rsid w:val="00E979FE"/>
    <w:rsid w:val="00EA0122"/>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727"/>
    <w:rsid w:val="00EA397A"/>
    <w:rsid w:val="00EA3B7E"/>
    <w:rsid w:val="00EA3F5A"/>
    <w:rsid w:val="00EA4107"/>
    <w:rsid w:val="00EA4C44"/>
    <w:rsid w:val="00EA4D19"/>
    <w:rsid w:val="00EA4F8A"/>
    <w:rsid w:val="00EA57A3"/>
    <w:rsid w:val="00EA5814"/>
    <w:rsid w:val="00EA5A7F"/>
    <w:rsid w:val="00EA5C9A"/>
    <w:rsid w:val="00EA6073"/>
    <w:rsid w:val="00EA60D0"/>
    <w:rsid w:val="00EA660E"/>
    <w:rsid w:val="00EA6C70"/>
    <w:rsid w:val="00EA72B8"/>
    <w:rsid w:val="00EA7530"/>
    <w:rsid w:val="00EA7554"/>
    <w:rsid w:val="00EA7BE0"/>
    <w:rsid w:val="00EA7BF6"/>
    <w:rsid w:val="00EA7C61"/>
    <w:rsid w:val="00EB0092"/>
    <w:rsid w:val="00EB042B"/>
    <w:rsid w:val="00EB06AE"/>
    <w:rsid w:val="00EB072A"/>
    <w:rsid w:val="00EB0925"/>
    <w:rsid w:val="00EB1712"/>
    <w:rsid w:val="00EB1E86"/>
    <w:rsid w:val="00EB2259"/>
    <w:rsid w:val="00EB2307"/>
    <w:rsid w:val="00EB2DE6"/>
    <w:rsid w:val="00EB2E6E"/>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B7B9A"/>
    <w:rsid w:val="00EC001E"/>
    <w:rsid w:val="00EC07D1"/>
    <w:rsid w:val="00EC084E"/>
    <w:rsid w:val="00EC08F4"/>
    <w:rsid w:val="00EC0A69"/>
    <w:rsid w:val="00EC0D4A"/>
    <w:rsid w:val="00EC1877"/>
    <w:rsid w:val="00EC1A00"/>
    <w:rsid w:val="00EC1C96"/>
    <w:rsid w:val="00EC35C9"/>
    <w:rsid w:val="00EC3971"/>
    <w:rsid w:val="00EC39A2"/>
    <w:rsid w:val="00EC4076"/>
    <w:rsid w:val="00EC4250"/>
    <w:rsid w:val="00EC446D"/>
    <w:rsid w:val="00EC483B"/>
    <w:rsid w:val="00EC4911"/>
    <w:rsid w:val="00EC50C9"/>
    <w:rsid w:val="00EC51B4"/>
    <w:rsid w:val="00EC5523"/>
    <w:rsid w:val="00EC563C"/>
    <w:rsid w:val="00EC584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D5D"/>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2D33"/>
    <w:rsid w:val="00EE36B2"/>
    <w:rsid w:val="00EE3A69"/>
    <w:rsid w:val="00EE3D13"/>
    <w:rsid w:val="00EE3D35"/>
    <w:rsid w:val="00EE3EBB"/>
    <w:rsid w:val="00EE48A8"/>
    <w:rsid w:val="00EE4997"/>
    <w:rsid w:val="00EE4AFC"/>
    <w:rsid w:val="00EE55E7"/>
    <w:rsid w:val="00EE61AD"/>
    <w:rsid w:val="00EE61FB"/>
    <w:rsid w:val="00EE6536"/>
    <w:rsid w:val="00EE6A67"/>
    <w:rsid w:val="00EE6E5F"/>
    <w:rsid w:val="00EE6EF4"/>
    <w:rsid w:val="00EE6F5F"/>
    <w:rsid w:val="00EE782E"/>
    <w:rsid w:val="00EE78DF"/>
    <w:rsid w:val="00EE7946"/>
    <w:rsid w:val="00EE7CAB"/>
    <w:rsid w:val="00EF00BE"/>
    <w:rsid w:val="00EF00FB"/>
    <w:rsid w:val="00EF0C8E"/>
    <w:rsid w:val="00EF0D1B"/>
    <w:rsid w:val="00EF0D5E"/>
    <w:rsid w:val="00EF0F35"/>
    <w:rsid w:val="00EF110A"/>
    <w:rsid w:val="00EF123C"/>
    <w:rsid w:val="00EF14F8"/>
    <w:rsid w:val="00EF1BF6"/>
    <w:rsid w:val="00EF202A"/>
    <w:rsid w:val="00EF23E7"/>
    <w:rsid w:val="00EF2A15"/>
    <w:rsid w:val="00EF3458"/>
    <w:rsid w:val="00EF373E"/>
    <w:rsid w:val="00EF3D3F"/>
    <w:rsid w:val="00EF3F56"/>
    <w:rsid w:val="00EF430B"/>
    <w:rsid w:val="00EF460B"/>
    <w:rsid w:val="00EF472A"/>
    <w:rsid w:val="00EF476F"/>
    <w:rsid w:val="00EF563F"/>
    <w:rsid w:val="00EF5823"/>
    <w:rsid w:val="00EF6341"/>
    <w:rsid w:val="00EF6562"/>
    <w:rsid w:val="00EF6815"/>
    <w:rsid w:val="00EF682B"/>
    <w:rsid w:val="00EF692B"/>
    <w:rsid w:val="00EF6ADF"/>
    <w:rsid w:val="00EF7A5F"/>
    <w:rsid w:val="00F004EB"/>
    <w:rsid w:val="00F00518"/>
    <w:rsid w:val="00F0072E"/>
    <w:rsid w:val="00F009B0"/>
    <w:rsid w:val="00F01211"/>
    <w:rsid w:val="00F018EC"/>
    <w:rsid w:val="00F01CBC"/>
    <w:rsid w:val="00F01E57"/>
    <w:rsid w:val="00F01F96"/>
    <w:rsid w:val="00F028E1"/>
    <w:rsid w:val="00F02C33"/>
    <w:rsid w:val="00F02D86"/>
    <w:rsid w:val="00F03856"/>
    <w:rsid w:val="00F038E2"/>
    <w:rsid w:val="00F038F7"/>
    <w:rsid w:val="00F03BA0"/>
    <w:rsid w:val="00F03F9E"/>
    <w:rsid w:val="00F04172"/>
    <w:rsid w:val="00F041AE"/>
    <w:rsid w:val="00F041BD"/>
    <w:rsid w:val="00F04535"/>
    <w:rsid w:val="00F048BD"/>
    <w:rsid w:val="00F04D17"/>
    <w:rsid w:val="00F056C8"/>
    <w:rsid w:val="00F05A31"/>
    <w:rsid w:val="00F05C62"/>
    <w:rsid w:val="00F05EE8"/>
    <w:rsid w:val="00F0604B"/>
    <w:rsid w:val="00F06508"/>
    <w:rsid w:val="00F0669A"/>
    <w:rsid w:val="00F0670A"/>
    <w:rsid w:val="00F0680B"/>
    <w:rsid w:val="00F068E6"/>
    <w:rsid w:val="00F07639"/>
    <w:rsid w:val="00F076EE"/>
    <w:rsid w:val="00F078A2"/>
    <w:rsid w:val="00F078CD"/>
    <w:rsid w:val="00F07A4A"/>
    <w:rsid w:val="00F07ADB"/>
    <w:rsid w:val="00F10954"/>
    <w:rsid w:val="00F10DFC"/>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4E"/>
    <w:rsid w:val="00F244FE"/>
    <w:rsid w:val="00F247C5"/>
    <w:rsid w:val="00F248B9"/>
    <w:rsid w:val="00F24944"/>
    <w:rsid w:val="00F24C06"/>
    <w:rsid w:val="00F24DDE"/>
    <w:rsid w:val="00F25298"/>
    <w:rsid w:val="00F25616"/>
    <w:rsid w:val="00F259A8"/>
    <w:rsid w:val="00F25B71"/>
    <w:rsid w:val="00F25BEB"/>
    <w:rsid w:val="00F26603"/>
    <w:rsid w:val="00F267DB"/>
    <w:rsid w:val="00F269A3"/>
    <w:rsid w:val="00F271BB"/>
    <w:rsid w:val="00F272C0"/>
    <w:rsid w:val="00F27780"/>
    <w:rsid w:val="00F277A6"/>
    <w:rsid w:val="00F27982"/>
    <w:rsid w:val="00F27A37"/>
    <w:rsid w:val="00F27A3F"/>
    <w:rsid w:val="00F27AB5"/>
    <w:rsid w:val="00F301CC"/>
    <w:rsid w:val="00F303A1"/>
    <w:rsid w:val="00F304DF"/>
    <w:rsid w:val="00F30F65"/>
    <w:rsid w:val="00F315C7"/>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84A"/>
    <w:rsid w:val="00F34A54"/>
    <w:rsid w:val="00F34EAC"/>
    <w:rsid w:val="00F3523F"/>
    <w:rsid w:val="00F3538A"/>
    <w:rsid w:val="00F35542"/>
    <w:rsid w:val="00F35840"/>
    <w:rsid w:val="00F3585E"/>
    <w:rsid w:val="00F35D9B"/>
    <w:rsid w:val="00F35FDF"/>
    <w:rsid w:val="00F368D7"/>
    <w:rsid w:val="00F36C78"/>
    <w:rsid w:val="00F375AE"/>
    <w:rsid w:val="00F40403"/>
    <w:rsid w:val="00F409F7"/>
    <w:rsid w:val="00F40AB4"/>
    <w:rsid w:val="00F41112"/>
    <w:rsid w:val="00F411B4"/>
    <w:rsid w:val="00F41594"/>
    <w:rsid w:val="00F4185B"/>
    <w:rsid w:val="00F418D3"/>
    <w:rsid w:val="00F41F78"/>
    <w:rsid w:val="00F42107"/>
    <w:rsid w:val="00F42A49"/>
    <w:rsid w:val="00F42A7A"/>
    <w:rsid w:val="00F42EFD"/>
    <w:rsid w:val="00F43039"/>
    <w:rsid w:val="00F4407E"/>
    <w:rsid w:val="00F440C9"/>
    <w:rsid w:val="00F440EE"/>
    <w:rsid w:val="00F44818"/>
    <w:rsid w:val="00F451F3"/>
    <w:rsid w:val="00F4541A"/>
    <w:rsid w:val="00F458D4"/>
    <w:rsid w:val="00F45AAC"/>
    <w:rsid w:val="00F45C9E"/>
    <w:rsid w:val="00F45CA1"/>
    <w:rsid w:val="00F46526"/>
    <w:rsid w:val="00F46F02"/>
    <w:rsid w:val="00F47012"/>
    <w:rsid w:val="00F4729B"/>
    <w:rsid w:val="00F47307"/>
    <w:rsid w:val="00F4763B"/>
    <w:rsid w:val="00F4773E"/>
    <w:rsid w:val="00F47BB9"/>
    <w:rsid w:val="00F47E7E"/>
    <w:rsid w:val="00F501F3"/>
    <w:rsid w:val="00F5023D"/>
    <w:rsid w:val="00F5097F"/>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DED"/>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4A"/>
    <w:rsid w:val="00F75E2C"/>
    <w:rsid w:val="00F760EE"/>
    <w:rsid w:val="00F76223"/>
    <w:rsid w:val="00F76B07"/>
    <w:rsid w:val="00F77161"/>
    <w:rsid w:val="00F77345"/>
    <w:rsid w:val="00F77596"/>
    <w:rsid w:val="00F77896"/>
    <w:rsid w:val="00F77BB3"/>
    <w:rsid w:val="00F77C35"/>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89C"/>
    <w:rsid w:val="00F85101"/>
    <w:rsid w:val="00F851C4"/>
    <w:rsid w:val="00F85475"/>
    <w:rsid w:val="00F858E0"/>
    <w:rsid w:val="00F864E7"/>
    <w:rsid w:val="00F8670F"/>
    <w:rsid w:val="00F86963"/>
    <w:rsid w:val="00F87086"/>
    <w:rsid w:val="00F87401"/>
    <w:rsid w:val="00F87482"/>
    <w:rsid w:val="00F90121"/>
    <w:rsid w:val="00F90134"/>
    <w:rsid w:val="00F907C7"/>
    <w:rsid w:val="00F914F4"/>
    <w:rsid w:val="00F91816"/>
    <w:rsid w:val="00F9198D"/>
    <w:rsid w:val="00F91B15"/>
    <w:rsid w:val="00F91B7E"/>
    <w:rsid w:val="00F92016"/>
    <w:rsid w:val="00F9205C"/>
    <w:rsid w:val="00F9208A"/>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86C"/>
    <w:rsid w:val="00FA0BCC"/>
    <w:rsid w:val="00FA0FB6"/>
    <w:rsid w:val="00FA1070"/>
    <w:rsid w:val="00FA164F"/>
    <w:rsid w:val="00FA165E"/>
    <w:rsid w:val="00FA1ACB"/>
    <w:rsid w:val="00FA1BB5"/>
    <w:rsid w:val="00FA1E54"/>
    <w:rsid w:val="00FA1FDF"/>
    <w:rsid w:val="00FA21F4"/>
    <w:rsid w:val="00FA2F3A"/>
    <w:rsid w:val="00FA304B"/>
    <w:rsid w:val="00FA30AC"/>
    <w:rsid w:val="00FA3214"/>
    <w:rsid w:val="00FA397C"/>
    <w:rsid w:val="00FA3D5B"/>
    <w:rsid w:val="00FA404B"/>
    <w:rsid w:val="00FA47B3"/>
    <w:rsid w:val="00FA4C7D"/>
    <w:rsid w:val="00FA4ED6"/>
    <w:rsid w:val="00FA4FD7"/>
    <w:rsid w:val="00FA5010"/>
    <w:rsid w:val="00FA5750"/>
    <w:rsid w:val="00FA5874"/>
    <w:rsid w:val="00FA6476"/>
    <w:rsid w:val="00FA6A95"/>
    <w:rsid w:val="00FA6E13"/>
    <w:rsid w:val="00FA70CC"/>
    <w:rsid w:val="00FA7316"/>
    <w:rsid w:val="00FA760E"/>
    <w:rsid w:val="00FA77D4"/>
    <w:rsid w:val="00FA798A"/>
    <w:rsid w:val="00FA7E20"/>
    <w:rsid w:val="00FB0FF2"/>
    <w:rsid w:val="00FB18B5"/>
    <w:rsid w:val="00FB197F"/>
    <w:rsid w:val="00FB1ECB"/>
    <w:rsid w:val="00FB23DD"/>
    <w:rsid w:val="00FB2830"/>
    <w:rsid w:val="00FB304E"/>
    <w:rsid w:val="00FB312F"/>
    <w:rsid w:val="00FB35C3"/>
    <w:rsid w:val="00FB409D"/>
    <w:rsid w:val="00FB417F"/>
    <w:rsid w:val="00FB4272"/>
    <w:rsid w:val="00FB46E5"/>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D06"/>
    <w:rsid w:val="00FC1F16"/>
    <w:rsid w:val="00FC1FB3"/>
    <w:rsid w:val="00FC2855"/>
    <w:rsid w:val="00FC2977"/>
    <w:rsid w:val="00FC317B"/>
    <w:rsid w:val="00FC3698"/>
    <w:rsid w:val="00FC39E2"/>
    <w:rsid w:val="00FC3AF0"/>
    <w:rsid w:val="00FC3C61"/>
    <w:rsid w:val="00FC3C67"/>
    <w:rsid w:val="00FC3CCA"/>
    <w:rsid w:val="00FC40CC"/>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82E"/>
    <w:rsid w:val="00FD0825"/>
    <w:rsid w:val="00FD0F80"/>
    <w:rsid w:val="00FD1149"/>
    <w:rsid w:val="00FD19A1"/>
    <w:rsid w:val="00FD2043"/>
    <w:rsid w:val="00FD20F4"/>
    <w:rsid w:val="00FD245D"/>
    <w:rsid w:val="00FD272D"/>
    <w:rsid w:val="00FD296C"/>
    <w:rsid w:val="00FD315A"/>
    <w:rsid w:val="00FD31A5"/>
    <w:rsid w:val="00FD3406"/>
    <w:rsid w:val="00FD3427"/>
    <w:rsid w:val="00FD3499"/>
    <w:rsid w:val="00FD370A"/>
    <w:rsid w:val="00FD376D"/>
    <w:rsid w:val="00FD3BEE"/>
    <w:rsid w:val="00FD3C5B"/>
    <w:rsid w:val="00FD3D3D"/>
    <w:rsid w:val="00FD49B4"/>
    <w:rsid w:val="00FD4B84"/>
    <w:rsid w:val="00FD5814"/>
    <w:rsid w:val="00FD5F8B"/>
    <w:rsid w:val="00FD60C1"/>
    <w:rsid w:val="00FD61E3"/>
    <w:rsid w:val="00FD6751"/>
    <w:rsid w:val="00FD6D64"/>
    <w:rsid w:val="00FD701C"/>
    <w:rsid w:val="00FD76D9"/>
    <w:rsid w:val="00FD78CB"/>
    <w:rsid w:val="00FD7A25"/>
    <w:rsid w:val="00FD7DCF"/>
    <w:rsid w:val="00FD7F1A"/>
    <w:rsid w:val="00FE00DF"/>
    <w:rsid w:val="00FE01E9"/>
    <w:rsid w:val="00FE0402"/>
    <w:rsid w:val="00FE0888"/>
    <w:rsid w:val="00FE0A0B"/>
    <w:rsid w:val="00FE0AF7"/>
    <w:rsid w:val="00FE1448"/>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3"/>
    <w:rsid w:val="00FE5CAA"/>
    <w:rsid w:val="00FE6417"/>
    <w:rsid w:val="00FE65BE"/>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BF45C3"/>
    <w:rsid w:val="08A9F63E"/>
    <w:rsid w:val="0A91ADFA"/>
    <w:rsid w:val="0C38DB3A"/>
    <w:rsid w:val="0FCDC9DF"/>
    <w:rsid w:val="128783DA"/>
    <w:rsid w:val="12F4A90D"/>
    <w:rsid w:val="1499BF26"/>
    <w:rsid w:val="16348AA6"/>
    <w:rsid w:val="16504AF6"/>
    <w:rsid w:val="225F60A0"/>
    <w:rsid w:val="27823962"/>
    <w:rsid w:val="29AE8A38"/>
    <w:rsid w:val="2CB1898D"/>
    <w:rsid w:val="2DE45B79"/>
    <w:rsid w:val="306D7540"/>
    <w:rsid w:val="313CF0CD"/>
    <w:rsid w:val="317002F2"/>
    <w:rsid w:val="32E1E056"/>
    <w:rsid w:val="3C051BEF"/>
    <w:rsid w:val="422C4E24"/>
    <w:rsid w:val="42616CD4"/>
    <w:rsid w:val="4DCB5797"/>
    <w:rsid w:val="500D5661"/>
    <w:rsid w:val="528558AC"/>
    <w:rsid w:val="53088BC9"/>
    <w:rsid w:val="539EC368"/>
    <w:rsid w:val="577C10BD"/>
    <w:rsid w:val="583439A2"/>
    <w:rsid w:val="58E16B0D"/>
    <w:rsid w:val="5E784DF8"/>
    <w:rsid w:val="62A03191"/>
    <w:rsid w:val="67C5A886"/>
    <w:rsid w:val="6FF0968E"/>
    <w:rsid w:val="72614EBC"/>
    <w:rsid w:val="7331AE15"/>
    <w:rsid w:val="73D030F3"/>
    <w:rsid w:val="78A4880A"/>
    <w:rsid w:val="7B23979D"/>
    <w:rsid w:val="7B9CE9FF"/>
    <w:rsid w:val="7DDA236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56455999-1EAD-403F-BC7F-18170EE3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893F5A"/>
    <w:pPr>
      <w:keepNext/>
      <w:keepLines/>
      <w:pageBreakBefore/>
      <w:framePr w:w="11906" w:h="1701" w:hSpace="11339" w:wrap="around" w:vAnchor="page" w:hAnchor="page" w:x="1" w:y="1"/>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C4CD9"/>
    <w:pPr>
      <w:spacing w:before="60" w:after="120"/>
    </w:pPr>
    <w:rPr>
      <w:rFonts w:eastAsia="Calibri" w:cs="Times New Roman"/>
      <w:sz w:val="22"/>
      <w:szCs w:val="22"/>
      <w:lang w:eastAsia="en-US"/>
    </w:rPr>
  </w:style>
  <w:style w:type="character" w:customStyle="1" w:styleId="BodyTextChar">
    <w:name w:val="Body Text Char"/>
    <w:basedOn w:val="DefaultParagraphFont"/>
    <w:link w:val="BodyText"/>
    <w:rsid w:val="009C4CD9"/>
    <w:rPr>
      <w:rFonts w:eastAsia="Calibri" w:cs="Times New Roman"/>
      <w:sz w:val="22"/>
      <w:szCs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uiPriority w:val="35"/>
    <w:qForma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BodyText"/>
    <w:unhideWhenUsed/>
    <w:qFormat/>
    <w:rsid w:val="000E2723"/>
    <w:pPr>
      <w:numPr>
        <w:numId w:val="29"/>
      </w:numPr>
    </w:pPr>
  </w:style>
  <w:style w:type="paragraph" w:styleId="ListBullet2">
    <w:name w:val="List Bullet 2"/>
    <w:basedOn w:val="ListBullet"/>
    <w:unhideWhenUsed/>
    <w:qFormat/>
    <w:rsid w:val="004D4063"/>
    <w:pPr>
      <w:numPr>
        <w:numId w:val="0"/>
      </w:numPr>
      <w:tabs>
        <w:tab w:val="num" w:pos="510"/>
      </w:tabs>
      <w:ind w:left="510" w:hanging="170"/>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400" w:lineRule="exact"/>
      <w:jc w:val="right"/>
    </w:pPr>
    <w:rPr>
      <w:rFonts w:asciiTheme="majorHAnsi" w:eastAsiaTheme="majorEastAsia" w:hAnsiTheme="majorHAnsi" w:cstheme="majorBidi"/>
      <w:iCs/>
      <w:color w:val="00B2A9" w:themeColor="accent1"/>
      <w:spacing w:val="-2"/>
      <w:sz w:val="32"/>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893F5A"/>
    <w:pPr>
      <w:framePr w:w="11906" w:h="1701" w:hSpace="11339" w:wrap="around" w:vAnchor="page" w:hAnchor="page" w:x="1" w:y="1"/>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893F5A"/>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893F5A"/>
    <w:pPr>
      <w:pageBreakBefore/>
      <w:framePr w:w="11906" w:h="1701" w:hSpace="11339" w:wrap="around" w:vAnchor="page" w:hAnchor="page" w:x="1" w:y="1"/>
      <w:spacing w:before="1300"/>
      <w:ind w:left="1134" w:right="1134"/>
    </w:pPr>
  </w:style>
  <w:style w:type="paragraph" w:customStyle="1" w:styleId="SectionHeading">
    <w:name w:val="Section Heading"/>
    <w:basedOn w:val="Normal"/>
    <w:next w:val="BodyText"/>
    <w:semiHidden/>
    <w:qFormat/>
    <w:rsid w:val="00893F5A"/>
    <w:pPr>
      <w:keepLines/>
      <w:pageBreakBefore/>
      <w:framePr w:w="11906" w:h="1701" w:hSpace="11339" w:wrap="around" w:vAnchor="page" w:hAnchor="page" w:xAlign="right" w:y="1"/>
      <w:spacing w:before="1300"/>
      <w:ind w:left="1134" w:right="1134"/>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paragraph" w:customStyle="1" w:styleId="TableParagraph">
    <w:name w:val="Table Paragraph"/>
    <w:basedOn w:val="Normal"/>
    <w:uiPriority w:val="1"/>
    <w:qFormat/>
    <w:rsid w:val="00AF304A"/>
    <w:pPr>
      <w:widowControl w:val="0"/>
      <w:autoSpaceDE w:val="0"/>
      <w:autoSpaceDN w:val="0"/>
      <w:spacing w:line="240" w:lineRule="auto"/>
    </w:pPr>
    <w:rPr>
      <w:rFonts w:ascii="Calibri" w:eastAsia="Calibri" w:hAnsi="Calibri" w:cs="Calibri"/>
      <w:color w:val="auto"/>
      <w:sz w:val="22"/>
      <w:szCs w:val="22"/>
      <w:lang w:bidi="en-AU"/>
    </w:rPr>
  </w:style>
  <w:style w:type="paragraph" w:customStyle="1" w:styleId="xmsonormal">
    <w:name w:val="x_msonormal"/>
    <w:basedOn w:val="Normal"/>
    <w:rsid w:val="005432A5"/>
    <w:pPr>
      <w:spacing w:line="240" w:lineRule="auto"/>
    </w:pPr>
    <w:rPr>
      <w:rFonts w:ascii="Calibri" w:eastAsiaTheme="minorHAns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15831842">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76843714">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28306279">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71980736">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45244589">
      <w:bodyDiv w:val="1"/>
      <w:marLeft w:val="0"/>
      <w:marRight w:val="0"/>
      <w:marTop w:val="0"/>
      <w:marBottom w:val="0"/>
      <w:divBdr>
        <w:top w:val="none" w:sz="0" w:space="0" w:color="auto"/>
        <w:left w:val="none" w:sz="0" w:space="0" w:color="auto"/>
        <w:bottom w:val="none" w:sz="0" w:space="0" w:color="auto"/>
        <w:right w:val="none" w:sz="0" w:space="0" w:color="auto"/>
      </w:divBdr>
    </w:div>
    <w:div w:id="2060326071">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svg"/><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png"/><Relationship Id="rId25" Type="http://schemas.openxmlformats.org/officeDocument/2006/relationships/hyperlink" Target="https://www.environment.vic.gov.au/biodiversity/natureprint"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svg"/><Relationship Id="rId20" Type="http://schemas.openxmlformats.org/officeDocument/2006/relationships/image" Target="media/image7.svg"/><Relationship Id="rId29"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1.svg"/><Relationship Id="rId32" Type="http://schemas.openxmlformats.org/officeDocument/2006/relationships/hyperlink" Target="https://www.environment.vic.gov.au/biodiversity/naturekit" TargetMode="Externa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4.svg"/><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6.png"/><Relationship Id="rId31" Type="http://schemas.openxmlformats.org/officeDocument/2006/relationships/image" Target="media/image17.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sv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fontTable" Target="fontTable.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DOCID75-1821465141-2011</_dlc_DocId>
    <_dlc_DocIdUrl xmlns="a5f32de4-e402-4188-b034-e71ca7d22e54">
      <Url>https://delwpvicgovau.sharepoint.com/sites/ecm_75/_layouts/15/DocIdRedir.aspx?ID=DOCID75-1821465141-2011</Url>
      <Description>DOCID75-1821465141-2011</Description>
    </_dlc_DocIdUrl>
    <TaxCatchAll xmlns="9fd47c19-1c4a-4d7d-b342-c10cef269344">
      <Value>84</Value>
      <Value>83</Value>
      <Value>77</Value>
      <Value>6</Value>
      <Value>22</Value>
      <Value>3</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b9b43b809ea4445880dbf70bb9849525 xmlns="9fd47c19-1c4a-4d7d-b342-c10cef269344">
      <Terms xmlns="http://schemas.microsoft.com/office/infopath/2007/PartnerControls"/>
    </b9b43b809ea4445880dbf70bb9849525>
    <ProjName xmlns="9fd47c19-1c4a-4d7d-b342-c10cef269344" xsi:nil="true"/>
    <Project_Phase xmlns="9fd47c19-1c4a-4d7d-b342-c10cef26934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91ED56-B534-4F53-A974-A9C0249FEF26}">
  <ds:schemaRefs>
    <ds:schemaRef ds:uri="http://schemas.microsoft.com/sharepoint/events"/>
  </ds:schemaRefs>
</ds:datastoreItem>
</file>

<file path=customXml/itemProps2.xml><?xml version="1.0" encoding="utf-8"?>
<ds:datastoreItem xmlns:ds="http://schemas.openxmlformats.org/officeDocument/2006/customXml" ds:itemID="{E0AE86D6-0FC9-421C-953F-399F423B9442}">
  <ds:schemaRefs>
    <ds:schemaRef ds:uri="http://schemas.openxmlformats.org/officeDocument/2006/bibliography"/>
  </ds:schemaRefs>
</ds:datastoreItem>
</file>

<file path=customXml/itemProps3.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4.xml><?xml version="1.0" encoding="utf-8"?>
<ds:datastoreItem xmlns:ds="http://schemas.openxmlformats.org/officeDocument/2006/customXml" ds:itemID="{0BC1167E-934A-4FCE-A76A-1E332C023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346547-3FAE-4D98-981E-7AE5D97CBED0}">
  <ds:schemaRefs>
    <ds:schemaRef ds:uri="Microsoft.SharePoint.Taxonomy.ContentTypeSync"/>
  </ds:schemaRefs>
</ds:datastoreItem>
</file>

<file path=customXml/itemProps6.xml><?xml version="1.0" encoding="utf-8"?>
<ds:datastoreItem xmlns:ds="http://schemas.openxmlformats.org/officeDocument/2006/customXml" ds:itemID="{3DB39A22-5716-4A41-B121-2A166FD9B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855</Words>
  <Characters>4879</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DevilbendReservoir - Port Phillip Region</dc:title>
  <dc:subject/>
  <dc:creator>Clare Brownridge</dc:creator>
  <cp:keywords/>
  <dc:description/>
  <cp:lastModifiedBy>Clare Brownridge (DELWP)</cp:lastModifiedBy>
  <cp:revision>92</cp:revision>
  <cp:lastPrinted>2016-09-08T07:20:00Z</cp:lastPrinted>
  <dcterms:created xsi:type="dcterms:W3CDTF">2020-12-22T04:05:00Z</dcterms:created>
  <dcterms:modified xsi:type="dcterms:W3CDTF">2021-02-04T03:54:00Z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North East Region - Port Phillip Region</vt:lpwstr>
  </property>
  <property fmtid="{D5CDD505-2E9C-101B-9397-08002B2CF9AE}" pid="3" name="xSubtitle">
    <vt:lpwstr>Biodiversity Response Planning</vt:lpwstr>
  </property>
  <property fmtid="{D5CDD505-2E9C-101B-9397-08002B2CF9AE}" pid="4" name="xDate">
    <vt:lpwstr/>
  </property>
  <property fmtid="{D5CDD505-2E9C-101B-9397-08002B2CF9AE}" pid="5" name="xTOCH2">
    <vt:lpwstr>S</vt:lpwstr>
  </property>
  <property fmtid="{D5CDD505-2E9C-101B-9397-08002B2CF9AE}" pid="6" name="xTOCH3">
    <vt:lpwstr>S</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H</vt:lpwstr>
  </property>
  <property fmtid="{D5CDD505-2E9C-101B-9397-08002B2CF9AE}" pid="15" name="xFooterTitle">
    <vt:lpwstr>North East Region - Port Phillip Region</vt:lpwstr>
  </property>
  <property fmtid="{D5CDD505-2E9C-101B-9397-08002B2CF9AE}" pid="16" name="xFooterSubtitle">
    <vt:lpwstr>Biodiversity Response Planning</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Customer Division">
    <vt:lpwstr/>
  </property>
  <property fmtid="{D5CDD505-2E9C-101B-9397-08002B2CF9AE}" pid="26" name="Victorian Public Entities">
    <vt:lpwstr/>
  </property>
  <property fmtid="{D5CDD505-2E9C-101B-9397-08002B2CF9AE}" pid="27" name="Agency">
    <vt:lpwstr>1;#Department of Environment, Land, Water and Planning|607a3f87-1228-4cd9-82a5-076aa8776274</vt:lpwstr>
  </property>
  <property fmtid="{D5CDD505-2E9C-101B-9397-08002B2CF9AE}" pid="28" name="Location Type">
    <vt:lpwstr/>
  </property>
  <property fmtid="{D5CDD505-2E9C-101B-9397-08002B2CF9AE}" pid="29" name="Catchment Management">
    <vt:lpwstr/>
  </property>
  <property fmtid="{D5CDD505-2E9C-101B-9397-08002B2CF9AE}" pid="30" name="Victorian Government Departments">
    <vt:lpwstr/>
  </property>
  <property fmtid="{D5CDD505-2E9C-101B-9397-08002B2CF9AE}" pid="31" name="Local Government Authority (LGA)">
    <vt:lpwstr/>
  </property>
  <property fmtid="{D5CDD505-2E9C-101B-9397-08002B2CF9AE}" pid="32" name="MSIP_Label_4257e2ab-f512-40e2-9c9a-c64247360765_Enabled">
    <vt:lpwstr>true</vt:lpwstr>
  </property>
  <property fmtid="{D5CDD505-2E9C-101B-9397-08002B2CF9AE}" pid="33" name="MSIP_Label_4257e2ab-f512-40e2-9c9a-c64247360765_SetDate">
    <vt:lpwstr>2020-12-01T06:36:30Z</vt:lpwstr>
  </property>
  <property fmtid="{D5CDD505-2E9C-101B-9397-08002B2CF9AE}" pid="34" name="MSIP_Label_4257e2ab-f512-40e2-9c9a-c64247360765_Method">
    <vt:lpwstr>Privileged</vt:lpwstr>
  </property>
  <property fmtid="{D5CDD505-2E9C-101B-9397-08002B2CF9AE}" pid="35" name="MSIP_Label_4257e2ab-f512-40e2-9c9a-c64247360765_Name">
    <vt:lpwstr>OFFICIAL</vt:lpwstr>
  </property>
  <property fmtid="{D5CDD505-2E9C-101B-9397-08002B2CF9AE}" pid="36" name="MSIP_Label_4257e2ab-f512-40e2-9c9a-c64247360765_SiteId">
    <vt:lpwstr>e8bdd6f7-fc18-4e48-a554-7f547927223b</vt:lpwstr>
  </property>
  <property fmtid="{D5CDD505-2E9C-101B-9397-08002B2CF9AE}" pid="37" name="MSIP_Label_4257e2ab-f512-40e2-9c9a-c64247360765_ActionId">
    <vt:lpwstr>7f96e0c1-2120-4051-b543-e339919507ad</vt:lpwstr>
  </property>
  <property fmtid="{D5CDD505-2E9C-101B-9397-08002B2CF9AE}" pid="38" name="MSIP_Label_4257e2ab-f512-40e2-9c9a-c64247360765_ContentBits">
    <vt:lpwstr>2</vt:lpwstr>
  </property>
  <property fmtid="{D5CDD505-2E9C-101B-9397-08002B2CF9AE}" pid="39" name="_dlc_DocIdItemGuid">
    <vt:lpwstr>a0847d48-1692-422f-a38a-865026aab235</vt:lpwstr>
  </property>
  <property fmtid="{D5CDD505-2E9C-101B-9397-08002B2CF9AE}" pid="40" name="Branch">
    <vt:lpwstr>84;#Environment, Natural Resources and Fisheries Management|590a5e13-8052-4af4-8db6-066f36f6cda1</vt:lpwstr>
  </property>
  <property fmtid="{D5CDD505-2E9C-101B-9397-08002B2CF9AE}" pid="41" name="Division">
    <vt:lpwstr>22;#Port Phillip|563224f3-e998-41ae-b878-6e93f0ec7fb1</vt:lpwstr>
  </property>
  <property fmtid="{D5CDD505-2E9C-101B-9397-08002B2CF9AE}" pid="42" name="Group1">
    <vt:lpwstr>6;#Forest, Fire and Regions|2e0654de-dfdc-4793-b2a2-0db9a0abca14</vt:lpwstr>
  </property>
  <property fmtid="{D5CDD505-2E9C-101B-9397-08002B2CF9AE}" pid="43" name="Section">
    <vt:lpwstr/>
  </property>
  <property fmtid="{D5CDD505-2E9C-101B-9397-08002B2CF9AE}" pid="44" name="Sub-Section">
    <vt:lpwstr/>
  </property>
  <property fmtid="{D5CDD505-2E9C-101B-9397-08002B2CF9AE}" pid="45" name="o85941e134754762b9719660a258a6e6">
    <vt:lpwstr/>
  </property>
  <property fmtid="{D5CDD505-2E9C-101B-9397-08002B2CF9AE}" pid="46" name="Reference_x0020_Type">
    <vt:lpwstr/>
  </property>
  <property fmtid="{D5CDD505-2E9C-101B-9397-08002B2CF9AE}" pid="47" name="Copyright_x0020_Licence_x0020_Name">
    <vt:lpwstr/>
  </property>
  <property fmtid="{D5CDD505-2E9C-101B-9397-08002B2CF9AE}" pid="48" name="df723ab3fe1c4eb7a0b151674e7ac40d">
    <vt:lpwstr/>
  </property>
  <property fmtid="{D5CDD505-2E9C-101B-9397-08002B2CF9AE}" pid="49" name="Copyright_x0020_License_x0020_Type">
    <vt:lpwstr/>
  </property>
  <property fmtid="{D5CDD505-2E9C-101B-9397-08002B2CF9AE}" pid="50" name="Copyright Licence Name">
    <vt:lpwstr/>
  </property>
  <property fmtid="{D5CDD505-2E9C-101B-9397-08002B2CF9AE}" pid="51" name="Reference Type">
    <vt:lpwstr/>
  </property>
  <property fmtid="{D5CDD505-2E9C-101B-9397-08002B2CF9AE}" pid="52" name="Copyright License Type">
    <vt:lpwstr/>
  </property>
  <property fmtid="{D5CDD505-2E9C-101B-9397-08002B2CF9AE}" pid="53" name="SharedWithUsers">
    <vt:lpwstr>84;#Merryn J Kelly (DELWP);#129;#Viv C Amenta (DELWP);#1998;#Sarah Nickels (DELWP)</vt:lpwstr>
  </property>
  <property fmtid="{D5CDD505-2E9C-101B-9397-08002B2CF9AE}" pid="54" name="f2ccc2d036544b63b99cbcec8aa9ae6a">
    <vt:lpwstr>Administration|05fb4ef5-6e0e-43b2-972b-106cea0a10a8</vt:lpwstr>
  </property>
  <property fmtid="{D5CDD505-2E9C-101B-9397-08002B2CF9AE}" pid="55" name="b9b43b809ea4445880dbf70bb9849525">
    <vt:lpwstr/>
  </property>
  <property fmtid="{D5CDD505-2E9C-101B-9397-08002B2CF9AE}" pid="56" name="o2e611f6ba3e4c8f9a895dfb7980639e">
    <vt:lpwstr/>
  </property>
  <property fmtid="{D5CDD505-2E9C-101B-9397-08002B2CF9AE}" pid="57" name="Region">
    <vt:lpwstr>83;#Port Phillip|d5800c78-2f2f-4bf5-a1b1-4ebb776ca050</vt:lpwstr>
  </property>
  <property fmtid="{D5CDD505-2E9C-101B-9397-08002B2CF9AE}" pid="58" name="BRP phase">
    <vt:lpwstr>BRP2</vt:lpwstr>
  </property>
  <property fmtid="{D5CDD505-2E9C-101B-9397-08002B2CF9AE}" pid="59" name="ece32f50ba964e1fbf627a9d83fe6c01">
    <vt:lpwstr>Department of Environment, Land, Water and Planning|607a3f87-1228-4cd9-82a5-076aa8776274</vt:lpwstr>
  </property>
  <property fmtid="{D5CDD505-2E9C-101B-9397-08002B2CF9AE}" pid="60" name="mfe9accc5a0b4653a7b513b67ffd122d">
    <vt:lpwstr>Environment, Natural Resources and Fisheries Management|590a5e13-8052-4af4-8db6-066f36f6cda1</vt:lpwstr>
  </property>
  <property fmtid="{D5CDD505-2E9C-101B-9397-08002B2CF9AE}" pid="61" name="n771d69a070c4babbf278c67c8a2b859">
    <vt:lpwstr>Port Phillip|563224f3-e998-41ae-b878-6e93f0ec7fb1</vt:lpwstr>
  </property>
  <property fmtid="{D5CDD505-2E9C-101B-9397-08002B2CF9AE}" pid="62" name="Language">
    <vt:lpwstr>English</vt:lpwstr>
  </property>
  <property fmtid="{D5CDD505-2E9C-101B-9397-08002B2CF9AE}" pid="63" name="lfd3071406224809a17b67e55409993d">
    <vt:lpwstr>Port Phillip|d5800c78-2f2f-4bf5-a1b1-4ebb776ca050</vt:lpwstr>
  </property>
  <property fmtid="{D5CDD505-2E9C-101B-9397-08002B2CF9AE}" pid="64" name="ic50d0a05a8e4d9791dac67f8a1e716c">
    <vt:lpwstr>Forest, Fire and Regions|2e0654de-dfdc-4793-b2a2-0db9a0abca14</vt:lpwstr>
  </property>
  <property fmtid="{D5CDD505-2E9C-101B-9397-08002B2CF9AE}" pid="65" name="a25c4e3633654d669cbaa09ae6b70789">
    <vt:lpwstr/>
  </property>
  <property fmtid="{D5CDD505-2E9C-101B-9397-08002B2CF9AE}" pid="66" name="k1bd994a94c2413797db3bab8f123f6f">
    <vt:lpwstr/>
  </property>
  <property fmtid="{D5CDD505-2E9C-101B-9397-08002B2CF9AE}" pid="67" name="ld508a88e6264ce89693af80a72862cb">
    <vt:lpwstr/>
  </property>
</Properties>
</file>