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17168" w14:textId="77777777" w:rsidR="00FD6987" w:rsidRDefault="00FD6987" w:rsidP="00FD6987">
      <w:pPr>
        <w:pStyle w:val="Heading2"/>
        <w:numPr>
          <w:ilvl w:val="0"/>
          <w:numId w:val="0"/>
        </w:numPr>
      </w:pPr>
      <w:r>
        <w:t>Introduction</w:t>
      </w:r>
    </w:p>
    <w:p w14:paraId="6C6D3086" w14:textId="77777777" w:rsidR="00C86226" w:rsidRPr="004839B1" w:rsidRDefault="00C86226" w:rsidP="00C86226">
      <w:pPr>
        <w:pStyle w:val="BodyText"/>
        <w:rPr>
          <w:sz w:val="22"/>
          <w:szCs w:val="22"/>
        </w:rPr>
      </w:pPr>
      <w:r w:rsidRPr="004839B1">
        <w:rPr>
          <w:rFonts w:eastAsia="Calibri"/>
          <w:sz w:val="22"/>
          <w:szCs w:val="22"/>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14:paraId="33EB87F5" w14:textId="77777777" w:rsidR="00C86226" w:rsidRPr="004839B1" w:rsidRDefault="00C86226" w:rsidP="00C86226">
      <w:pPr>
        <w:pStyle w:val="BodyText"/>
        <w:rPr>
          <w:sz w:val="22"/>
          <w:szCs w:val="22"/>
        </w:rPr>
      </w:pPr>
      <w:r w:rsidRPr="004839B1">
        <w:rPr>
          <w:rFonts w:eastAsia="Calibri"/>
          <w:sz w:val="22"/>
          <w:szCs w:val="22"/>
        </w:rPr>
        <w:t xml:space="preserve">DELWP Regional staff have been working with stakeholders on actions to conserve biodiversity in specific landscapes, informed by the best available science and local knowledge. </w:t>
      </w:r>
    </w:p>
    <w:p w14:paraId="6DCB7E78" w14:textId="77777777" w:rsidR="00C86226" w:rsidRPr="004839B1" w:rsidRDefault="00C86226" w:rsidP="00C86226">
      <w:pPr>
        <w:pStyle w:val="BodyText"/>
        <w:rPr>
          <w:sz w:val="22"/>
          <w:szCs w:val="22"/>
        </w:rPr>
      </w:pPr>
      <w:r w:rsidRPr="004839B1">
        <w:rPr>
          <w:rFonts w:eastAsia="Calibri"/>
          <w:sz w:val="22"/>
          <w:szCs w:val="22"/>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32BFB1D6" w14:textId="77777777" w:rsidR="00C86226" w:rsidRPr="004839B1" w:rsidRDefault="00C86226" w:rsidP="00C86226">
      <w:pPr>
        <w:pStyle w:val="BodyText"/>
        <w:rPr>
          <w:sz w:val="22"/>
          <w:szCs w:val="22"/>
        </w:rPr>
      </w:pPr>
      <w:r w:rsidRPr="004839B1">
        <w:rPr>
          <w:rFonts w:eastAsia="Calibri"/>
          <w:sz w:val="22"/>
          <w:szCs w:val="22"/>
        </w:rPr>
        <w:t xml:space="preserve">Further information and the </w:t>
      </w:r>
      <w:hyperlink r:id="rId13">
        <w:r w:rsidRPr="004839B1">
          <w:rPr>
            <w:rStyle w:val="Hyperlink"/>
            <w:rFonts w:eastAsia="Calibri"/>
            <w:sz w:val="22"/>
            <w:szCs w:val="22"/>
          </w:rPr>
          <w:t>full list of Fact Sheets</w:t>
        </w:r>
      </w:hyperlink>
      <w:r w:rsidRPr="004839B1">
        <w:rPr>
          <w:rFonts w:eastAsia="Calibri"/>
          <w:sz w:val="22"/>
          <w:szCs w:val="22"/>
        </w:rPr>
        <w:t xml:space="preserve"> is available on the Department’s Environment website.</w:t>
      </w:r>
    </w:p>
    <w:p w14:paraId="0066EE82" w14:textId="503B3C75" w:rsidR="00C46A59" w:rsidRPr="00050253" w:rsidRDefault="00C12577" w:rsidP="00E55642">
      <w:pPr>
        <w:pStyle w:val="Heading2"/>
        <w:numPr>
          <w:ilvl w:val="0"/>
          <w:numId w:val="0"/>
        </w:numPr>
      </w:pPr>
      <w:r>
        <w:t>Landscape d</w:t>
      </w:r>
      <w:r w:rsidR="0026105F">
        <w:t>escription</w:t>
      </w:r>
    </w:p>
    <w:p w14:paraId="0A3486C7" w14:textId="0C857D54" w:rsidR="694C4FD5" w:rsidRDefault="00C4134D" w:rsidP="694C4FD5">
      <w:pPr>
        <w:rPr>
          <w:sz w:val="22"/>
          <w:szCs w:val="22"/>
        </w:rPr>
      </w:pPr>
      <w:r w:rsidRPr="694C4FD5">
        <w:rPr>
          <w:sz w:val="22"/>
          <w:szCs w:val="22"/>
        </w:rPr>
        <w:t>This</w:t>
      </w:r>
      <w:r w:rsidR="00BC0C38" w:rsidRPr="694C4FD5">
        <w:rPr>
          <w:sz w:val="22"/>
          <w:szCs w:val="22"/>
        </w:rPr>
        <w:t xml:space="preserve"> </w:t>
      </w:r>
      <w:r w:rsidR="006A5822" w:rsidRPr="694C4FD5">
        <w:rPr>
          <w:sz w:val="22"/>
          <w:szCs w:val="22"/>
        </w:rPr>
        <w:t>1</w:t>
      </w:r>
      <w:r w:rsidR="004A36C2" w:rsidRPr="694C4FD5">
        <w:rPr>
          <w:sz w:val="22"/>
          <w:szCs w:val="22"/>
        </w:rPr>
        <w:t>7,590</w:t>
      </w:r>
      <w:r w:rsidRPr="694C4FD5">
        <w:rPr>
          <w:color w:val="auto"/>
          <w:sz w:val="22"/>
          <w:szCs w:val="22"/>
        </w:rPr>
        <w:t>h</w:t>
      </w:r>
      <w:r w:rsidR="004A36C2" w:rsidRPr="694C4FD5">
        <w:rPr>
          <w:color w:val="auto"/>
          <w:sz w:val="22"/>
          <w:szCs w:val="22"/>
        </w:rPr>
        <w:t>a</w:t>
      </w:r>
      <w:r w:rsidRPr="694C4FD5">
        <w:rPr>
          <w:color w:val="7030A0"/>
          <w:sz w:val="22"/>
          <w:szCs w:val="22"/>
        </w:rPr>
        <w:t xml:space="preserve"> </w:t>
      </w:r>
      <w:r w:rsidR="00AF5754" w:rsidRPr="694C4FD5">
        <w:rPr>
          <w:sz w:val="22"/>
          <w:szCs w:val="22"/>
        </w:rPr>
        <w:t>area</w:t>
      </w:r>
      <w:r w:rsidR="00824FEA" w:rsidRPr="694C4FD5">
        <w:rPr>
          <w:sz w:val="22"/>
          <w:szCs w:val="22"/>
        </w:rPr>
        <w:t xml:space="preserve"> </w:t>
      </w:r>
      <w:r w:rsidR="00F914F4" w:rsidRPr="694C4FD5">
        <w:rPr>
          <w:sz w:val="22"/>
          <w:szCs w:val="22"/>
        </w:rPr>
        <w:t>covers French Island</w:t>
      </w:r>
      <w:r w:rsidR="00FE0402" w:rsidRPr="694C4FD5">
        <w:rPr>
          <w:sz w:val="22"/>
          <w:szCs w:val="22"/>
        </w:rPr>
        <w:t xml:space="preserve">. </w:t>
      </w:r>
      <w:r w:rsidR="00B21099">
        <w:rPr>
          <w:sz w:val="22"/>
          <w:szCs w:val="22"/>
        </w:rPr>
        <w:t>The island</w:t>
      </w:r>
      <w:r w:rsidR="005B0310">
        <w:rPr>
          <w:sz w:val="22"/>
          <w:szCs w:val="22"/>
        </w:rPr>
        <w:t>’s isolation has contributed to its</w:t>
      </w:r>
      <w:r w:rsidR="00B21099">
        <w:rPr>
          <w:sz w:val="22"/>
          <w:szCs w:val="22"/>
        </w:rPr>
        <w:t xml:space="preserve"> rich and diverse</w:t>
      </w:r>
      <w:r w:rsidR="005B0310">
        <w:rPr>
          <w:sz w:val="22"/>
          <w:szCs w:val="22"/>
        </w:rPr>
        <w:t xml:space="preserve"> </w:t>
      </w:r>
      <w:r w:rsidR="0037794F">
        <w:rPr>
          <w:sz w:val="22"/>
          <w:szCs w:val="22"/>
        </w:rPr>
        <w:t>flora and fauna</w:t>
      </w:r>
      <w:r w:rsidR="005B0310">
        <w:rPr>
          <w:sz w:val="22"/>
          <w:szCs w:val="22"/>
        </w:rPr>
        <w:t>.</w:t>
      </w:r>
      <w:r w:rsidR="00B21099">
        <w:rPr>
          <w:sz w:val="22"/>
          <w:szCs w:val="22"/>
        </w:rPr>
        <w:t xml:space="preserve"> </w:t>
      </w:r>
      <w:r w:rsidR="0050473F" w:rsidRPr="694C4FD5">
        <w:rPr>
          <w:sz w:val="22"/>
          <w:szCs w:val="22"/>
        </w:rPr>
        <w:t xml:space="preserve">The </w:t>
      </w:r>
      <w:r w:rsidR="00183949" w:rsidRPr="694C4FD5">
        <w:rPr>
          <w:sz w:val="22"/>
          <w:szCs w:val="22"/>
        </w:rPr>
        <w:t>landscape has</w:t>
      </w:r>
      <w:r w:rsidR="00602C55" w:rsidRPr="694C4FD5">
        <w:rPr>
          <w:sz w:val="22"/>
          <w:szCs w:val="22"/>
        </w:rPr>
        <w:t xml:space="preserve"> </w:t>
      </w:r>
      <w:r w:rsidR="003D59C5" w:rsidRPr="694C4FD5">
        <w:rPr>
          <w:sz w:val="22"/>
          <w:szCs w:val="22"/>
        </w:rPr>
        <w:t>65</w:t>
      </w:r>
      <w:r w:rsidR="00602C55" w:rsidRPr="694C4FD5">
        <w:rPr>
          <w:sz w:val="22"/>
          <w:szCs w:val="22"/>
        </w:rPr>
        <w:t xml:space="preserve">% native vegetation, and </w:t>
      </w:r>
      <w:r w:rsidR="003D59C5" w:rsidRPr="694C4FD5">
        <w:rPr>
          <w:sz w:val="22"/>
          <w:szCs w:val="22"/>
        </w:rPr>
        <w:t>60</w:t>
      </w:r>
      <w:r w:rsidR="00602C55" w:rsidRPr="694C4FD5">
        <w:rPr>
          <w:sz w:val="22"/>
          <w:szCs w:val="22"/>
        </w:rPr>
        <w:t xml:space="preserve">% public land. </w:t>
      </w:r>
    </w:p>
    <w:p w14:paraId="470104CF" w14:textId="091F993C" w:rsidR="00F0604B" w:rsidRDefault="00F0604B" w:rsidP="0037794F">
      <w:pPr>
        <w:pStyle w:val="Heading2"/>
        <w:numPr>
          <w:ilvl w:val="0"/>
          <w:numId w:val="0"/>
        </w:numPr>
      </w:pPr>
      <w:r>
        <w:t>Cultural importance</w:t>
      </w:r>
    </w:p>
    <w:p w14:paraId="7FB89E96" w14:textId="5E1D275D" w:rsidR="002C01FE" w:rsidRPr="00C86226" w:rsidRDefault="00CF5BD6" w:rsidP="00C86226">
      <w:pPr>
        <w:pStyle w:val="BodyText"/>
        <w:rPr>
          <w:rFonts w:cs="Arial"/>
          <w:sz w:val="22"/>
          <w:szCs w:val="22"/>
          <w:lang w:eastAsia="en-AU"/>
        </w:rPr>
      </w:pPr>
      <w:r w:rsidRPr="00C86226">
        <w:rPr>
          <w:rFonts w:cs="Arial"/>
          <w:sz w:val="22"/>
          <w:szCs w:val="22"/>
          <w:lang w:eastAsia="en-AU"/>
        </w:rPr>
        <w:t xml:space="preserve">We recognise that the entire landscape has high cultural value for Traditional Owners. </w:t>
      </w:r>
      <w:r w:rsidR="7DDA2360" w:rsidRPr="00C86226">
        <w:rPr>
          <w:rFonts w:cs="Arial"/>
          <w:sz w:val="22"/>
          <w:szCs w:val="22"/>
          <w:lang w:eastAsia="en-AU"/>
        </w:rPr>
        <w:t>Some l</w:t>
      </w:r>
      <w:r w:rsidRPr="00C86226">
        <w:rPr>
          <w:rFonts w:cs="Arial"/>
          <w:sz w:val="22"/>
          <w:szCs w:val="22"/>
          <w:lang w:eastAsia="en-AU"/>
        </w:rPr>
        <w:t xml:space="preserve">andscapes </w:t>
      </w:r>
      <w:r w:rsidR="72614EBC" w:rsidRPr="00C86226">
        <w:rPr>
          <w:rFonts w:cs="Arial"/>
          <w:sz w:val="22"/>
          <w:szCs w:val="22"/>
          <w:lang w:eastAsia="en-AU"/>
        </w:rPr>
        <w:t>have</w:t>
      </w:r>
      <w:r w:rsidRPr="00C86226">
        <w:rPr>
          <w:rFonts w:cs="Arial"/>
          <w:sz w:val="22"/>
          <w:szCs w:val="22"/>
          <w:lang w:eastAsia="en-AU"/>
        </w:rPr>
        <w:t xml:space="preserve"> notable cultural importance based on </w:t>
      </w:r>
      <w:r w:rsidR="0090022D" w:rsidRPr="00C86226">
        <w:rPr>
          <w:rFonts w:cs="Arial"/>
          <w:sz w:val="22"/>
          <w:szCs w:val="22"/>
          <w:lang w:eastAsia="en-AU"/>
        </w:rPr>
        <w:t>knowledge</w:t>
      </w:r>
      <w:r w:rsidRPr="00C86226">
        <w:rPr>
          <w:rFonts w:cs="Arial"/>
          <w:sz w:val="22"/>
          <w:szCs w:val="22"/>
          <w:lang w:eastAsia="en-AU"/>
        </w:rPr>
        <w:t xml:space="preserve"> </w:t>
      </w:r>
      <w:r w:rsidR="001D2D76" w:rsidRPr="00C86226">
        <w:rPr>
          <w:rFonts w:cs="Arial"/>
          <w:sz w:val="22"/>
          <w:szCs w:val="22"/>
          <w:lang w:eastAsia="en-AU"/>
        </w:rPr>
        <w:t xml:space="preserve">shared by </w:t>
      </w:r>
      <w:r w:rsidRPr="00C86226">
        <w:rPr>
          <w:rFonts w:cs="Arial"/>
          <w:sz w:val="22"/>
          <w:szCs w:val="22"/>
          <w:lang w:eastAsia="en-AU"/>
        </w:rPr>
        <w:t>T</w:t>
      </w:r>
      <w:r w:rsidR="0090022D" w:rsidRPr="00C86226">
        <w:rPr>
          <w:rFonts w:cs="Arial"/>
          <w:sz w:val="22"/>
          <w:szCs w:val="22"/>
          <w:lang w:eastAsia="en-AU"/>
        </w:rPr>
        <w:t xml:space="preserve">raditional </w:t>
      </w:r>
      <w:r w:rsidRPr="00C86226">
        <w:rPr>
          <w:rFonts w:cs="Arial"/>
          <w:sz w:val="22"/>
          <w:szCs w:val="22"/>
          <w:lang w:eastAsia="en-AU"/>
        </w:rPr>
        <w:t>O</w:t>
      </w:r>
      <w:r w:rsidR="0090022D" w:rsidRPr="00C86226">
        <w:rPr>
          <w:rFonts w:cs="Arial"/>
          <w:sz w:val="22"/>
          <w:szCs w:val="22"/>
          <w:lang w:eastAsia="en-AU"/>
        </w:rPr>
        <w:t>wners</w:t>
      </w:r>
      <w:r w:rsidRPr="00C86226">
        <w:rPr>
          <w:rFonts w:cs="Arial"/>
          <w:sz w:val="22"/>
          <w:szCs w:val="22"/>
          <w:lang w:eastAsia="en-AU"/>
        </w:rPr>
        <w:t xml:space="preserve">. </w:t>
      </w:r>
    </w:p>
    <w:p w14:paraId="32FA303E" w14:textId="54CDB92A" w:rsidR="002C01FE" w:rsidRPr="00C86226" w:rsidRDefault="002C01FE" w:rsidP="00C86226">
      <w:pPr>
        <w:pStyle w:val="BodyText"/>
        <w:rPr>
          <w:rFonts w:cs="Arial"/>
          <w:sz w:val="22"/>
          <w:szCs w:val="22"/>
          <w:lang w:eastAsia="en-AU"/>
        </w:rPr>
      </w:pPr>
      <w:r w:rsidRPr="00C86226">
        <w:rPr>
          <w:rFonts w:cs="Arial"/>
          <w:sz w:val="22"/>
          <w:szCs w:val="22"/>
          <w:lang w:eastAsia="en-AU"/>
        </w:rPr>
        <w:t>French Island has significance to the Bunurong people.</w:t>
      </w:r>
      <w:r w:rsidR="0A20751B" w:rsidRPr="00C86226">
        <w:rPr>
          <w:rFonts w:cs="Arial"/>
          <w:sz w:val="22"/>
          <w:szCs w:val="22"/>
          <w:lang w:eastAsia="en-AU"/>
        </w:rPr>
        <w:t xml:space="preserve"> French Island was used as a hunting ground for the Bunurong people who would travel there on rafts from the mainland. There are many important sites of the shell middens and stone scatters.</w:t>
      </w:r>
    </w:p>
    <w:p w14:paraId="192E0C97" w14:textId="77777777" w:rsidR="00FD3C5B" w:rsidRPr="00C86226" w:rsidRDefault="00FD3C5B" w:rsidP="00C86226">
      <w:pPr>
        <w:pStyle w:val="BodyText"/>
        <w:rPr>
          <w:rFonts w:cs="Arial"/>
          <w:sz w:val="22"/>
          <w:szCs w:val="22"/>
          <w:lang w:eastAsia="en-AU"/>
        </w:rPr>
      </w:pPr>
    </w:p>
    <w:p w14:paraId="72B79FCE" w14:textId="199833E6" w:rsidR="00C86226" w:rsidRDefault="00FD3C5B" w:rsidP="00C86226">
      <w:pPr>
        <w:rPr>
          <w:b/>
          <w:bCs/>
          <w:lang w:eastAsia="en-US"/>
        </w:rPr>
      </w:pPr>
      <w:r>
        <w:rPr>
          <w:noProof/>
        </w:rPr>
        <w:drawing>
          <wp:inline distT="0" distB="0" distL="0" distR="0" wp14:anchorId="1DC80010" wp14:editId="1C91F02E">
            <wp:extent cx="4089400" cy="334234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4092809" cy="3345130"/>
                    </a:xfrm>
                    <a:prstGeom prst="rect">
                      <a:avLst/>
                    </a:prstGeom>
                  </pic:spPr>
                </pic:pic>
              </a:graphicData>
            </a:graphic>
          </wp:inline>
        </w:drawing>
      </w:r>
      <w:r>
        <w:rPr>
          <w:noProof/>
        </w:rPr>
        <mc:AlternateContent>
          <mc:Choice Requires="wps">
            <w:drawing>
              <wp:inline distT="45720" distB="45720" distL="114300" distR="114300" wp14:anchorId="1232514C" wp14:editId="16144E14">
                <wp:extent cx="2159000" cy="1404620"/>
                <wp:effectExtent l="0" t="0" r="0" b="7620"/>
                <wp:docPr id="6462419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1404620"/>
                        </a:xfrm>
                        <a:prstGeom prst="rect">
                          <a:avLst/>
                        </a:prstGeom>
                        <a:solidFill>
                          <a:srgbClr val="FFFFFF"/>
                        </a:solidFill>
                        <a:ln w="9525">
                          <a:noFill/>
                          <a:miter lim="800000"/>
                          <a:headEnd/>
                          <a:tailEnd/>
                        </a:ln>
                      </wps:spPr>
                      <wps:txbx>
                        <w:txbxContent>
                          <w:p w14:paraId="31E308B8" w14:textId="77777777" w:rsidR="00C86226" w:rsidRDefault="00C86226" w:rsidP="00C86226">
                            <w:pPr>
                              <w:pStyle w:val="Caption"/>
                            </w:pPr>
                            <w:r>
                              <w:rPr>
                                <w:lang w:eastAsia="en-US"/>
                              </w:rPr>
                              <w:t>F</w:t>
                            </w:r>
                            <w:r w:rsidRPr="00DF3E53">
                              <w:rPr>
                                <w:lang w:eastAsia="en-US"/>
                              </w:rPr>
                              <w:t xml:space="preserve">igure 1: Map showing location of </w:t>
                            </w:r>
                            <w:r>
                              <w:rPr>
                                <w:lang w:eastAsia="en-US"/>
                              </w:rPr>
                              <w:t>French Island</w:t>
                            </w:r>
                            <w:r w:rsidRPr="00DF3E53">
                              <w:rPr>
                                <w:lang w:eastAsia="en-US"/>
                              </w:rPr>
                              <w:t xml:space="preserve"> (purple</w:t>
                            </w:r>
                            <w:r>
                              <w:rPr>
                                <w:lang w:eastAsia="en-US"/>
                              </w:rPr>
                              <w:t>).</w:t>
                            </w:r>
                          </w:p>
                        </w:txbxContent>
                      </wps:txbx>
                      <wps:bodyPr rot="0" vert="horz" wrap="square" lIns="91440" tIns="45720" rIns="91440" bIns="45720" anchor="t" anchorCtr="0">
                        <a:spAutoFit/>
                      </wps:bodyPr>
                    </wps:wsp>
                  </a:graphicData>
                </a:graphic>
              </wp:inline>
            </w:drawing>
          </mc:Choice>
          <mc:Fallback>
            <w:pict>
              <v:shapetype w14:anchorId="1232514C" id="_x0000_t202" coordsize="21600,21600" o:spt="202" path="m,l,21600r21600,l21600,xe">
                <v:stroke joinstyle="miter"/>
                <v:path gradientshapeok="t" o:connecttype="rect"/>
              </v:shapetype>
              <v:shape id="Text Box 2" o:spid="_x0000_s1026" type="#_x0000_t202" style="width:17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" stroked="f">
                <v:textbox style="mso-fit-shape-to-text:t">
                  <w:txbxContent>
                    <w:p w14:paraId="31E308B8" w14:textId="77777777" w:rsidR="00C86226" w:rsidRDefault="00C86226" w:rsidP="00C86226">
                      <w:pPr>
                        <w:pStyle w:val="Caption"/>
                      </w:pPr>
                      <w:r>
                        <w:rPr>
                          <w:lang w:eastAsia="en-US"/>
                        </w:rPr>
                        <w:t>F</w:t>
                      </w:r>
                      <w:r w:rsidRPr="00DF3E53">
                        <w:rPr>
                          <w:lang w:eastAsia="en-US"/>
                        </w:rPr>
                        <w:t xml:space="preserve">igure 1: Map showing location of </w:t>
                      </w:r>
                      <w:r>
                        <w:rPr>
                          <w:lang w:eastAsia="en-US"/>
                        </w:rPr>
                        <w:t>French Island</w:t>
                      </w:r>
                      <w:r w:rsidRPr="00DF3E53">
                        <w:rPr>
                          <w:lang w:eastAsia="en-US"/>
                        </w:rPr>
                        <w:t xml:space="preserve"> (purple</w:t>
                      </w:r>
                      <w:r>
                        <w:rPr>
                          <w:lang w:eastAsia="en-US"/>
                        </w:rPr>
                        <w:t>).</w:t>
                      </w:r>
                    </w:p>
                  </w:txbxContent>
                </v:textbox>
                <w10:anchorlock/>
              </v:shape>
            </w:pict>
          </mc:Fallback>
        </mc:AlternateContent>
      </w:r>
    </w:p>
    <w:p w14:paraId="6D9CB696" w14:textId="1E10BB05" w:rsidR="00C86226" w:rsidRDefault="00C86226" w:rsidP="00C86226">
      <w:pPr>
        <w:rPr>
          <w:b/>
          <w:bCs/>
          <w:lang w:eastAsia="en-US"/>
        </w:rPr>
      </w:pPr>
    </w:p>
    <w:tbl>
      <w:tblPr>
        <w:tblStyle w:val="GridTable1Light-Accent2"/>
        <w:tblW w:w="10095" w:type="dxa"/>
        <w:tblLook w:val="04A0" w:firstRow="1" w:lastRow="0" w:firstColumn="1" w:lastColumn="0" w:noHBand="0" w:noVBand="1"/>
        <w:tblCaption w:val="Hightlight Text"/>
      </w:tblPr>
      <w:tblGrid>
        <w:gridCol w:w="6516"/>
        <w:gridCol w:w="3579"/>
      </w:tblGrid>
      <w:tr w:rsidR="005C7CBB" w:rsidRPr="00E55642" w14:paraId="58C4E84A" w14:textId="77777777" w:rsidTr="694C4FD5">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6516" w:type="dxa"/>
            <w:shd w:val="clear" w:color="auto" w:fill="F4F8D4" w:themeFill="accent2" w:themeFillTint="33"/>
          </w:tcPr>
          <w:p w14:paraId="160AF320" w14:textId="3E77079B" w:rsidR="005C7CBB" w:rsidRPr="00E55642" w:rsidRDefault="005C7CBB" w:rsidP="00DC280F">
            <w:pPr>
              <w:pStyle w:val="IntroFeatureText"/>
              <w:spacing w:line="240" w:lineRule="auto"/>
              <w:ind w:left="113" w:right="113"/>
              <w:rPr>
                <w:rFonts w:cs="Times New Roman"/>
                <w:sz w:val="22"/>
                <w:szCs w:val="22"/>
              </w:rPr>
            </w:pPr>
            <w:bookmarkStart w:id="0" w:name="_Hlk48567397"/>
            <w:r w:rsidRPr="00E55642">
              <w:rPr>
                <w:sz w:val="22"/>
                <w:szCs w:val="22"/>
              </w:rPr>
              <w:lastRenderedPageBreak/>
              <w:t xml:space="preserve">Habitat Distribution Models identify </w:t>
            </w:r>
            <w:r w:rsidR="008E2C81">
              <w:rPr>
                <w:sz w:val="22"/>
                <w:szCs w:val="22"/>
              </w:rPr>
              <w:t>6</w:t>
            </w:r>
            <w:r w:rsidRPr="00E55642">
              <w:rPr>
                <w:sz w:val="22"/>
                <w:szCs w:val="22"/>
              </w:rPr>
              <w:t xml:space="preserve"> species </w:t>
            </w:r>
            <w:r w:rsidR="00FA018A">
              <w:rPr>
                <w:sz w:val="22"/>
                <w:szCs w:val="22"/>
              </w:rPr>
              <w:t xml:space="preserve">with </w:t>
            </w:r>
            <w:r w:rsidR="003901D7">
              <w:rPr>
                <w:sz w:val="22"/>
                <w:szCs w:val="22"/>
              </w:rPr>
              <w:t xml:space="preserve">more than </w:t>
            </w:r>
            <w:r w:rsidRPr="00E55642">
              <w:rPr>
                <w:sz w:val="22"/>
                <w:szCs w:val="22"/>
              </w:rPr>
              <w:t>5% of their Victorian range in th</w:t>
            </w:r>
            <w:r w:rsidR="001624A1">
              <w:rPr>
                <w:sz w:val="22"/>
                <w:szCs w:val="22"/>
              </w:rPr>
              <w:t>is</w:t>
            </w:r>
            <w:r w:rsidRPr="00E55642">
              <w:rPr>
                <w:sz w:val="22"/>
                <w:szCs w:val="22"/>
              </w:rPr>
              <w:t xml:space="preserve"> landscape</w:t>
            </w:r>
            <w:r>
              <w:rPr>
                <w:sz w:val="22"/>
                <w:szCs w:val="22"/>
              </w:rPr>
              <w:t xml:space="preserve"> </w:t>
            </w:r>
          </w:p>
        </w:tc>
        <w:tc>
          <w:tcPr>
            <w:tcW w:w="3579" w:type="dxa"/>
            <w:shd w:val="clear" w:color="auto" w:fill="F4F8D4" w:themeFill="accent2" w:themeFillTint="33"/>
          </w:tcPr>
          <w:p w14:paraId="45F16538" w14:textId="23A658A0" w:rsidR="005C7CBB" w:rsidRPr="00E55642" w:rsidRDefault="00D01C98" w:rsidP="00DC280F">
            <w:pPr>
              <w:pStyle w:val="IntroFeatureText"/>
              <w:spacing w:line="240" w:lineRule="auto"/>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Traditional Owners</w:t>
            </w:r>
            <w:r w:rsidR="00B50E47">
              <w:rPr>
                <w:sz w:val="22"/>
                <w:szCs w:val="22"/>
              </w:rPr>
              <w:t xml:space="preserve">, </w:t>
            </w:r>
            <w:r w:rsidR="006B1469">
              <w:rPr>
                <w:sz w:val="22"/>
                <w:szCs w:val="22"/>
              </w:rPr>
              <w:t>s</w:t>
            </w:r>
            <w:r w:rsidR="00C465E0">
              <w:rPr>
                <w:sz w:val="22"/>
                <w:szCs w:val="22"/>
              </w:rPr>
              <w:t>takeholders</w:t>
            </w:r>
            <w:r w:rsidR="00B50E47">
              <w:rPr>
                <w:sz w:val="22"/>
                <w:szCs w:val="22"/>
              </w:rPr>
              <w:t xml:space="preserve"> and community groups </w:t>
            </w:r>
            <w:r w:rsidR="00544CDD">
              <w:rPr>
                <w:sz w:val="22"/>
                <w:szCs w:val="22"/>
              </w:rPr>
              <w:t>identified</w:t>
            </w:r>
            <w:r w:rsidR="007A6D95">
              <w:rPr>
                <w:sz w:val="22"/>
                <w:szCs w:val="22"/>
              </w:rPr>
              <w:t xml:space="preserve"> the following species</w:t>
            </w:r>
            <w:r w:rsidR="00544CDD">
              <w:rPr>
                <w:sz w:val="22"/>
                <w:szCs w:val="22"/>
              </w:rPr>
              <w:t xml:space="preserve"> </w:t>
            </w:r>
            <w:r w:rsidR="001624A1">
              <w:rPr>
                <w:sz w:val="22"/>
                <w:szCs w:val="22"/>
              </w:rPr>
              <w:t xml:space="preserve">of interest </w:t>
            </w:r>
          </w:p>
        </w:tc>
      </w:tr>
      <w:tr w:rsidR="00F46F02" w:rsidRPr="00E55642" w14:paraId="2ACCFDD6" w14:textId="77777777" w:rsidTr="694C4FD5">
        <w:trPr>
          <w:trHeight w:val="645"/>
        </w:trPr>
        <w:tc>
          <w:tcPr>
            <w:cnfStyle w:val="001000000000" w:firstRow="0" w:lastRow="0" w:firstColumn="1" w:lastColumn="0" w:oddVBand="0" w:evenVBand="0" w:oddHBand="0" w:evenHBand="0" w:firstRowFirstColumn="0" w:firstRowLastColumn="0" w:lastRowFirstColumn="0" w:lastRowLastColumn="0"/>
            <w:tcW w:w="6516" w:type="dxa"/>
          </w:tcPr>
          <w:p w14:paraId="1F453354" w14:textId="235EC9CF" w:rsidR="007745CF" w:rsidRPr="0049710C" w:rsidRDefault="00F46F02" w:rsidP="007745CF">
            <w:pPr>
              <w:pStyle w:val="ListParagraph"/>
              <w:numPr>
                <w:ilvl w:val="0"/>
                <w:numId w:val="21"/>
              </w:numPr>
              <w:spacing w:before="60" w:after="120"/>
              <w:ind w:right="113"/>
              <w:contextualSpacing w:val="0"/>
              <w:rPr>
                <w:rFonts w:cs="Times New Roman"/>
                <w:sz w:val="22"/>
                <w:szCs w:val="22"/>
                <w:lang w:eastAsia="en-US"/>
              </w:rPr>
            </w:pPr>
            <w:r w:rsidRPr="0049710C">
              <w:rPr>
                <w:rFonts w:cs="Times New Roman"/>
                <w:noProof/>
                <w:color w:val="504B60" w:themeColor="accent6" w:themeShade="80"/>
                <w:sz w:val="22"/>
                <w:szCs w:val="22"/>
                <w:lang w:eastAsia="en-US"/>
              </w:rPr>
              <w:drawing>
                <wp:anchor distT="0" distB="0" distL="114300" distR="114300" simplePos="0" relativeHeight="251658241" behindDoc="0" locked="0" layoutInCell="1" allowOverlap="1" wp14:anchorId="1B7AD0CB" wp14:editId="666448B7">
                  <wp:simplePos x="0" y="0"/>
                  <wp:positionH relativeFrom="column">
                    <wp:posOffset>-462915</wp:posOffset>
                  </wp:positionH>
                  <wp:positionV relativeFrom="paragraph">
                    <wp:posOffset>55245</wp:posOffset>
                  </wp:positionV>
                  <wp:extent cx="365125" cy="365125"/>
                  <wp:effectExtent l="0" t="0" r="0" b="0"/>
                  <wp:wrapSquare wrapText="bothSides"/>
                  <wp:docPr id="3" name="Graphic 3"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002D7A45" w:rsidRPr="16610C74">
              <w:rPr>
                <w:rFonts w:cs="Times New Roman"/>
                <w:b w:val="0"/>
                <w:sz w:val="22"/>
                <w:szCs w:val="22"/>
                <w:lang w:eastAsia="en-US"/>
              </w:rPr>
              <w:t>5</w:t>
            </w:r>
            <w:r w:rsidRPr="16610C74">
              <w:rPr>
                <w:rFonts w:cs="Times New Roman"/>
                <w:b w:val="0"/>
                <w:sz w:val="22"/>
                <w:szCs w:val="22"/>
                <w:lang w:eastAsia="en-US"/>
              </w:rPr>
              <w:t xml:space="preserve"> Plant</w:t>
            </w:r>
            <w:r w:rsidR="007745CF" w:rsidRPr="16610C74">
              <w:rPr>
                <w:rFonts w:cs="Times New Roman"/>
                <w:b w:val="0"/>
                <w:sz w:val="22"/>
                <w:szCs w:val="22"/>
                <w:lang w:eastAsia="en-US"/>
              </w:rPr>
              <w:t xml:space="preserve"> species</w:t>
            </w:r>
            <w:r w:rsidRPr="16610C74">
              <w:rPr>
                <w:rFonts w:cs="Times New Roman"/>
                <w:b w:val="0"/>
                <w:sz w:val="22"/>
                <w:szCs w:val="22"/>
                <w:lang w:eastAsia="en-US"/>
              </w:rPr>
              <w:t xml:space="preserve"> </w:t>
            </w:r>
          </w:p>
          <w:p w14:paraId="660C083E" w14:textId="50761F04" w:rsidR="007745CF" w:rsidRPr="0049710C" w:rsidRDefault="00835D98" w:rsidP="007745CF">
            <w:pPr>
              <w:pStyle w:val="ListParagraph"/>
              <w:numPr>
                <w:ilvl w:val="0"/>
                <w:numId w:val="21"/>
              </w:numPr>
              <w:spacing w:before="60" w:after="120"/>
              <w:ind w:right="113"/>
              <w:contextualSpacing w:val="0"/>
              <w:rPr>
                <w:rFonts w:cs="Times New Roman"/>
                <w:sz w:val="22"/>
                <w:szCs w:val="22"/>
                <w:lang w:eastAsia="en-US"/>
              </w:rPr>
            </w:pPr>
            <w:r w:rsidRPr="16610C74">
              <w:rPr>
                <w:rFonts w:cs="Times New Roman"/>
                <w:b w:val="0"/>
                <w:sz w:val="22"/>
                <w:szCs w:val="22"/>
                <w:lang w:eastAsia="en-US"/>
              </w:rPr>
              <w:t>2</w:t>
            </w:r>
            <w:r w:rsidR="00F46F02" w:rsidRPr="16610C74">
              <w:rPr>
                <w:rFonts w:cs="Times New Roman"/>
                <w:b w:val="0"/>
                <w:sz w:val="22"/>
                <w:szCs w:val="22"/>
                <w:lang w:eastAsia="en-US"/>
              </w:rPr>
              <w:t xml:space="preserve"> species with </w:t>
            </w:r>
            <w:r w:rsidR="002A59C0" w:rsidRPr="16610C74">
              <w:rPr>
                <w:rFonts w:cs="Times New Roman"/>
                <w:b w:val="0"/>
                <w:sz w:val="22"/>
                <w:szCs w:val="22"/>
                <w:lang w:eastAsia="en-US"/>
              </w:rPr>
              <w:t>more</w:t>
            </w:r>
            <w:r w:rsidR="00F46F02" w:rsidRPr="16610C74">
              <w:rPr>
                <w:rFonts w:cs="Times New Roman"/>
                <w:b w:val="0"/>
                <w:sz w:val="22"/>
                <w:szCs w:val="22"/>
                <w:lang w:eastAsia="en-US"/>
              </w:rPr>
              <w:t xml:space="preserve"> than </w:t>
            </w:r>
            <w:r w:rsidR="009054AE" w:rsidRPr="16610C74">
              <w:rPr>
                <w:rFonts w:cs="Times New Roman"/>
                <w:b w:val="0"/>
                <w:sz w:val="22"/>
                <w:szCs w:val="22"/>
                <w:lang w:eastAsia="en-US"/>
              </w:rPr>
              <w:t>1</w:t>
            </w:r>
            <w:r w:rsidR="008D6F79" w:rsidRPr="16610C74">
              <w:rPr>
                <w:rFonts w:cs="Times New Roman"/>
                <w:b w:val="0"/>
                <w:sz w:val="22"/>
                <w:szCs w:val="22"/>
                <w:lang w:eastAsia="en-US"/>
              </w:rPr>
              <w:t>0</w:t>
            </w:r>
            <w:r w:rsidR="00F46F02" w:rsidRPr="16610C74">
              <w:rPr>
                <w:rFonts w:cs="Times New Roman"/>
                <w:b w:val="0"/>
                <w:sz w:val="22"/>
                <w:szCs w:val="22"/>
                <w:lang w:eastAsia="en-US"/>
              </w:rPr>
              <w:t xml:space="preserve">% of </w:t>
            </w:r>
            <w:r w:rsidR="00BE0101" w:rsidRPr="16610C74">
              <w:rPr>
                <w:rFonts w:cs="Times New Roman"/>
                <w:b w:val="0"/>
                <w:sz w:val="22"/>
                <w:szCs w:val="22"/>
                <w:lang w:eastAsia="en-US"/>
              </w:rPr>
              <w:t>statewide</w:t>
            </w:r>
            <w:r w:rsidR="00F46F02" w:rsidRPr="16610C74">
              <w:rPr>
                <w:rFonts w:cs="Times New Roman"/>
                <w:b w:val="0"/>
                <w:sz w:val="22"/>
                <w:szCs w:val="22"/>
                <w:lang w:eastAsia="en-US"/>
              </w:rPr>
              <w:t xml:space="preserve"> range in </w:t>
            </w:r>
            <w:r w:rsidR="00996429">
              <w:rPr>
                <w:rFonts w:cs="Times New Roman"/>
                <w:b w:val="0"/>
                <w:sz w:val="22"/>
                <w:szCs w:val="22"/>
                <w:lang w:eastAsia="en-US"/>
              </w:rPr>
              <w:t>this landscape</w:t>
            </w:r>
            <w:r w:rsidR="00F46F02" w:rsidRPr="16610C74">
              <w:rPr>
                <w:rFonts w:cs="Times New Roman"/>
                <w:b w:val="0"/>
                <w:sz w:val="22"/>
                <w:szCs w:val="22"/>
                <w:lang w:eastAsia="en-US"/>
              </w:rPr>
              <w:t xml:space="preserve"> </w:t>
            </w:r>
          </w:p>
          <w:p w14:paraId="67E33470" w14:textId="0A98604C" w:rsidR="00BB06CA" w:rsidRPr="00E512C3" w:rsidRDefault="00437AA6" w:rsidP="00E512C3">
            <w:pPr>
              <w:pStyle w:val="ListParagraph"/>
              <w:numPr>
                <w:ilvl w:val="0"/>
                <w:numId w:val="21"/>
              </w:numPr>
              <w:spacing w:before="60" w:after="120"/>
              <w:ind w:right="113"/>
              <w:contextualSpacing w:val="0"/>
              <w:rPr>
                <w:rFonts w:eastAsiaTheme="minorEastAsia" w:cstheme="minorBidi"/>
                <w:b w:val="0"/>
                <w:sz w:val="22"/>
                <w:szCs w:val="22"/>
                <w:lang w:eastAsia="en-US"/>
              </w:rPr>
            </w:pPr>
            <w:r w:rsidRPr="16610C74">
              <w:rPr>
                <w:rFonts w:cs="Times New Roman"/>
                <w:b w:val="0"/>
                <w:sz w:val="22"/>
                <w:szCs w:val="22"/>
                <w:lang w:eastAsia="en-US"/>
              </w:rPr>
              <w:t>Notable species:</w:t>
            </w:r>
            <w:r w:rsidR="00B51814" w:rsidRPr="16610C74">
              <w:rPr>
                <w:rFonts w:cs="Times New Roman"/>
                <w:b w:val="0"/>
                <w:sz w:val="22"/>
                <w:szCs w:val="22"/>
                <w:lang w:eastAsia="en-US"/>
              </w:rPr>
              <w:t xml:space="preserve"> </w:t>
            </w:r>
            <w:r w:rsidR="001975F4" w:rsidRPr="16610C74">
              <w:rPr>
                <w:rFonts w:cs="Times New Roman"/>
                <w:b w:val="0"/>
                <w:sz w:val="22"/>
                <w:szCs w:val="22"/>
                <w:lang w:eastAsia="en-US"/>
              </w:rPr>
              <w:t xml:space="preserve">French Island Spider-orchid (vulnerable, 100% </w:t>
            </w:r>
            <w:r w:rsidR="00BE0101" w:rsidRPr="16610C74">
              <w:rPr>
                <w:rFonts w:cs="Times New Roman"/>
                <w:b w:val="0"/>
                <w:sz w:val="22"/>
                <w:szCs w:val="22"/>
                <w:lang w:eastAsia="en-US"/>
              </w:rPr>
              <w:t xml:space="preserve">statewide </w:t>
            </w:r>
            <w:r w:rsidR="001975F4" w:rsidRPr="16610C74">
              <w:rPr>
                <w:rFonts w:cs="Times New Roman"/>
                <w:b w:val="0"/>
                <w:sz w:val="22"/>
                <w:szCs w:val="22"/>
                <w:lang w:eastAsia="en-US"/>
              </w:rPr>
              <w:t xml:space="preserve">range in area), Swamp Pelican-orchid (rare, 22% </w:t>
            </w:r>
            <w:r w:rsidR="00BE0101" w:rsidRPr="16610C74">
              <w:rPr>
                <w:rFonts w:cs="Times New Roman"/>
                <w:b w:val="0"/>
                <w:sz w:val="22"/>
                <w:szCs w:val="22"/>
                <w:lang w:eastAsia="en-US"/>
              </w:rPr>
              <w:t xml:space="preserve">statewide </w:t>
            </w:r>
            <w:r w:rsidR="001975F4" w:rsidRPr="16610C74">
              <w:rPr>
                <w:rFonts w:cs="Times New Roman"/>
                <w:b w:val="0"/>
                <w:sz w:val="22"/>
                <w:szCs w:val="22"/>
                <w:lang w:eastAsia="en-US"/>
              </w:rPr>
              <w:t xml:space="preserve">range in area), Slender Leek-orchid (vulnerable, 9.6% </w:t>
            </w:r>
            <w:r w:rsidR="00BE0101" w:rsidRPr="16610C74">
              <w:rPr>
                <w:rFonts w:cs="Times New Roman"/>
                <w:b w:val="0"/>
                <w:sz w:val="22"/>
                <w:szCs w:val="22"/>
                <w:lang w:eastAsia="en-US"/>
              </w:rPr>
              <w:t xml:space="preserve">statewide </w:t>
            </w:r>
            <w:r w:rsidR="001975F4" w:rsidRPr="16610C74">
              <w:rPr>
                <w:rFonts w:cs="Times New Roman"/>
                <w:b w:val="0"/>
                <w:sz w:val="22"/>
                <w:szCs w:val="22"/>
                <w:lang w:eastAsia="en-US"/>
              </w:rPr>
              <w:t>range in area)</w:t>
            </w:r>
          </w:p>
        </w:tc>
        <w:tc>
          <w:tcPr>
            <w:tcW w:w="3579" w:type="dxa"/>
          </w:tcPr>
          <w:p w14:paraId="1DECB2C3" w14:textId="4063C3AE" w:rsidR="00CB4B54" w:rsidRPr="00CB4B54" w:rsidRDefault="00A6549D" w:rsidP="00CB4B54">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sz w:val="22"/>
                <w:szCs w:val="22"/>
                <w:lang w:eastAsia="en-US"/>
              </w:rPr>
            </w:pPr>
            <w:r w:rsidRPr="16610C74">
              <w:rPr>
                <w:rFonts w:cs="Times New Roman"/>
                <w:sz w:val="22"/>
                <w:szCs w:val="22"/>
                <w:lang w:eastAsia="en-US"/>
              </w:rPr>
              <w:t>French Island Spider-orchid</w:t>
            </w:r>
          </w:p>
          <w:p w14:paraId="06BDF033" w14:textId="1F56E23D" w:rsidR="00F46F02" w:rsidRDefault="00F46F02" w:rsidP="00F46F02">
            <w:pPr>
              <w:spacing w:after="120" w:line="259" w:lineRule="auto"/>
              <w:cnfStyle w:val="000000000000" w:firstRow="0" w:lastRow="0" w:firstColumn="0" w:lastColumn="0" w:oddVBand="0" w:evenVBand="0" w:oddHBand="0" w:evenHBand="0" w:firstRowFirstColumn="0" w:firstRowLastColumn="0" w:lastRowFirstColumn="0" w:lastRowLastColumn="0"/>
              <w:rPr>
                <w:rStyle w:val="normaltextrun"/>
                <w:rFonts w:cstheme="minorBidi"/>
                <w:sz w:val="22"/>
                <w:szCs w:val="22"/>
              </w:rPr>
            </w:pPr>
          </w:p>
          <w:p w14:paraId="63320F4F" w14:textId="77777777" w:rsidR="00E8019A" w:rsidRPr="004F4BA1" w:rsidRDefault="00E8019A" w:rsidP="00F46F02">
            <w:pPr>
              <w:spacing w:after="120" w:line="259" w:lineRule="auto"/>
              <w:cnfStyle w:val="000000000000" w:firstRow="0" w:lastRow="0" w:firstColumn="0" w:lastColumn="0" w:oddVBand="0" w:evenVBand="0" w:oddHBand="0" w:evenHBand="0" w:firstRowFirstColumn="0" w:firstRowLastColumn="0" w:lastRowFirstColumn="0" w:lastRowLastColumn="0"/>
              <w:rPr>
                <w:rStyle w:val="normaltextrun"/>
                <w:rFonts w:cstheme="minorBidi"/>
                <w:sz w:val="22"/>
                <w:szCs w:val="22"/>
              </w:rPr>
            </w:pPr>
          </w:p>
          <w:p w14:paraId="15103BA6" w14:textId="01F5F306" w:rsidR="00F46F02" w:rsidRPr="004F4BA1" w:rsidRDefault="00F46F02" w:rsidP="00F46F02">
            <w:pPr>
              <w:cnfStyle w:val="000000000000" w:firstRow="0" w:lastRow="0" w:firstColumn="0" w:lastColumn="0" w:oddVBand="0" w:evenVBand="0" w:oddHBand="0" w:evenHBand="0" w:firstRowFirstColumn="0" w:firstRowLastColumn="0" w:lastRowFirstColumn="0" w:lastRowLastColumn="0"/>
              <w:rPr>
                <w:rFonts w:cstheme="minorBidi"/>
                <w:sz w:val="22"/>
                <w:szCs w:val="22"/>
                <w:lang w:eastAsia="en-US"/>
              </w:rPr>
            </w:pPr>
          </w:p>
        </w:tc>
      </w:tr>
      <w:tr w:rsidR="00F46F02" w:rsidRPr="00E55642" w14:paraId="702E78FF" w14:textId="77777777" w:rsidTr="694C4FD5">
        <w:trPr>
          <w:trHeight w:val="645"/>
        </w:trPr>
        <w:tc>
          <w:tcPr>
            <w:cnfStyle w:val="001000000000" w:firstRow="0" w:lastRow="0" w:firstColumn="1" w:lastColumn="0" w:oddVBand="0" w:evenVBand="0" w:oddHBand="0" w:evenHBand="0" w:firstRowFirstColumn="0" w:firstRowLastColumn="0" w:lastRowFirstColumn="0" w:lastRowLastColumn="0"/>
            <w:tcW w:w="6516" w:type="dxa"/>
          </w:tcPr>
          <w:p w14:paraId="2AE600B7" w14:textId="3267A498" w:rsidR="0049710C" w:rsidRPr="00BB06CA" w:rsidRDefault="00F46F02" w:rsidP="00BB06CA">
            <w:pPr>
              <w:pStyle w:val="ListParagraph"/>
              <w:numPr>
                <w:ilvl w:val="0"/>
                <w:numId w:val="22"/>
              </w:numPr>
              <w:spacing w:after="120" w:line="259" w:lineRule="auto"/>
              <w:contextualSpacing w:val="0"/>
              <w:rPr>
                <w:rFonts w:cs="Times New Roman"/>
                <w:sz w:val="22"/>
                <w:szCs w:val="22"/>
                <w:lang w:eastAsia="en-US"/>
              </w:rPr>
            </w:pPr>
            <w:r w:rsidRPr="00BB06CA">
              <w:rPr>
                <w:rFonts w:cs="Times New Roman"/>
                <w:noProof/>
                <w:color w:val="504B60" w:themeColor="accent6" w:themeShade="80"/>
                <w:sz w:val="22"/>
                <w:szCs w:val="22"/>
                <w:lang w:eastAsia="en-US"/>
              </w:rPr>
              <w:drawing>
                <wp:anchor distT="0" distB="0" distL="114300" distR="114300" simplePos="0" relativeHeight="251658242" behindDoc="0" locked="0" layoutInCell="1" allowOverlap="1" wp14:anchorId="642BC1AA" wp14:editId="7DB190AA">
                  <wp:simplePos x="0" y="0"/>
                  <wp:positionH relativeFrom="column">
                    <wp:posOffset>-520700</wp:posOffset>
                  </wp:positionH>
                  <wp:positionV relativeFrom="paragraph">
                    <wp:posOffset>70485</wp:posOffset>
                  </wp:positionV>
                  <wp:extent cx="381000" cy="381000"/>
                  <wp:effectExtent l="0" t="0" r="0" b="0"/>
                  <wp:wrapSquare wrapText="bothSides"/>
                  <wp:docPr id="42" name="Graphic 42"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t.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002F5F5C" w:rsidRPr="16610C74">
              <w:rPr>
                <w:rFonts w:cs="Times New Roman"/>
                <w:b w:val="0"/>
                <w:sz w:val="22"/>
                <w:szCs w:val="22"/>
                <w:lang w:eastAsia="en-US"/>
              </w:rPr>
              <w:t>0</w:t>
            </w:r>
            <w:r w:rsidRPr="16610C74">
              <w:rPr>
                <w:rFonts w:cs="Times New Roman"/>
                <w:b w:val="0"/>
                <w:sz w:val="22"/>
                <w:szCs w:val="22"/>
                <w:lang w:eastAsia="en-US"/>
              </w:rPr>
              <w:t xml:space="preserve"> Mammal</w:t>
            </w:r>
            <w:r w:rsidR="0049710C" w:rsidRPr="16610C74">
              <w:rPr>
                <w:rFonts w:cs="Times New Roman"/>
                <w:b w:val="0"/>
                <w:sz w:val="22"/>
                <w:szCs w:val="22"/>
                <w:lang w:eastAsia="en-US"/>
              </w:rPr>
              <w:t xml:space="preserve"> species</w:t>
            </w:r>
            <w:r w:rsidRPr="16610C74">
              <w:rPr>
                <w:rFonts w:cs="Times New Roman"/>
                <w:b w:val="0"/>
                <w:sz w:val="22"/>
                <w:szCs w:val="22"/>
                <w:lang w:eastAsia="en-US"/>
              </w:rPr>
              <w:t xml:space="preserve"> </w:t>
            </w:r>
            <w:r w:rsidR="00FB5A2A" w:rsidRPr="16610C74">
              <w:rPr>
                <w:rFonts w:cs="Times New Roman"/>
                <w:b w:val="0"/>
                <w:sz w:val="22"/>
                <w:szCs w:val="22"/>
                <w:lang w:eastAsia="en-US"/>
              </w:rPr>
              <w:t>with more than 5% of their Victorian range in this landscape</w:t>
            </w:r>
          </w:p>
          <w:p w14:paraId="4D185E0C" w14:textId="752D4B53" w:rsidR="00F46F02" w:rsidRPr="00876439" w:rsidRDefault="00437AA6" w:rsidP="00876439">
            <w:pPr>
              <w:pStyle w:val="ListParagraph"/>
              <w:numPr>
                <w:ilvl w:val="0"/>
                <w:numId w:val="22"/>
              </w:numPr>
              <w:spacing w:after="120" w:line="259" w:lineRule="auto"/>
              <w:contextualSpacing w:val="0"/>
              <w:rPr>
                <w:rFonts w:cs="Times New Roman"/>
                <w:b w:val="0"/>
                <w:sz w:val="22"/>
                <w:szCs w:val="22"/>
                <w:lang w:eastAsia="en-US"/>
              </w:rPr>
            </w:pPr>
            <w:r w:rsidRPr="16610C74">
              <w:rPr>
                <w:rFonts w:cs="Times New Roman"/>
                <w:b w:val="0"/>
                <w:sz w:val="22"/>
                <w:szCs w:val="22"/>
                <w:lang w:eastAsia="en-US"/>
              </w:rPr>
              <w:t xml:space="preserve">Notable species: </w:t>
            </w:r>
            <w:r w:rsidR="0001584D" w:rsidRPr="16610C74">
              <w:rPr>
                <w:rFonts w:cs="Times New Roman"/>
                <w:b w:val="0"/>
                <w:sz w:val="22"/>
                <w:szCs w:val="22"/>
                <w:lang w:eastAsia="en-US"/>
              </w:rPr>
              <w:t xml:space="preserve">Long-nosed Potoroo (near threatened, 0.4% </w:t>
            </w:r>
            <w:r w:rsidR="00BE0101" w:rsidRPr="16610C74">
              <w:rPr>
                <w:rFonts w:cs="Times New Roman"/>
                <w:b w:val="0"/>
                <w:sz w:val="22"/>
                <w:szCs w:val="22"/>
                <w:lang w:eastAsia="en-US"/>
              </w:rPr>
              <w:t xml:space="preserve">statewide </w:t>
            </w:r>
            <w:r w:rsidR="0001584D" w:rsidRPr="16610C74">
              <w:rPr>
                <w:rFonts w:cs="Times New Roman"/>
                <w:b w:val="0"/>
                <w:sz w:val="22"/>
                <w:szCs w:val="22"/>
                <w:lang w:eastAsia="en-US"/>
              </w:rPr>
              <w:t>range in area)</w:t>
            </w:r>
          </w:p>
        </w:tc>
        <w:tc>
          <w:tcPr>
            <w:tcW w:w="3579" w:type="dxa"/>
          </w:tcPr>
          <w:p w14:paraId="5855C3D0" w14:textId="379E736B" w:rsidR="00A360B3" w:rsidRDefault="00D50829" w:rsidP="00D02D6B">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sz w:val="22"/>
                <w:szCs w:val="22"/>
                <w:lang w:eastAsia="en-US"/>
              </w:rPr>
            </w:pPr>
            <w:r w:rsidRPr="16610C74">
              <w:rPr>
                <w:rFonts w:cs="Times New Roman"/>
                <w:sz w:val="22"/>
                <w:szCs w:val="22"/>
                <w:lang w:eastAsia="en-US"/>
              </w:rPr>
              <w:t>Introduced population of Eastern Barred Bandicoots</w:t>
            </w:r>
          </w:p>
          <w:p w14:paraId="54BEA836" w14:textId="5AE743EA" w:rsidR="00D50829" w:rsidRDefault="00D50829" w:rsidP="00D02D6B">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sz w:val="22"/>
                <w:szCs w:val="22"/>
                <w:lang w:eastAsia="en-US"/>
              </w:rPr>
            </w:pPr>
            <w:r w:rsidRPr="16610C74">
              <w:rPr>
                <w:rFonts w:cs="Times New Roman"/>
                <w:sz w:val="22"/>
                <w:szCs w:val="22"/>
                <w:lang w:eastAsia="en-US"/>
              </w:rPr>
              <w:t>Long-nosed Potoroos</w:t>
            </w:r>
          </w:p>
          <w:p w14:paraId="0E83C523" w14:textId="6AE04D3D" w:rsidR="00F46F02" w:rsidRPr="00707481" w:rsidRDefault="00A6549D" w:rsidP="002F5F5C">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sz w:val="22"/>
                <w:szCs w:val="22"/>
                <w:lang w:eastAsia="en-US"/>
              </w:rPr>
            </w:pPr>
            <w:r w:rsidRPr="16610C74">
              <w:rPr>
                <w:rFonts w:cs="Times New Roman"/>
                <w:sz w:val="22"/>
                <w:szCs w:val="22"/>
                <w:lang w:eastAsia="en-US"/>
              </w:rPr>
              <w:t>Koalas</w:t>
            </w:r>
          </w:p>
        </w:tc>
      </w:tr>
      <w:tr w:rsidR="00F46F02" w:rsidRPr="00E55642" w14:paraId="02A94396" w14:textId="77777777" w:rsidTr="694C4FD5">
        <w:trPr>
          <w:trHeight w:val="511"/>
        </w:trPr>
        <w:tc>
          <w:tcPr>
            <w:cnfStyle w:val="001000000000" w:firstRow="0" w:lastRow="0" w:firstColumn="1" w:lastColumn="0" w:oddVBand="0" w:evenVBand="0" w:oddHBand="0" w:evenHBand="0" w:firstRowFirstColumn="0" w:firstRowLastColumn="0" w:lastRowFirstColumn="0" w:lastRowLastColumn="0"/>
            <w:tcW w:w="6516" w:type="dxa"/>
          </w:tcPr>
          <w:p w14:paraId="2625ABA0" w14:textId="6D82F6B9" w:rsidR="00E73609" w:rsidRPr="00786F71" w:rsidRDefault="00F46F02" w:rsidP="00786F71">
            <w:pPr>
              <w:pStyle w:val="ListParagraph"/>
              <w:numPr>
                <w:ilvl w:val="0"/>
                <w:numId w:val="22"/>
              </w:numPr>
              <w:spacing w:after="120" w:line="259" w:lineRule="auto"/>
              <w:contextualSpacing w:val="0"/>
              <w:rPr>
                <w:rFonts w:cs="Times New Roman"/>
                <w:sz w:val="22"/>
                <w:szCs w:val="22"/>
                <w:lang w:eastAsia="en-US"/>
              </w:rPr>
            </w:pPr>
            <w:r w:rsidRPr="00786F71">
              <w:rPr>
                <w:noProof/>
                <w:lang w:eastAsia="en-US"/>
              </w:rPr>
              <w:drawing>
                <wp:anchor distT="0" distB="0" distL="114300" distR="114300" simplePos="0" relativeHeight="251658244" behindDoc="0" locked="0" layoutInCell="1" allowOverlap="1" wp14:anchorId="551B531E" wp14:editId="25BE3246">
                  <wp:simplePos x="0" y="0"/>
                  <wp:positionH relativeFrom="column">
                    <wp:posOffset>-6350</wp:posOffset>
                  </wp:positionH>
                  <wp:positionV relativeFrom="paragraph">
                    <wp:posOffset>173355</wp:posOffset>
                  </wp:positionV>
                  <wp:extent cx="381000" cy="381000"/>
                  <wp:effectExtent l="0" t="0" r="0" b="0"/>
                  <wp:wrapSquare wrapText="bothSides"/>
                  <wp:docPr id="14" name="Graphic 14"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ke.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002F5F5C" w:rsidRPr="16610C74">
              <w:rPr>
                <w:rFonts w:cs="Times New Roman"/>
                <w:b w:val="0"/>
                <w:sz w:val="22"/>
                <w:szCs w:val="22"/>
                <w:lang w:eastAsia="en-US"/>
              </w:rPr>
              <w:t>0</w:t>
            </w:r>
            <w:r w:rsidRPr="16610C74">
              <w:rPr>
                <w:rFonts w:cs="Times New Roman"/>
                <w:b w:val="0"/>
                <w:sz w:val="22"/>
                <w:szCs w:val="22"/>
                <w:lang w:eastAsia="en-US"/>
              </w:rPr>
              <w:t xml:space="preserve"> Reptile</w:t>
            </w:r>
            <w:r w:rsidR="00E73609" w:rsidRPr="16610C74">
              <w:rPr>
                <w:rFonts w:cs="Times New Roman"/>
                <w:b w:val="0"/>
                <w:sz w:val="22"/>
                <w:szCs w:val="22"/>
                <w:lang w:eastAsia="en-US"/>
              </w:rPr>
              <w:t xml:space="preserve"> species</w:t>
            </w:r>
            <w:r w:rsidR="00FB5A2A">
              <w:t xml:space="preserve"> </w:t>
            </w:r>
            <w:r w:rsidR="00FB5A2A" w:rsidRPr="16610C74">
              <w:rPr>
                <w:rFonts w:cs="Times New Roman"/>
                <w:b w:val="0"/>
                <w:sz w:val="22"/>
                <w:szCs w:val="22"/>
                <w:lang w:eastAsia="en-US"/>
              </w:rPr>
              <w:t>with more than 5% of their Victorian range in this landscape</w:t>
            </w:r>
          </w:p>
          <w:p w14:paraId="7A3D92B2" w14:textId="0582E932" w:rsidR="00F46F02" w:rsidRPr="007975DA" w:rsidRDefault="007A1313" w:rsidP="007975DA">
            <w:pPr>
              <w:pStyle w:val="ListParagraph"/>
              <w:numPr>
                <w:ilvl w:val="0"/>
                <w:numId w:val="22"/>
              </w:numPr>
              <w:spacing w:after="120" w:line="259" w:lineRule="auto"/>
              <w:contextualSpacing w:val="0"/>
              <w:rPr>
                <w:rFonts w:cs="Times New Roman"/>
                <w:sz w:val="22"/>
                <w:szCs w:val="22"/>
                <w:lang w:eastAsia="en-US"/>
              </w:rPr>
            </w:pPr>
            <w:r w:rsidRPr="16610C74">
              <w:rPr>
                <w:rFonts w:cs="Times New Roman"/>
                <w:b w:val="0"/>
                <w:sz w:val="22"/>
                <w:szCs w:val="22"/>
                <w:lang w:eastAsia="en-US"/>
              </w:rPr>
              <w:t xml:space="preserve">Notable species: </w:t>
            </w:r>
            <w:r w:rsidR="00391FC9" w:rsidRPr="16610C74">
              <w:rPr>
                <w:rFonts w:cs="Times New Roman"/>
                <w:b w:val="0"/>
                <w:sz w:val="22"/>
                <w:szCs w:val="22"/>
                <w:lang w:eastAsia="en-US"/>
              </w:rPr>
              <w:t>Four-toed Skink (near threatened, 2.6</w:t>
            </w:r>
            <w:r w:rsidR="0057235D" w:rsidRPr="16610C74">
              <w:rPr>
                <w:rFonts w:cs="Times New Roman"/>
                <w:b w:val="0"/>
                <w:sz w:val="22"/>
                <w:szCs w:val="22"/>
                <w:lang w:eastAsia="en-US"/>
              </w:rPr>
              <w:t xml:space="preserve">% </w:t>
            </w:r>
            <w:r w:rsidR="00BE0101" w:rsidRPr="16610C74">
              <w:rPr>
                <w:rFonts w:cs="Times New Roman"/>
                <w:b w:val="0"/>
                <w:sz w:val="22"/>
                <w:szCs w:val="22"/>
                <w:lang w:eastAsia="en-US"/>
              </w:rPr>
              <w:t xml:space="preserve">statewide </w:t>
            </w:r>
            <w:r w:rsidR="0057235D" w:rsidRPr="16610C74">
              <w:rPr>
                <w:rFonts w:cs="Times New Roman"/>
                <w:b w:val="0"/>
                <w:sz w:val="22"/>
                <w:szCs w:val="22"/>
                <w:lang w:eastAsia="en-US"/>
              </w:rPr>
              <w:t>range in area)</w:t>
            </w:r>
          </w:p>
        </w:tc>
        <w:tc>
          <w:tcPr>
            <w:tcW w:w="3579" w:type="dxa"/>
          </w:tcPr>
          <w:p w14:paraId="0CC52857" w14:textId="25F47527" w:rsidR="00DF2141" w:rsidRPr="00707481" w:rsidRDefault="00D67D58" w:rsidP="00707481">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sz w:val="22"/>
                <w:szCs w:val="22"/>
                <w:lang w:eastAsia="en-US"/>
              </w:rPr>
            </w:pPr>
            <w:r w:rsidRPr="16610C74">
              <w:rPr>
                <w:rFonts w:cs="Times New Roman"/>
                <w:sz w:val="22"/>
                <w:szCs w:val="22"/>
                <w:lang w:eastAsia="en-US"/>
              </w:rPr>
              <w:t>Swamp Skink</w:t>
            </w:r>
          </w:p>
        </w:tc>
      </w:tr>
      <w:tr w:rsidR="00F46F02" w:rsidRPr="00E55642" w14:paraId="3AE7058D" w14:textId="77777777" w:rsidTr="694C4FD5">
        <w:trPr>
          <w:trHeight w:val="511"/>
        </w:trPr>
        <w:tc>
          <w:tcPr>
            <w:cnfStyle w:val="001000000000" w:firstRow="0" w:lastRow="0" w:firstColumn="1" w:lastColumn="0" w:oddVBand="0" w:evenVBand="0" w:oddHBand="0" w:evenHBand="0" w:firstRowFirstColumn="0" w:firstRowLastColumn="0" w:lastRowFirstColumn="0" w:lastRowLastColumn="0"/>
            <w:tcW w:w="6516" w:type="dxa"/>
          </w:tcPr>
          <w:p w14:paraId="689C17D1" w14:textId="7C55222D" w:rsidR="002B3975" w:rsidRPr="00694778" w:rsidRDefault="00F46F02" w:rsidP="00694778">
            <w:pPr>
              <w:pStyle w:val="ListParagraph"/>
              <w:numPr>
                <w:ilvl w:val="0"/>
                <w:numId w:val="22"/>
              </w:numPr>
              <w:spacing w:after="120" w:line="259" w:lineRule="auto"/>
              <w:contextualSpacing w:val="0"/>
              <w:rPr>
                <w:rFonts w:cs="Times New Roman"/>
                <w:sz w:val="22"/>
                <w:szCs w:val="22"/>
                <w:lang w:eastAsia="en-US"/>
              </w:rPr>
            </w:pPr>
            <w:r w:rsidRPr="00694778">
              <w:rPr>
                <w:rFonts w:cs="Times New Roman"/>
                <w:noProof/>
                <w:color w:val="504B60" w:themeColor="accent6" w:themeShade="80"/>
                <w:sz w:val="22"/>
                <w:szCs w:val="22"/>
                <w:lang w:eastAsia="en-US"/>
              </w:rPr>
              <w:drawing>
                <wp:anchor distT="0" distB="0" distL="114300" distR="114300" simplePos="0" relativeHeight="251658243" behindDoc="0" locked="0" layoutInCell="1" allowOverlap="1" wp14:anchorId="47BF41EF" wp14:editId="7D1A01C7">
                  <wp:simplePos x="0" y="0"/>
                  <wp:positionH relativeFrom="column">
                    <wp:posOffset>-49530</wp:posOffset>
                  </wp:positionH>
                  <wp:positionV relativeFrom="paragraph">
                    <wp:posOffset>62865</wp:posOffset>
                  </wp:positionV>
                  <wp:extent cx="365125" cy="365125"/>
                  <wp:effectExtent l="0" t="0" r="0" b="0"/>
                  <wp:wrapSquare wrapText="bothSides"/>
                  <wp:docPr id="44" name="Graphic 44"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arrow.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002F5F5C" w:rsidRPr="16610C74">
              <w:rPr>
                <w:rFonts w:cs="Times New Roman"/>
                <w:b w:val="0"/>
                <w:sz w:val="22"/>
                <w:szCs w:val="22"/>
                <w:lang w:eastAsia="en-US"/>
              </w:rPr>
              <w:t>1</w:t>
            </w:r>
            <w:r w:rsidRPr="16610C74">
              <w:rPr>
                <w:rFonts w:cs="Times New Roman"/>
                <w:b w:val="0"/>
                <w:sz w:val="22"/>
                <w:szCs w:val="22"/>
                <w:lang w:eastAsia="en-US"/>
              </w:rPr>
              <w:t xml:space="preserve"> Bird</w:t>
            </w:r>
            <w:r w:rsidR="001505EF" w:rsidRPr="16610C74">
              <w:rPr>
                <w:rFonts w:cs="Times New Roman"/>
                <w:b w:val="0"/>
                <w:sz w:val="22"/>
                <w:szCs w:val="22"/>
                <w:lang w:eastAsia="en-US"/>
              </w:rPr>
              <w:t xml:space="preserve"> species</w:t>
            </w:r>
          </w:p>
          <w:p w14:paraId="0E30BC6D" w14:textId="39B91065" w:rsidR="006965B3" w:rsidRPr="00694778" w:rsidRDefault="00CA3531" w:rsidP="00694778">
            <w:pPr>
              <w:pStyle w:val="ListParagraph"/>
              <w:numPr>
                <w:ilvl w:val="0"/>
                <w:numId w:val="22"/>
              </w:numPr>
              <w:spacing w:after="120" w:line="259" w:lineRule="auto"/>
              <w:contextualSpacing w:val="0"/>
              <w:rPr>
                <w:rFonts w:cs="Times New Roman"/>
                <w:sz w:val="22"/>
                <w:szCs w:val="22"/>
                <w:lang w:eastAsia="en-US"/>
              </w:rPr>
            </w:pPr>
            <w:r w:rsidRPr="16610C74">
              <w:rPr>
                <w:rFonts w:cs="Times New Roman"/>
                <w:b w:val="0"/>
                <w:sz w:val="22"/>
                <w:szCs w:val="22"/>
                <w:lang w:eastAsia="en-US"/>
              </w:rPr>
              <w:t>0</w:t>
            </w:r>
            <w:r w:rsidR="00F46F02" w:rsidRPr="16610C74">
              <w:rPr>
                <w:rFonts w:cs="Times New Roman"/>
                <w:b w:val="0"/>
                <w:sz w:val="22"/>
                <w:szCs w:val="22"/>
                <w:lang w:eastAsia="en-US"/>
              </w:rPr>
              <w:t xml:space="preserve"> species </w:t>
            </w:r>
            <w:r w:rsidR="002A59C0" w:rsidRPr="16610C74">
              <w:rPr>
                <w:rFonts w:cs="Times New Roman"/>
                <w:b w:val="0"/>
                <w:sz w:val="22"/>
                <w:szCs w:val="22"/>
                <w:lang w:eastAsia="en-US"/>
              </w:rPr>
              <w:t>with more than</w:t>
            </w:r>
            <w:r w:rsidR="00A1450D" w:rsidRPr="16610C74">
              <w:rPr>
                <w:rFonts w:cs="Times New Roman"/>
                <w:b w:val="0"/>
                <w:sz w:val="22"/>
                <w:szCs w:val="22"/>
                <w:lang w:eastAsia="en-US"/>
              </w:rPr>
              <w:t xml:space="preserve"> </w:t>
            </w:r>
            <w:r w:rsidR="00F46F02" w:rsidRPr="16610C74">
              <w:rPr>
                <w:rFonts w:cs="Times New Roman"/>
                <w:b w:val="0"/>
                <w:sz w:val="22"/>
                <w:szCs w:val="22"/>
                <w:lang w:eastAsia="en-US"/>
              </w:rPr>
              <w:t xml:space="preserve">10% </w:t>
            </w:r>
            <w:r w:rsidR="006965B3" w:rsidRPr="16610C74">
              <w:rPr>
                <w:rFonts w:cs="Times New Roman"/>
                <w:b w:val="0"/>
                <w:sz w:val="22"/>
                <w:szCs w:val="22"/>
                <w:lang w:eastAsia="en-US"/>
              </w:rPr>
              <w:t xml:space="preserve">of </w:t>
            </w:r>
            <w:r w:rsidR="00BE0101" w:rsidRPr="16610C74">
              <w:rPr>
                <w:rFonts w:cs="Times New Roman"/>
                <w:b w:val="0"/>
                <w:sz w:val="22"/>
                <w:szCs w:val="22"/>
                <w:lang w:eastAsia="en-US"/>
              </w:rPr>
              <w:t xml:space="preserve">statewide </w:t>
            </w:r>
            <w:r w:rsidR="006965B3" w:rsidRPr="16610C74">
              <w:rPr>
                <w:rFonts w:cs="Times New Roman"/>
                <w:b w:val="0"/>
                <w:sz w:val="22"/>
                <w:szCs w:val="22"/>
                <w:lang w:eastAsia="en-US"/>
              </w:rPr>
              <w:t xml:space="preserve">range in </w:t>
            </w:r>
            <w:r w:rsidR="00FB7155">
              <w:rPr>
                <w:rFonts w:cs="Times New Roman"/>
                <w:b w:val="0"/>
                <w:sz w:val="22"/>
                <w:szCs w:val="22"/>
                <w:lang w:eastAsia="en-US"/>
              </w:rPr>
              <w:t>this landscape</w:t>
            </w:r>
            <w:r w:rsidR="006965B3" w:rsidRPr="16610C74">
              <w:rPr>
                <w:rFonts w:cs="Times New Roman"/>
                <w:b w:val="0"/>
                <w:sz w:val="22"/>
                <w:szCs w:val="22"/>
                <w:lang w:eastAsia="en-US"/>
              </w:rPr>
              <w:t xml:space="preserve"> </w:t>
            </w:r>
          </w:p>
          <w:p w14:paraId="609D3327" w14:textId="073C959D" w:rsidR="00F5097F" w:rsidRPr="00694778" w:rsidRDefault="006965B3" w:rsidP="00694778">
            <w:pPr>
              <w:pStyle w:val="ListParagraph"/>
              <w:numPr>
                <w:ilvl w:val="0"/>
                <w:numId w:val="22"/>
              </w:numPr>
              <w:spacing w:after="120" w:line="259" w:lineRule="auto"/>
              <w:contextualSpacing w:val="0"/>
              <w:rPr>
                <w:rFonts w:cs="Times New Roman"/>
                <w:sz w:val="22"/>
                <w:szCs w:val="22"/>
                <w:lang w:eastAsia="en-US"/>
              </w:rPr>
            </w:pPr>
            <w:r w:rsidRPr="16610C74">
              <w:rPr>
                <w:rFonts w:cs="Times New Roman"/>
                <w:b w:val="0"/>
                <w:sz w:val="22"/>
                <w:szCs w:val="22"/>
                <w:lang w:eastAsia="en-US"/>
              </w:rPr>
              <w:t>N</w:t>
            </w:r>
            <w:r w:rsidR="00F46F02" w:rsidRPr="16610C74">
              <w:rPr>
                <w:rFonts w:cs="Times New Roman"/>
                <w:b w:val="0"/>
                <w:sz w:val="22"/>
                <w:szCs w:val="22"/>
                <w:lang w:eastAsia="en-US"/>
              </w:rPr>
              <w:t xml:space="preserve">otable </w:t>
            </w:r>
            <w:r w:rsidRPr="16610C74">
              <w:rPr>
                <w:rFonts w:cs="Times New Roman"/>
                <w:b w:val="0"/>
                <w:sz w:val="22"/>
                <w:szCs w:val="22"/>
                <w:lang w:eastAsia="en-US"/>
              </w:rPr>
              <w:t>species</w:t>
            </w:r>
            <w:r w:rsidR="00F46F02" w:rsidRPr="16610C74">
              <w:rPr>
                <w:rFonts w:cs="Times New Roman"/>
                <w:b w:val="0"/>
                <w:sz w:val="22"/>
                <w:szCs w:val="22"/>
                <w:lang w:eastAsia="en-US"/>
              </w:rPr>
              <w:t xml:space="preserve">: </w:t>
            </w:r>
            <w:r w:rsidR="00B77C06" w:rsidRPr="16610C74">
              <w:rPr>
                <w:rFonts w:cs="Times New Roman"/>
                <w:b w:val="0"/>
                <w:sz w:val="22"/>
                <w:szCs w:val="22"/>
                <w:lang w:eastAsia="en-US"/>
              </w:rPr>
              <w:t>Many</w:t>
            </w:r>
            <w:r w:rsidR="00BE7EB5" w:rsidRPr="16610C74">
              <w:rPr>
                <w:rFonts w:cs="Times New Roman"/>
                <w:b w:val="0"/>
                <w:sz w:val="22"/>
                <w:szCs w:val="22"/>
                <w:lang w:eastAsia="en-US"/>
              </w:rPr>
              <w:t xml:space="preserve"> V</w:t>
            </w:r>
            <w:r w:rsidR="00673C79" w:rsidRPr="16610C74">
              <w:rPr>
                <w:rFonts w:cs="Times New Roman"/>
                <w:b w:val="0"/>
                <w:sz w:val="22"/>
                <w:szCs w:val="22"/>
                <w:lang w:eastAsia="en-US"/>
              </w:rPr>
              <w:t>ictorian Rare or Threatened</w:t>
            </w:r>
            <w:r w:rsidR="00BE7EB5" w:rsidRPr="16610C74">
              <w:rPr>
                <w:rFonts w:cs="Times New Roman"/>
                <w:b w:val="0"/>
                <w:sz w:val="22"/>
                <w:szCs w:val="22"/>
                <w:lang w:eastAsia="en-US"/>
              </w:rPr>
              <w:t xml:space="preserve"> species, including King Quail (endangered, 6.8% </w:t>
            </w:r>
            <w:r w:rsidR="00BE0101" w:rsidRPr="16610C74">
              <w:rPr>
                <w:rFonts w:cs="Times New Roman"/>
                <w:b w:val="0"/>
                <w:sz w:val="22"/>
                <w:szCs w:val="22"/>
                <w:lang w:eastAsia="en-US"/>
              </w:rPr>
              <w:t xml:space="preserve">statewide </w:t>
            </w:r>
            <w:r w:rsidR="00BE7EB5" w:rsidRPr="16610C74">
              <w:rPr>
                <w:rFonts w:cs="Times New Roman"/>
                <w:b w:val="0"/>
                <w:sz w:val="22"/>
                <w:szCs w:val="22"/>
                <w:lang w:eastAsia="en-US"/>
              </w:rPr>
              <w:t xml:space="preserve">range in area), </w:t>
            </w:r>
            <w:r w:rsidR="00A71FC4" w:rsidRPr="16610C74">
              <w:rPr>
                <w:rFonts w:cs="Times New Roman"/>
                <w:b w:val="0"/>
                <w:sz w:val="22"/>
                <w:szCs w:val="22"/>
                <w:lang w:eastAsia="en-US"/>
              </w:rPr>
              <w:t xml:space="preserve">Grey-tailed Tattler (critically endangered, 3.4% </w:t>
            </w:r>
            <w:r w:rsidR="00BE0101" w:rsidRPr="16610C74">
              <w:rPr>
                <w:rFonts w:cs="Times New Roman"/>
                <w:b w:val="0"/>
                <w:sz w:val="22"/>
                <w:szCs w:val="22"/>
                <w:lang w:eastAsia="en-US"/>
              </w:rPr>
              <w:t xml:space="preserve">statewide </w:t>
            </w:r>
            <w:r w:rsidR="00A71FC4" w:rsidRPr="16610C74">
              <w:rPr>
                <w:rFonts w:cs="Times New Roman"/>
                <w:b w:val="0"/>
                <w:sz w:val="22"/>
                <w:szCs w:val="22"/>
                <w:lang w:eastAsia="en-US"/>
              </w:rPr>
              <w:t>range in area)</w:t>
            </w:r>
          </w:p>
          <w:p w14:paraId="08300A65" w14:textId="6C1D1E2C" w:rsidR="00F46F02" w:rsidRPr="007E1B5F" w:rsidRDefault="00F46F02" w:rsidP="00F46F02">
            <w:pPr>
              <w:spacing w:after="120"/>
              <w:rPr>
                <w:rFonts w:cs="Times New Roman"/>
                <w:b w:val="0"/>
                <w:sz w:val="22"/>
                <w:szCs w:val="22"/>
                <w:highlight w:val="yellow"/>
                <w:lang w:eastAsia="en-US"/>
              </w:rPr>
            </w:pPr>
          </w:p>
        </w:tc>
        <w:tc>
          <w:tcPr>
            <w:tcW w:w="3579" w:type="dxa"/>
          </w:tcPr>
          <w:p w14:paraId="0E8A735A" w14:textId="77777777" w:rsidR="009D7D47" w:rsidRDefault="00D67D58" w:rsidP="00AB6D23">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sz w:val="22"/>
                <w:szCs w:val="22"/>
                <w:lang w:eastAsia="en-US"/>
              </w:rPr>
            </w:pPr>
            <w:r w:rsidRPr="16610C74">
              <w:rPr>
                <w:rFonts w:cs="Times New Roman"/>
                <w:sz w:val="22"/>
                <w:szCs w:val="22"/>
                <w:lang w:eastAsia="en-US"/>
              </w:rPr>
              <w:t>King Quail</w:t>
            </w:r>
          </w:p>
          <w:p w14:paraId="260AB020" w14:textId="77777777" w:rsidR="00D67D58" w:rsidRDefault="00D67D58" w:rsidP="00AB6D23">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sz w:val="22"/>
                <w:szCs w:val="22"/>
                <w:lang w:eastAsia="en-US"/>
              </w:rPr>
            </w:pPr>
            <w:r w:rsidRPr="16610C74">
              <w:rPr>
                <w:rFonts w:cs="Times New Roman"/>
                <w:sz w:val="22"/>
                <w:szCs w:val="22"/>
                <w:lang w:eastAsia="en-US"/>
              </w:rPr>
              <w:t>Orange-bellied Parrot</w:t>
            </w:r>
          </w:p>
          <w:p w14:paraId="32928AE3" w14:textId="0D0C0655" w:rsidR="002D3815" w:rsidRPr="00CA3531" w:rsidRDefault="002D3815" w:rsidP="00AB6D23">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sz w:val="22"/>
                <w:szCs w:val="22"/>
                <w:lang w:eastAsia="en-US"/>
              </w:rPr>
            </w:pPr>
            <w:r w:rsidRPr="16610C74">
              <w:rPr>
                <w:rFonts w:cs="Times New Roman"/>
                <w:sz w:val="22"/>
                <w:szCs w:val="22"/>
                <w:lang w:eastAsia="en-US"/>
              </w:rPr>
              <w:t>White-bellied Sea-Eagle</w:t>
            </w:r>
          </w:p>
        </w:tc>
      </w:tr>
      <w:bookmarkEnd w:id="0"/>
    </w:tbl>
    <w:p w14:paraId="4ED4A093" w14:textId="00F67908" w:rsidR="002F5F5C" w:rsidRDefault="002F5F5C" w:rsidP="00A141BB">
      <w:pPr>
        <w:pStyle w:val="Heading2"/>
      </w:pPr>
      <w:r>
        <w:br w:type="page"/>
      </w:r>
    </w:p>
    <w:p w14:paraId="61C1571B" w14:textId="5FE58A1F" w:rsidR="00A141BB" w:rsidRDefault="00A141BB" w:rsidP="00695D8C">
      <w:pPr>
        <w:pStyle w:val="Heading2"/>
        <w:numPr>
          <w:ilvl w:val="0"/>
          <w:numId w:val="0"/>
        </w:numPr>
      </w:pPr>
      <w:r>
        <w:lastRenderedPageBreak/>
        <w:t>Strategic Management Prospects</w:t>
      </w:r>
    </w:p>
    <w:p w14:paraId="4FCEF61C" w14:textId="3CEEA042" w:rsidR="00737AB5" w:rsidRPr="00673C79" w:rsidRDefault="005D19B9" w:rsidP="00673C79">
      <w:pPr>
        <w:pStyle w:val="BodyText"/>
        <w:rPr>
          <w:sz w:val="22"/>
          <w:szCs w:val="22"/>
        </w:rPr>
      </w:pPr>
      <w:r w:rsidRPr="00673C79">
        <w:rPr>
          <w:sz w:val="22"/>
          <w:szCs w:val="22"/>
        </w:rPr>
        <w:t>Strategic Management Prospects</w:t>
      </w:r>
      <w:r w:rsidR="001E39C6" w:rsidRPr="00673C79">
        <w:rPr>
          <w:sz w:val="22"/>
          <w:szCs w:val="22"/>
        </w:rPr>
        <w:t xml:space="preserve"> (SMP)</w:t>
      </w:r>
      <w:r w:rsidRPr="00673C79">
        <w:rPr>
          <w:sz w:val="22"/>
          <w:szCs w:val="22"/>
        </w:rPr>
        <w:t xml:space="preserve"> models biodiversity values such as species habitat distribution, </w:t>
      </w:r>
      <w:r w:rsidR="00996429">
        <w:rPr>
          <w:sz w:val="22"/>
          <w:szCs w:val="22"/>
        </w:rPr>
        <w:t>landscape</w:t>
      </w:r>
      <w:r w:rsidRPr="00673C79">
        <w:rPr>
          <w:sz w:val="22"/>
          <w:szCs w:val="22"/>
        </w:rPr>
        <w:t>-scale threats and highlights the most cost-effective action</w:t>
      </w:r>
      <w:r w:rsidR="001E39C6" w:rsidRPr="00673C79">
        <w:rPr>
          <w:sz w:val="22"/>
          <w:szCs w:val="22"/>
        </w:rPr>
        <w:t>s</w:t>
      </w:r>
      <w:r w:rsidRPr="00673C79">
        <w:rPr>
          <w:sz w:val="22"/>
          <w:szCs w:val="22"/>
        </w:rPr>
        <w:t xml:space="preserve"> for specific locations. </w:t>
      </w:r>
      <w:r w:rsidR="00BC680A" w:rsidRPr="00673C79">
        <w:rPr>
          <w:sz w:val="22"/>
          <w:szCs w:val="22"/>
        </w:rPr>
        <w:t xml:space="preserve">More information about SMP is available in </w:t>
      </w:r>
      <w:hyperlink r:id="rId23" w:history="1">
        <w:r w:rsidR="00BC680A" w:rsidRPr="00673C79">
          <w:rPr>
            <w:rStyle w:val="Hyperlink"/>
            <w:sz w:val="22"/>
            <w:szCs w:val="22"/>
          </w:rPr>
          <w:t>NatureKit</w:t>
        </w:r>
      </w:hyperlink>
      <w:r w:rsidR="00BC680A" w:rsidRPr="00673C79">
        <w:rPr>
          <w:sz w:val="22"/>
          <w:szCs w:val="22"/>
        </w:rPr>
        <w:t xml:space="preserve">. </w:t>
      </w:r>
    </w:p>
    <w:p w14:paraId="7B733F46" w14:textId="00DCE4C9" w:rsidR="00B271B0" w:rsidRPr="00673C79" w:rsidRDefault="00DB7E55" w:rsidP="00673C79">
      <w:pPr>
        <w:pStyle w:val="BodyText"/>
        <w:rPr>
          <w:sz w:val="22"/>
          <w:szCs w:val="22"/>
        </w:rPr>
      </w:pPr>
      <w:r w:rsidRPr="00673C79">
        <w:rPr>
          <w:noProof/>
          <w:color w:val="504B60" w:themeColor="accent6" w:themeShade="80"/>
          <w:sz w:val="22"/>
          <w:szCs w:val="22"/>
        </w:rPr>
        <mc:AlternateContent>
          <mc:Choice Requires="wps">
            <w:drawing>
              <wp:anchor distT="45720" distB="45720" distL="114300" distR="114300" simplePos="0" relativeHeight="251658240" behindDoc="0" locked="0" layoutInCell="1" allowOverlap="1" wp14:anchorId="76393748" wp14:editId="72559408">
                <wp:simplePos x="0" y="0"/>
                <wp:positionH relativeFrom="margin">
                  <wp:posOffset>2688590</wp:posOffset>
                </wp:positionH>
                <wp:positionV relativeFrom="paragraph">
                  <wp:posOffset>3209290</wp:posOffset>
                </wp:positionV>
                <wp:extent cx="3784600" cy="124777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1247775"/>
                        </a:xfrm>
                        <a:prstGeom prst="rect">
                          <a:avLst/>
                        </a:prstGeom>
                        <a:solidFill>
                          <a:srgbClr val="FFFFFF"/>
                        </a:solidFill>
                        <a:ln w="9525">
                          <a:noFill/>
                          <a:miter lim="800000"/>
                          <a:headEnd/>
                          <a:tailEnd/>
                        </a:ln>
                      </wps:spPr>
                      <wps:txbx>
                        <w:txbxContent>
                          <w:p w14:paraId="20190BDC" w14:textId="7CE95403" w:rsidR="008D0696" w:rsidRPr="00BA3F92" w:rsidRDefault="008D0696" w:rsidP="00DB7E55">
                            <w:pPr>
                              <w:pStyle w:val="Caption"/>
                              <w:rPr>
                                <w:i/>
                                <w:iCs/>
                              </w:rPr>
                            </w:pPr>
                            <w:r>
                              <w:t>F</w:t>
                            </w:r>
                            <w:r w:rsidRPr="00BA3F92">
                              <w:t xml:space="preserve">igure </w:t>
                            </w:r>
                            <w:r>
                              <w:t>2</w:t>
                            </w:r>
                            <w:r w:rsidRPr="00BA3F92">
                              <w:t xml:space="preserve">: </w:t>
                            </w:r>
                            <w:r w:rsidR="008A1637" w:rsidRPr="008A1637">
                              <w:t xml:space="preserve">The SMP priority actions which rank among the top </w:t>
                            </w:r>
                            <w:r w:rsidR="00D046AF">
                              <w:t>10</w:t>
                            </w:r>
                            <w:r w:rsidR="008A1637" w:rsidRPr="008A1637">
                              <w:t>% for cost-effectiveness of that action across the state</w:t>
                            </w:r>
                            <w:r w:rsidRPr="00BA3F92">
                              <w:t>. “Grazers” includes deer, domestic grazing, goats, horses, over-abundant kangaroos, pigs, rabbits and total grazing pressure</w:t>
                            </w:r>
                          </w:p>
                          <w:p w14:paraId="0D06CFFC" w14:textId="058C9BF2" w:rsidR="008D0696" w:rsidRDefault="008D06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393748" id="_x0000_t202" coordsize="21600,21600" o:spt="202" path="m,l,21600r21600,l21600,xe">
                <v:stroke joinstyle="miter"/>
                <v:path gradientshapeok="t" o:connecttype="rect"/>
              </v:shapetype>
              <v:shape id="_x0000_s1027" type="#_x0000_t202" style="position:absolute;margin-left:211.7pt;margin-top:252.7pt;width:298pt;height:98.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" stroked="f">
                <v:textbox>
                  <w:txbxContent>
                    <w:p w14:paraId="20190BDC" w14:textId="7CE95403" w:rsidR="008D0696" w:rsidRPr="00BA3F92" w:rsidRDefault="008D0696" w:rsidP="00DB7E55">
                      <w:pPr>
                        <w:pStyle w:val="Caption"/>
                        <w:rPr>
                          <w:i/>
                          <w:iCs/>
                        </w:rPr>
                      </w:pPr>
                      <w:r>
                        <w:t>F</w:t>
                      </w:r>
                      <w:r w:rsidRPr="00BA3F92">
                        <w:t xml:space="preserve">igure </w:t>
                      </w:r>
                      <w:r>
                        <w:t>2</w:t>
                      </w:r>
                      <w:r w:rsidRPr="00BA3F92">
                        <w:t xml:space="preserve">: </w:t>
                      </w:r>
                      <w:r w:rsidR="008A1637" w:rsidRPr="008A1637">
                        <w:t xml:space="preserve">The SMP priority actions which rank among the top </w:t>
                      </w:r>
                      <w:r w:rsidR="00D046AF">
                        <w:t>10</w:t>
                      </w:r>
                      <w:r w:rsidR="008A1637" w:rsidRPr="008A1637">
                        <w:t>% for cost-effectiveness of that action across the state</w:t>
                      </w:r>
                      <w:r w:rsidRPr="00BA3F92">
                        <w:t>. “Grazers” includes deer, domestic grazing, goats, horses, over-abundant kangaroos, pigs, rabbits and total grazing pressure</w:t>
                      </w:r>
                    </w:p>
                    <w:p w14:paraId="0D06CFFC" w14:textId="058C9BF2" w:rsidR="008D0696" w:rsidRDefault="008D0696"/>
                  </w:txbxContent>
                </v:textbox>
                <w10:wrap type="square" anchorx="margin"/>
              </v:shape>
            </w:pict>
          </mc:Fallback>
        </mc:AlternateContent>
      </w:r>
      <w:r w:rsidR="00392127" w:rsidRPr="00673C79">
        <w:rPr>
          <w:noProof/>
          <w:sz w:val="22"/>
          <w:szCs w:val="22"/>
        </w:rPr>
        <w:drawing>
          <wp:anchor distT="0" distB="0" distL="114300" distR="114300" simplePos="0" relativeHeight="251658245" behindDoc="0" locked="0" layoutInCell="1" allowOverlap="1" wp14:anchorId="4D52A583" wp14:editId="3541A718">
            <wp:simplePos x="0" y="0"/>
            <wp:positionH relativeFrom="margin">
              <wp:posOffset>2520315</wp:posOffset>
            </wp:positionH>
            <wp:positionV relativeFrom="paragraph">
              <wp:posOffset>476250</wp:posOffset>
            </wp:positionV>
            <wp:extent cx="4143375" cy="2968625"/>
            <wp:effectExtent l="0" t="0" r="9525" b="317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43375" cy="2968625"/>
                    </a:xfrm>
                    <a:prstGeom prst="rect">
                      <a:avLst/>
                    </a:prstGeom>
                  </pic:spPr>
                </pic:pic>
              </a:graphicData>
            </a:graphic>
            <wp14:sizeRelH relativeFrom="margin">
              <wp14:pctWidth>0</wp14:pctWidth>
            </wp14:sizeRelH>
            <wp14:sizeRelV relativeFrom="margin">
              <wp14:pctHeight>0</wp14:pctHeight>
            </wp14:sizeRelV>
          </wp:anchor>
        </w:drawing>
      </w:r>
      <w:r w:rsidR="00D046AF" w:rsidRPr="00673C79">
        <w:rPr>
          <w:sz w:val="22"/>
          <w:szCs w:val="22"/>
        </w:rPr>
        <w:t>A</w:t>
      </w:r>
      <w:r w:rsidR="00B271B0" w:rsidRPr="00673C79">
        <w:rPr>
          <w:sz w:val="22"/>
          <w:szCs w:val="22"/>
        </w:rPr>
        <w:t xml:space="preserve">reas of </w:t>
      </w:r>
      <w:r w:rsidR="001E39C6" w:rsidRPr="00673C79">
        <w:rPr>
          <w:sz w:val="22"/>
          <w:szCs w:val="22"/>
        </w:rPr>
        <w:t>French Island</w:t>
      </w:r>
      <w:r w:rsidR="00B271B0" w:rsidRPr="00673C79">
        <w:rPr>
          <w:sz w:val="22"/>
          <w:szCs w:val="22"/>
        </w:rPr>
        <w:t xml:space="preserve"> </w:t>
      </w:r>
      <w:r w:rsidR="009F1AFD" w:rsidRPr="00673C79">
        <w:rPr>
          <w:sz w:val="22"/>
          <w:szCs w:val="22"/>
        </w:rPr>
        <w:t>shown in Figure 2</w:t>
      </w:r>
      <w:r w:rsidR="00B271B0" w:rsidRPr="00673C79">
        <w:rPr>
          <w:sz w:val="22"/>
          <w:szCs w:val="22"/>
        </w:rPr>
        <w:t xml:space="preserve"> have </w:t>
      </w:r>
      <w:r w:rsidR="002C32E0" w:rsidRPr="00673C79">
        <w:rPr>
          <w:sz w:val="22"/>
          <w:szCs w:val="22"/>
        </w:rPr>
        <w:t>highly cost-effective actions (within the top 10% of cost-effectiveness for that action across the state) that provide significant benefit for biodiversity conservation</w:t>
      </w:r>
      <w:r w:rsidR="00B271B0" w:rsidRPr="00673C79">
        <w:rPr>
          <w:sz w:val="22"/>
          <w:szCs w:val="22"/>
        </w:rPr>
        <w:t>.</w:t>
      </w:r>
    </w:p>
    <w:tbl>
      <w:tblPr>
        <w:tblStyle w:val="TableGrid"/>
        <w:tblpPr w:leftFromText="180" w:rightFromText="180" w:vertAnchor="text" w:tblpY="1"/>
        <w:tblOverlap w:val="never"/>
        <w:tblW w:w="0" w:type="auto"/>
        <w:tblLook w:val="04A0" w:firstRow="1" w:lastRow="0" w:firstColumn="1" w:lastColumn="0" w:noHBand="0" w:noVBand="1"/>
        <w:tblCaption w:val="Hightlight Text"/>
      </w:tblPr>
      <w:tblGrid>
        <w:gridCol w:w="1701"/>
        <w:gridCol w:w="993"/>
        <w:gridCol w:w="1134"/>
      </w:tblGrid>
      <w:tr w:rsidR="008C3A2A" w:rsidRPr="006D06FD" w14:paraId="54F6C87A" w14:textId="77777777" w:rsidTr="0087463C">
        <w:trPr>
          <w:cnfStyle w:val="100000000000" w:firstRow="1" w:lastRow="0" w:firstColumn="0" w:lastColumn="0" w:oddVBand="0" w:evenVBand="0" w:oddHBand="0" w:evenHBand="0" w:firstRowFirstColumn="0" w:firstRowLastColumn="0" w:lastRowFirstColumn="0" w:lastRowLastColumn="0"/>
          <w:trHeight w:val="565"/>
        </w:trPr>
        <w:tc>
          <w:tcPr>
            <w:cnfStyle w:val="000000000100" w:firstRow="0" w:lastRow="0" w:firstColumn="0" w:lastColumn="0" w:oddVBand="0" w:evenVBand="0" w:oddHBand="0" w:evenHBand="0" w:firstRowFirstColumn="1" w:firstRowLastColumn="0" w:lastRowFirstColumn="0" w:lastRowLastColumn="0"/>
            <w:tcW w:w="3828" w:type="dxa"/>
            <w:gridSpan w:val="3"/>
            <w:shd w:val="clear" w:color="auto" w:fill="EAF1A9" w:themeFill="accent2" w:themeFillTint="66"/>
            <w:vAlign w:val="top"/>
          </w:tcPr>
          <w:p w14:paraId="4432C4B1" w14:textId="48ED26D2" w:rsidR="008C3A2A" w:rsidRPr="00C86E29" w:rsidRDefault="008C3A2A" w:rsidP="008D0696">
            <w:pPr>
              <w:jc w:val="center"/>
              <w:rPr>
                <w:rFonts w:ascii="Calibri" w:hAnsi="Calibri" w:cs="Calibri"/>
                <w:color w:val="00B2A9" w:themeColor="accent1"/>
                <w:sz w:val="22"/>
                <w:szCs w:val="22"/>
              </w:rPr>
            </w:pPr>
            <w:r w:rsidRPr="008C3A2A">
              <w:rPr>
                <w:rFonts w:cstheme="minorHAnsi"/>
                <w:b/>
                <w:bCs/>
                <w:color w:val="00B2A9" w:themeColor="accent1"/>
                <w:sz w:val="22"/>
                <w:szCs w:val="22"/>
              </w:rPr>
              <w:t>Actions with area in the top 3% and top 10%</w:t>
            </w:r>
          </w:p>
        </w:tc>
      </w:tr>
      <w:tr w:rsidR="0087463C" w:rsidRPr="006D06FD" w14:paraId="2B5C210C" w14:textId="77777777" w:rsidTr="0087463C">
        <w:trPr>
          <w:trHeight w:val="565"/>
        </w:trPr>
        <w:tc>
          <w:tcPr>
            <w:tcW w:w="1701" w:type="dxa"/>
            <w:shd w:val="clear" w:color="auto" w:fill="F4F8D4" w:themeFill="accent2" w:themeFillTint="33"/>
          </w:tcPr>
          <w:p w14:paraId="4E79BB0C" w14:textId="0884EA0F" w:rsidR="0087463C" w:rsidRPr="0087463C" w:rsidRDefault="0087463C" w:rsidP="0087463C">
            <w:pPr>
              <w:rPr>
                <w:color w:val="00B2A9" w:themeColor="accent1"/>
                <w:sz w:val="22"/>
                <w:szCs w:val="22"/>
              </w:rPr>
            </w:pPr>
            <w:r w:rsidRPr="0087463C">
              <w:rPr>
                <w:color w:val="00B2A9" w:themeColor="accent1"/>
                <w:sz w:val="22"/>
                <w:szCs w:val="22"/>
              </w:rPr>
              <w:t>Specific Action</w:t>
            </w:r>
          </w:p>
        </w:tc>
        <w:tc>
          <w:tcPr>
            <w:tcW w:w="993" w:type="dxa"/>
            <w:shd w:val="clear" w:color="auto" w:fill="F4F8D4" w:themeFill="accent2" w:themeFillTint="33"/>
          </w:tcPr>
          <w:p w14:paraId="2F099A98" w14:textId="6A523A80" w:rsidR="0087463C" w:rsidRPr="0087463C" w:rsidRDefault="0087463C" w:rsidP="00DB7E55">
            <w:pPr>
              <w:jc w:val="center"/>
              <w:rPr>
                <w:color w:val="00B2A9" w:themeColor="accent1"/>
                <w:sz w:val="22"/>
                <w:szCs w:val="22"/>
              </w:rPr>
            </w:pPr>
            <w:r w:rsidRPr="0087463C">
              <w:rPr>
                <w:color w:val="00B2A9" w:themeColor="accent1"/>
                <w:sz w:val="22"/>
                <w:szCs w:val="22"/>
              </w:rPr>
              <w:t>Area in top 3%</w:t>
            </w:r>
            <w:r w:rsidR="00DB7E55">
              <w:rPr>
                <w:color w:val="00B2A9" w:themeColor="accent1"/>
                <w:sz w:val="22"/>
                <w:szCs w:val="22"/>
              </w:rPr>
              <w:t xml:space="preserve"> (ha)</w:t>
            </w:r>
          </w:p>
        </w:tc>
        <w:tc>
          <w:tcPr>
            <w:tcW w:w="1134" w:type="dxa"/>
            <w:shd w:val="clear" w:color="auto" w:fill="F4F8D4" w:themeFill="accent2" w:themeFillTint="33"/>
          </w:tcPr>
          <w:p w14:paraId="1E7C8DE4" w14:textId="7B2884AF" w:rsidR="0087463C" w:rsidRPr="0087463C" w:rsidRDefault="0087463C" w:rsidP="00DB7E55">
            <w:pPr>
              <w:jc w:val="center"/>
              <w:rPr>
                <w:color w:val="00B2A9" w:themeColor="accent1"/>
                <w:sz w:val="22"/>
                <w:szCs w:val="22"/>
              </w:rPr>
            </w:pPr>
            <w:r w:rsidRPr="0087463C">
              <w:rPr>
                <w:color w:val="00B2A9" w:themeColor="accent1"/>
                <w:sz w:val="22"/>
                <w:szCs w:val="22"/>
              </w:rPr>
              <w:t>Area in top 10%</w:t>
            </w:r>
            <w:r w:rsidR="00DB7E55">
              <w:rPr>
                <w:color w:val="00B2A9" w:themeColor="accent1"/>
                <w:sz w:val="22"/>
                <w:szCs w:val="22"/>
              </w:rPr>
              <w:t xml:space="preserve"> (ha)</w:t>
            </w:r>
          </w:p>
        </w:tc>
      </w:tr>
      <w:tr w:rsidR="007F22D6" w:rsidRPr="006D06FD" w14:paraId="34D5725A" w14:textId="77777777" w:rsidTr="00367D97">
        <w:trPr>
          <w:trHeight w:val="565"/>
        </w:trPr>
        <w:tc>
          <w:tcPr>
            <w:tcW w:w="1701" w:type="dxa"/>
            <w:vAlign w:val="center"/>
          </w:tcPr>
          <w:p w14:paraId="12623135" w14:textId="562E1516" w:rsidR="007F22D6" w:rsidRPr="002C32E0" w:rsidRDefault="007F22D6" w:rsidP="007F22D6">
            <w:pPr>
              <w:rPr>
                <w:rFonts w:cstheme="minorHAnsi"/>
                <w:color w:val="333333"/>
                <w:szCs w:val="18"/>
              </w:rPr>
            </w:pPr>
            <w:r w:rsidRPr="002C32E0">
              <w:rPr>
                <w:rFonts w:cstheme="minorHAnsi"/>
                <w:color w:val="000000"/>
                <w:szCs w:val="18"/>
              </w:rPr>
              <w:t>Control weeds</w:t>
            </w:r>
          </w:p>
        </w:tc>
        <w:tc>
          <w:tcPr>
            <w:tcW w:w="993" w:type="dxa"/>
            <w:shd w:val="clear" w:color="auto" w:fill="auto"/>
            <w:vAlign w:val="center"/>
          </w:tcPr>
          <w:p w14:paraId="5C0679AC" w14:textId="31A4BAA1" w:rsidR="007F22D6" w:rsidRPr="002C32E0" w:rsidRDefault="007F22D6" w:rsidP="007F22D6">
            <w:pPr>
              <w:jc w:val="right"/>
              <w:rPr>
                <w:rFonts w:cstheme="minorHAnsi"/>
                <w:szCs w:val="18"/>
              </w:rPr>
            </w:pPr>
            <w:r w:rsidRPr="002C32E0">
              <w:rPr>
                <w:rFonts w:cstheme="minorHAnsi"/>
                <w:color w:val="000000"/>
                <w:szCs w:val="18"/>
              </w:rPr>
              <w:t>7,482</w:t>
            </w:r>
          </w:p>
        </w:tc>
        <w:tc>
          <w:tcPr>
            <w:tcW w:w="1134" w:type="dxa"/>
            <w:vAlign w:val="center"/>
          </w:tcPr>
          <w:p w14:paraId="7F7696E5" w14:textId="4E894F83" w:rsidR="007F22D6" w:rsidRPr="002C32E0" w:rsidRDefault="007F22D6" w:rsidP="007F22D6">
            <w:pPr>
              <w:jc w:val="right"/>
              <w:rPr>
                <w:rFonts w:cstheme="minorHAnsi"/>
                <w:szCs w:val="18"/>
              </w:rPr>
            </w:pPr>
            <w:r w:rsidRPr="002C32E0">
              <w:rPr>
                <w:rFonts w:cstheme="minorHAnsi"/>
                <w:color w:val="000000"/>
                <w:szCs w:val="18"/>
              </w:rPr>
              <w:t>16,465</w:t>
            </w:r>
          </w:p>
        </w:tc>
      </w:tr>
      <w:tr w:rsidR="007F22D6" w:rsidRPr="006D06FD" w14:paraId="2E0B8F5E" w14:textId="77777777" w:rsidTr="00AE6108">
        <w:trPr>
          <w:trHeight w:val="565"/>
        </w:trPr>
        <w:tc>
          <w:tcPr>
            <w:tcW w:w="1701" w:type="dxa"/>
            <w:vAlign w:val="center"/>
          </w:tcPr>
          <w:p w14:paraId="1FB1AF8C" w14:textId="4228A550" w:rsidR="007F22D6" w:rsidRPr="002C32E0" w:rsidRDefault="007F22D6" w:rsidP="007F22D6">
            <w:pPr>
              <w:rPr>
                <w:rFonts w:cstheme="minorHAnsi"/>
                <w:color w:val="000000"/>
                <w:szCs w:val="18"/>
              </w:rPr>
            </w:pPr>
            <w:r w:rsidRPr="002C32E0">
              <w:rPr>
                <w:rFonts w:cstheme="minorHAnsi"/>
                <w:color w:val="000000"/>
                <w:szCs w:val="18"/>
              </w:rPr>
              <w:t>Control Goats</w:t>
            </w:r>
          </w:p>
        </w:tc>
        <w:tc>
          <w:tcPr>
            <w:tcW w:w="993" w:type="dxa"/>
            <w:shd w:val="clear" w:color="auto" w:fill="auto"/>
            <w:vAlign w:val="center"/>
          </w:tcPr>
          <w:p w14:paraId="7EA84C6C" w14:textId="33EA011D" w:rsidR="007F22D6" w:rsidRPr="002C32E0" w:rsidRDefault="007F22D6" w:rsidP="007F22D6">
            <w:pPr>
              <w:jc w:val="right"/>
              <w:rPr>
                <w:rFonts w:cstheme="minorHAnsi"/>
                <w:color w:val="000000"/>
                <w:szCs w:val="18"/>
              </w:rPr>
            </w:pPr>
            <w:r w:rsidRPr="002C32E0">
              <w:rPr>
                <w:rFonts w:cstheme="minorHAnsi"/>
                <w:color w:val="000000"/>
                <w:szCs w:val="18"/>
              </w:rPr>
              <w:t>6,589</w:t>
            </w:r>
          </w:p>
        </w:tc>
        <w:tc>
          <w:tcPr>
            <w:tcW w:w="1134" w:type="dxa"/>
            <w:vAlign w:val="center"/>
          </w:tcPr>
          <w:p w14:paraId="1988BEC7" w14:textId="413E530F" w:rsidR="007F22D6" w:rsidRPr="002C32E0" w:rsidRDefault="007F22D6" w:rsidP="007F22D6">
            <w:pPr>
              <w:jc w:val="right"/>
              <w:rPr>
                <w:rFonts w:cstheme="minorHAnsi"/>
                <w:color w:val="000000"/>
                <w:szCs w:val="18"/>
              </w:rPr>
            </w:pPr>
            <w:r w:rsidRPr="002C32E0">
              <w:rPr>
                <w:rFonts w:cstheme="minorHAnsi"/>
                <w:color w:val="000000"/>
                <w:szCs w:val="18"/>
              </w:rPr>
              <w:t>12,387</w:t>
            </w:r>
          </w:p>
        </w:tc>
      </w:tr>
      <w:tr w:rsidR="007F22D6" w:rsidRPr="0087463C" w14:paraId="6354E1E0" w14:textId="77777777" w:rsidTr="00AE6108">
        <w:trPr>
          <w:trHeight w:val="565"/>
        </w:trPr>
        <w:tc>
          <w:tcPr>
            <w:tcW w:w="1701" w:type="dxa"/>
            <w:vAlign w:val="center"/>
          </w:tcPr>
          <w:p w14:paraId="5AD78836" w14:textId="54E8266E" w:rsidR="007F22D6" w:rsidRPr="002C32E0" w:rsidRDefault="007F22D6" w:rsidP="007F22D6">
            <w:pPr>
              <w:rPr>
                <w:rFonts w:cstheme="minorHAnsi"/>
                <w:color w:val="000000"/>
                <w:szCs w:val="18"/>
              </w:rPr>
            </w:pPr>
            <w:r w:rsidRPr="002C32E0">
              <w:rPr>
                <w:rFonts w:cstheme="minorHAnsi"/>
                <w:color w:val="000000"/>
                <w:szCs w:val="18"/>
              </w:rPr>
              <w:t>Control Rabbits</w:t>
            </w:r>
          </w:p>
        </w:tc>
        <w:tc>
          <w:tcPr>
            <w:tcW w:w="993" w:type="dxa"/>
            <w:shd w:val="clear" w:color="auto" w:fill="auto"/>
            <w:vAlign w:val="center"/>
          </w:tcPr>
          <w:p w14:paraId="19917508" w14:textId="36A2EE35" w:rsidR="007F22D6" w:rsidRPr="002C32E0" w:rsidRDefault="007F22D6" w:rsidP="007F22D6">
            <w:pPr>
              <w:jc w:val="right"/>
              <w:rPr>
                <w:rFonts w:cstheme="minorHAnsi"/>
                <w:color w:val="000000"/>
                <w:szCs w:val="18"/>
              </w:rPr>
            </w:pPr>
            <w:r w:rsidRPr="002C32E0">
              <w:rPr>
                <w:rFonts w:cstheme="minorHAnsi"/>
                <w:color w:val="000000"/>
                <w:szCs w:val="18"/>
              </w:rPr>
              <w:t>3,632</w:t>
            </w:r>
          </w:p>
        </w:tc>
        <w:tc>
          <w:tcPr>
            <w:tcW w:w="1134" w:type="dxa"/>
            <w:vAlign w:val="center"/>
          </w:tcPr>
          <w:p w14:paraId="7C437F95" w14:textId="48747220" w:rsidR="007F22D6" w:rsidRPr="002C32E0" w:rsidRDefault="007F22D6" w:rsidP="007F22D6">
            <w:pPr>
              <w:jc w:val="right"/>
              <w:rPr>
                <w:rFonts w:cstheme="minorHAnsi"/>
                <w:color w:val="000000"/>
                <w:szCs w:val="18"/>
              </w:rPr>
            </w:pPr>
            <w:r w:rsidRPr="002C32E0">
              <w:rPr>
                <w:rFonts w:cstheme="minorHAnsi"/>
                <w:color w:val="000000"/>
                <w:szCs w:val="18"/>
              </w:rPr>
              <w:t>9,931</w:t>
            </w:r>
          </w:p>
        </w:tc>
      </w:tr>
      <w:tr w:rsidR="007F22D6" w:rsidRPr="0087463C" w14:paraId="1E340F2D" w14:textId="77777777" w:rsidTr="00AE6108">
        <w:trPr>
          <w:trHeight w:val="565"/>
        </w:trPr>
        <w:tc>
          <w:tcPr>
            <w:tcW w:w="1701" w:type="dxa"/>
            <w:vAlign w:val="center"/>
          </w:tcPr>
          <w:p w14:paraId="6FFA7038" w14:textId="7810403C" w:rsidR="007F22D6" w:rsidRPr="002C32E0" w:rsidRDefault="007F22D6" w:rsidP="007F22D6">
            <w:pPr>
              <w:rPr>
                <w:rFonts w:cstheme="minorHAnsi"/>
                <w:color w:val="000000"/>
                <w:szCs w:val="18"/>
              </w:rPr>
            </w:pPr>
            <w:r w:rsidRPr="002C32E0">
              <w:rPr>
                <w:rFonts w:cstheme="minorHAnsi"/>
                <w:color w:val="000000"/>
                <w:szCs w:val="18"/>
              </w:rPr>
              <w:t>Total Grazing Pressure</w:t>
            </w:r>
          </w:p>
        </w:tc>
        <w:tc>
          <w:tcPr>
            <w:tcW w:w="993" w:type="dxa"/>
            <w:shd w:val="clear" w:color="auto" w:fill="auto"/>
            <w:vAlign w:val="center"/>
          </w:tcPr>
          <w:p w14:paraId="75B014FE" w14:textId="3B3326FD" w:rsidR="007F22D6" w:rsidRPr="002C32E0" w:rsidRDefault="007F22D6" w:rsidP="007F22D6">
            <w:pPr>
              <w:jc w:val="right"/>
              <w:rPr>
                <w:rFonts w:cstheme="minorHAnsi"/>
                <w:color w:val="000000"/>
                <w:szCs w:val="18"/>
              </w:rPr>
            </w:pPr>
            <w:r w:rsidRPr="002C32E0">
              <w:rPr>
                <w:rFonts w:cstheme="minorHAnsi"/>
                <w:color w:val="000000"/>
                <w:szCs w:val="18"/>
              </w:rPr>
              <w:t>4,603</w:t>
            </w:r>
          </w:p>
        </w:tc>
        <w:tc>
          <w:tcPr>
            <w:tcW w:w="1134" w:type="dxa"/>
            <w:vAlign w:val="center"/>
          </w:tcPr>
          <w:p w14:paraId="7F224FD4" w14:textId="1E83DBC2" w:rsidR="007F22D6" w:rsidRPr="002C32E0" w:rsidRDefault="007F22D6" w:rsidP="007F22D6">
            <w:pPr>
              <w:jc w:val="right"/>
              <w:rPr>
                <w:rFonts w:cstheme="minorHAnsi"/>
                <w:color w:val="000000"/>
                <w:szCs w:val="18"/>
              </w:rPr>
            </w:pPr>
            <w:r w:rsidRPr="002C32E0">
              <w:rPr>
                <w:rFonts w:cstheme="minorHAnsi"/>
                <w:color w:val="000000"/>
                <w:szCs w:val="18"/>
              </w:rPr>
              <w:t>8,995</w:t>
            </w:r>
          </w:p>
        </w:tc>
      </w:tr>
      <w:tr w:rsidR="007F22D6" w:rsidRPr="0087463C" w14:paraId="5839C570" w14:textId="77777777" w:rsidTr="00AE6108">
        <w:trPr>
          <w:trHeight w:val="565"/>
        </w:trPr>
        <w:tc>
          <w:tcPr>
            <w:tcW w:w="1701" w:type="dxa"/>
            <w:vAlign w:val="center"/>
          </w:tcPr>
          <w:p w14:paraId="1418B58C" w14:textId="645E11EF" w:rsidR="007F22D6" w:rsidRPr="002C32E0" w:rsidRDefault="007F22D6" w:rsidP="007F22D6">
            <w:pPr>
              <w:rPr>
                <w:rFonts w:cstheme="minorHAnsi"/>
                <w:color w:val="000000"/>
                <w:szCs w:val="18"/>
              </w:rPr>
            </w:pPr>
            <w:r w:rsidRPr="002C32E0">
              <w:rPr>
                <w:rFonts w:cstheme="minorHAnsi"/>
                <w:color w:val="000000"/>
                <w:szCs w:val="18"/>
              </w:rPr>
              <w:t>Control Cats</w:t>
            </w:r>
          </w:p>
        </w:tc>
        <w:tc>
          <w:tcPr>
            <w:tcW w:w="993" w:type="dxa"/>
            <w:shd w:val="clear" w:color="auto" w:fill="auto"/>
            <w:vAlign w:val="center"/>
          </w:tcPr>
          <w:p w14:paraId="12F968BF" w14:textId="5C771DAA" w:rsidR="007F22D6" w:rsidRPr="002C32E0" w:rsidRDefault="00DB7E55" w:rsidP="007F22D6">
            <w:pPr>
              <w:jc w:val="right"/>
              <w:rPr>
                <w:rFonts w:cstheme="minorHAnsi"/>
                <w:color w:val="000000"/>
                <w:szCs w:val="18"/>
              </w:rPr>
            </w:pPr>
            <w:r>
              <w:rPr>
                <w:rFonts w:cstheme="minorHAnsi"/>
                <w:color w:val="000000"/>
                <w:szCs w:val="18"/>
              </w:rPr>
              <w:t>0</w:t>
            </w:r>
          </w:p>
        </w:tc>
        <w:tc>
          <w:tcPr>
            <w:tcW w:w="1134" w:type="dxa"/>
            <w:vAlign w:val="center"/>
          </w:tcPr>
          <w:p w14:paraId="0534134C" w14:textId="1FEE8E59" w:rsidR="007F22D6" w:rsidRPr="002C32E0" w:rsidRDefault="007F22D6" w:rsidP="007F22D6">
            <w:pPr>
              <w:jc w:val="right"/>
              <w:rPr>
                <w:rFonts w:cstheme="minorHAnsi"/>
                <w:color w:val="000000"/>
                <w:szCs w:val="18"/>
              </w:rPr>
            </w:pPr>
            <w:r w:rsidRPr="002C32E0">
              <w:rPr>
                <w:rFonts w:cstheme="minorHAnsi"/>
                <w:color w:val="000000"/>
                <w:szCs w:val="18"/>
              </w:rPr>
              <w:t>7,827</w:t>
            </w:r>
          </w:p>
        </w:tc>
      </w:tr>
      <w:tr w:rsidR="007F22D6" w:rsidRPr="0087463C" w14:paraId="1C0A623D" w14:textId="77777777" w:rsidTr="00AE6108">
        <w:trPr>
          <w:trHeight w:val="565"/>
        </w:trPr>
        <w:tc>
          <w:tcPr>
            <w:tcW w:w="1701" w:type="dxa"/>
            <w:vAlign w:val="center"/>
          </w:tcPr>
          <w:p w14:paraId="4524184F" w14:textId="74BB92A0" w:rsidR="007F22D6" w:rsidRPr="002C32E0" w:rsidRDefault="007F22D6" w:rsidP="007F22D6">
            <w:pPr>
              <w:rPr>
                <w:rFonts w:cstheme="minorHAnsi"/>
                <w:color w:val="000000"/>
                <w:szCs w:val="18"/>
              </w:rPr>
            </w:pPr>
            <w:r w:rsidRPr="002C32E0">
              <w:rPr>
                <w:rFonts w:cstheme="minorHAnsi"/>
                <w:color w:val="000000"/>
                <w:szCs w:val="18"/>
              </w:rPr>
              <w:t>Domestic Grazing Control</w:t>
            </w:r>
          </w:p>
        </w:tc>
        <w:tc>
          <w:tcPr>
            <w:tcW w:w="993" w:type="dxa"/>
            <w:shd w:val="clear" w:color="auto" w:fill="auto"/>
            <w:vAlign w:val="center"/>
          </w:tcPr>
          <w:p w14:paraId="14C5623F" w14:textId="048B9E14" w:rsidR="007F22D6" w:rsidRPr="002C32E0" w:rsidRDefault="007F22D6" w:rsidP="007F22D6">
            <w:pPr>
              <w:jc w:val="right"/>
              <w:rPr>
                <w:rFonts w:cstheme="minorHAnsi"/>
                <w:color w:val="000000"/>
                <w:szCs w:val="18"/>
              </w:rPr>
            </w:pPr>
            <w:r w:rsidRPr="002C32E0">
              <w:rPr>
                <w:rFonts w:cstheme="minorHAnsi"/>
                <w:szCs w:val="18"/>
              </w:rPr>
              <w:t>182</w:t>
            </w:r>
          </w:p>
        </w:tc>
        <w:tc>
          <w:tcPr>
            <w:tcW w:w="1134" w:type="dxa"/>
            <w:vAlign w:val="center"/>
          </w:tcPr>
          <w:p w14:paraId="7356D2AA" w14:textId="49ADF84B" w:rsidR="007F22D6" w:rsidRPr="002C32E0" w:rsidRDefault="007F22D6" w:rsidP="007F22D6">
            <w:pPr>
              <w:jc w:val="right"/>
              <w:rPr>
                <w:rFonts w:cstheme="minorHAnsi"/>
                <w:color w:val="000000"/>
                <w:szCs w:val="18"/>
              </w:rPr>
            </w:pPr>
            <w:r w:rsidRPr="002C32E0">
              <w:rPr>
                <w:rFonts w:cstheme="minorHAnsi"/>
                <w:szCs w:val="18"/>
              </w:rPr>
              <w:t>3,783</w:t>
            </w:r>
          </w:p>
        </w:tc>
      </w:tr>
      <w:tr w:rsidR="007F22D6" w:rsidRPr="0087463C" w14:paraId="1718CF92" w14:textId="77777777" w:rsidTr="00AE6108">
        <w:trPr>
          <w:trHeight w:val="565"/>
        </w:trPr>
        <w:tc>
          <w:tcPr>
            <w:tcW w:w="1701" w:type="dxa"/>
            <w:vAlign w:val="center"/>
          </w:tcPr>
          <w:p w14:paraId="3BC42F89" w14:textId="5782B552" w:rsidR="007F22D6" w:rsidRPr="002C32E0" w:rsidRDefault="007F22D6" w:rsidP="007F22D6">
            <w:pPr>
              <w:rPr>
                <w:rFonts w:cstheme="minorHAnsi"/>
                <w:color w:val="000000"/>
                <w:szCs w:val="18"/>
              </w:rPr>
            </w:pPr>
            <w:r w:rsidRPr="002C32E0">
              <w:rPr>
                <w:rFonts w:cstheme="minorHAnsi"/>
                <w:color w:val="000000"/>
                <w:szCs w:val="18"/>
              </w:rPr>
              <w:t>Control Deer</w:t>
            </w:r>
          </w:p>
        </w:tc>
        <w:tc>
          <w:tcPr>
            <w:tcW w:w="993" w:type="dxa"/>
            <w:shd w:val="clear" w:color="auto" w:fill="auto"/>
            <w:vAlign w:val="center"/>
          </w:tcPr>
          <w:p w14:paraId="70605F07" w14:textId="60B9F8C5" w:rsidR="007F22D6" w:rsidRPr="002C32E0" w:rsidRDefault="00DB7E55" w:rsidP="007F22D6">
            <w:pPr>
              <w:jc w:val="right"/>
              <w:rPr>
                <w:rFonts w:cstheme="minorHAnsi"/>
                <w:color w:val="000000"/>
                <w:szCs w:val="18"/>
              </w:rPr>
            </w:pPr>
            <w:r>
              <w:rPr>
                <w:rFonts w:cstheme="minorHAnsi"/>
                <w:color w:val="000000"/>
                <w:szCs w:val="18"/>
              </w:rPr>
              <w:t>0</w:t>
            </w:r>
          </w:p>
        </w:tc>
        <w:tc>
          <w:tcPr>
            <w:tcW w:w="1134" w:type="dxa"/>
            <w:vAlign w:val="center"/>
          </w:tcPr>
          <w:p w14:paraId="3C2A7B97" w14:textId="07995061" w:rsidR="007F22D6" w:rsidRPr="002C32E0" w:rsidRDefault="007F22D6" w:rsidP="007F22D6">
            <w:pPr>
              <w:jc w:val="right"/>
              <w:rPr>
                <w:rFonts w:cstheme="minorHAnsi"/>
                <w:color w:val="000000"/>
                <w:szCs w:val="18"/>
              </w:rPr>
            </w:pPr>
            <w:r w:rsidRPr="002C32E0">
              <w:rPr>
                <w:rFonts w:cstheme="minorHAnsi"/>
                <w:szCs w:val="18"/>
              </w:rPr>
              <w:t>3,107</w:t>
            </w:r>
          </w:p>
        </w:tc>
      </w:tr>
      <w:tr w:rsidR="007F22D6" w:rsidRPr="0087463C" w14:paraId="42AFDBE0" w14:textId="77777777" w:rsidTr="00AE6108">
        <w:trPr>
          <w:trHeight w:val="565"/>
        </w:trPr>
        <w:tc>
          <w:tcPr>
            <w:tcW w:w="1701" w:type="dxa"/>
            <w:vAlign w:val="center"/>
          </w:tcPr>
          <w:p w14:paraId="60A2A6F2" w14:textId="56425BB4" w:rsidR="007F22D6" w:rsidRPr="002C32E0" w:rsidRDefault="007F22D6" w:rsidP="007F22D6">
            <w:pPr>
              <w:rPr>
                <w:rFonts w:cstheme="minorHAnsi"/>
                <w:color w:val="000000"/>
                <w:szCs w:val="18"/>
              </w:rPr>
            </w:pPr>
            <w:r w:rsidRPr="002C32E0">
              <w:rPr>
                <w:rFonts w:cstheme="minorHAnsi"/>
                <w:color w:val="000000"/>
                <w:szCs w:val="18"/>
              </w:rPr>
              <w:t>Control Foxes</w:t>
            </w:r>
          </w:p>
        </w:tc>
        <w:tc>
          <w:tcPr>
            <w:tcW w:w="993" w:type="dxa"/>
            <w:shd w:val="clear" w:color="auto" w:fill="auto"/>
            <w:vAlign w:val="center"/>
          </w:tcPr>
          <w:p w14:paraId="5AEB8F31" w14:textId="59897AA0" w:rsidR="007F22D6" w:rsidRPr="002C32E0" w:rsidRDefault="00DB7E55" w:rsidP="007F22D6">
            <w:pPr>
              <w:jc w:val="right"/>
              <w:rPr>
                <w:rFonts w:cstheme="minorHAnsi"/>
                <w:color w:val="000000"/>
                <w:szCs w:val="18"/>
              </w:rPr>
            </w:pPr>
            <w:r>
              <w:rPr>
                <w:rFonts w:cstheme="minorHAnsi"/>
                <w:color w:val="000000"/>
                <w:szCs w:val="18"/>
              </w:rPr>
              <w:t>0</w:t>
            </w:r>
          </w:p>
        </w:tc>
        <w:tc>
          <w:tcPr>
            <w:tcW w:w="1134" w:type="dxa"/>
            <w:vAlign w:val="center"/>
          </w:tcPr>
          <w:p w14:paraId="19E13F9E" w14:textId="018378AD" w:rsidR="007F22D6" w:rsidRPr="002C32E0" w:rsidRDefault="007F22D6" w:rsidP="007F22D6">
            <w:pPr>
              <w:jc w:val="right"/>
              <w:rPr>
                <w:rFonts w:cstheme="minorHAnsi"/>
                <w:color w:val="000000"/>
                <w:szCs w:val="18"/>
              </w:rPr>
            </w:pPr>
            <w:r w:rsidRPr="002C32E0">
              <w:rPr>
                <w:rFonts w:cstheme="minorHAnsi"/>
                <w:szCs w:val="18"/>
              </w:rPr>
              <w:t>466</w:t>
            </w:r>
          </w:p>
        </w:tc>
      </w:tr>
    </w:tbl>
    <w:p w14:paraId="3B0CD03E" w14:textId="5994D84F" w:rsidR="005B65B9" w:rsidRPr="00323920" w:rsidRDefault="005B65B9" w:rsidP="00323920">
      <w:pPr>
        <w:tabs>
          <w:tab w:val="left" w:pos="3869"/>
        </w:tabs>
        <w:rPr>
          <w:rFonts w:cs="Times New Roman"/>
          <w:sz w:val="22"/>
          <w:szCs w:val="22"/>
          <w:lang w:eastAsia="en-US"/>
        </w:rPr>
      </w:pPr>
    </w:p>
    <w:p w14:paraId="3EBF9A43" w14:textId="77777777" w:rsidR="004E1ACE" w:rsidRDefault="004E1ACE" w:rsidP="00CE5A34">
      <w:pPr>
        <w:spacing w:line="240" w:lineRule="auto"/>
      </w:pPr>
    </w:p>
    <w:tbl>
      <w:tblPr>
        <w:tblStyle w:val="GridTable1Light-Accent2"/>
        <w:tblW w:w="10206" w:type="dxa"/>
        <w:tblBorders>
          <w:top w:val="single" w:sz="4" w:space="0" w:color="E9EEAE" w:themeColor="accent5"/>
          <w:left w:val="single" w:sz="4" w:space="0" w:color="E9EEAE" w:themeColor="accent5"/>
          <w:bottom w:val="single" w:sz="4" w:space="0" w:color="E9EEAE" w:themeColor="accent5"/>
          <w:right w:val="single" w:sz="4" w:space="0" w:color="E9EEAE" w:themeColor="accent5"/>
          <w:insideH w:val="single" w:sz="4" w:space="0" w:color="E9EEAE" w:themeColor="accent5"/>
          <w:insideV w:val="single" w:sz="4" w:space="0" w:color="E9EEAE" w:themeColor="accent5"/>
        </w:tblBorders>
        <w:tblLook w:val="04A0" w:firstRow="1" w:lastRow="0" w:firstColumn="1" w:lastColumn="0" w:noHBand="0" w:noVBand="1"/>
        <w:tblCaption w:val="Hightlight Text"/>
      </w:tblPr>
      <w:tblGrid>
        <w:gridCol w:w="3397"/>
        <w:gridCol w:w="6809"/>
      </w:tblGrid>
      <w:tr w:rsidR="00BA24A2" w:rsidRPr="00DA416A" w14:paraId="3F1B56E7" w14:textId="77777777" w:rsidTr="00B818E2">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F4F8D4" w:themeFill="accent2" w:themeFillTint="33"/>
          </w:tcPr>
          <w:p w14:paraId="1C2E8119" w14:textId="77777777" w:rsidR="00BA24A2" w:rsidRPr="00990C95" w:rsidRDefault="00BA24A2" w:rsidP="00B818E2">
            <w:pPr>
              <w:pStyle w:val="IntroFeatureText"/>
              <w:spacing w:line="240" w:lineRule="auto"/>
              <w:rPr>
                <w:sz w:val="22"/>
                <w:szCs w:val="22"/>
              </w:rPr>
            </w:pPr>
            <w:r w:rsidRPr="00990C95">
              <w:rPr>
                <w:sz w:val="22"/>
                <w:szCs w:val="22"/>
              </w:rPr>
              <w:t>The most cost-effective action for flora &amp; fauna</w:t>
            </w:r>
          </w:p>
        </w:tc>
      </w:tr>
      <w:tr w:rsidR="00BA24A2" w:rsidRPr="002857E1" w14:paraId="71F13543" w14:textId="77777777" w:rsidTr="00B818E2">
        <w:trPr>
          <w:trHeight w:val="730"/>
        </w:trPr>
        <w:tc>
          <w:tcPr>
            <w:cnfStyle w:val="001000000000" w:firstRow="0" w:lastRow="0" w:firstColumn="1" w:lastColumn="0" w:oddVBand="0" w:evenVBand="0" w:oddHBand="0" w:evenHBand="0" w:firstRowFirstColumn="0" w:firstRowLastColumn="0" w:lastRowFirstColumn="0" w:lastRowLastColumn="0"/>
            <w:tcW w:w="3397" w:type="dxa"/>
          </w:tcPr>
          <w:p w14:paraId="16E1A5F3" w14:textId="42BDF2B7" w:rsidR="00BA24A2" w:rsidRPr="002857E1" w:rsidRDefault="00BA24A2" w:rsidP="00B818E2">
            <w:pPr>
              <w:pStyle w:val="BodyText"/>
              <w:rPr>
                <w:b w:val="0"/>
                <w:bCs w:val="0"/>
                <w:noProof/>
              </w:rPr>
            </w:pPr>
            <w:r>
              <w:rPr>
                <w:noProof/>
              </w:rPr>
              <w:drawing>
                <wp:inline distT="0" distB="0" distL="0" distR="0" wp14:anchorId="4D953D9B" wp14:editId="26083413">
                  <wp:extent cx="365125" cy="365125"/>
                  <wp:effectExtent l="0" t="0" r="0" b="6350"/>
                  <wp:docPr id="4" name="Graphic 4"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65125" cy="365125"/>
                          </a:xfrm>
                          <a:prstGeom prst="rect">
                            <a:avLst/>
                          </a:prstGeom>
                        </pic:spPr>
                      </pic:pic>
                    </a:graphicData>
                  </a:graphic>
                </wp:inline>
              </w:drawing>
            </w:r>
          </w:p>
        </w:tc>
        <w:tc>
          <w:tcPr>
            <w:tcW w:w="6809" w:type="dxa"/>
          </w:tcPr>
          <w:p w14:paraId="69A8206F" w14:textId="74EA9A74" w:rsidR="00BA24A2" w:rsidRPr="00FC08C0" w:rsidRDefault="00BA24A2" w:rsidP="00B818E2">
            <w:pPr>
              <w:pStyle w:val="BodyText"/>
              <w:cnfStyle w:val="000000000000" w:firstRow="0" w:lastRow="0" w:firstColumn="0" w:lastColumn="0" w:oddVBand="0" w:evenVBand="0" w:oddHBand="0" w:evenHBand="0" w:firstRowFirstColumn="0" w:firstRowLastColumn="0" w:lastRowFirstColumn="0" w:lastRowLastColumn="0"/>
              <w:rPr>
                <w:b/>
                <w:bCs/>
                <w:sz w:val="22"/>
                <w:szCs w:val="22"/>
              </w:rPr>
            </w:pPr>
            <w:r w:rsidRPr="00FC08C0">
              <w:rPr>
                <w:b/>
                <w:bCs/>
                <w:sz w:val="22"/>
                <w:szCs w:val="22"/>
              </w:rPr>
              <w:t xml:space="preserve">Plants </w:t>
            </w:r>
            <w:r w:rsidR="00E37FAE">
              <w:rPr>
                <w:b/>
                <w:bCs/>
                <w:sz w:val="22"/>
                <w:szCs w:val="22"/>
              </w:rPr>
              <w:t>–</w:t>
            </w:r>
            <w:r w:rsidRPr="00FC08C0">
              <w:rPr>
                <w:b/>
                <w:bCs/>
                <w:sz w:val="22"/>
                <w:szCs w:val="22"/>
              </w:rPr>
              <w:t xml:space="preserve"> Control </w:t>
            </w:r>
            <w:r>
              <w:rPr>
                <w:b/>
                <w:bCs/>
                <w:sz w:val="22"/>
                <w:szCs w:val="22"/>
              </w:rPr>
              <w:t>weeds</w:t>
            </w:r>
          </w:p>
        </w:tc>
      </w:tr>
      <w:tr w:rsidR="00BA24A2" w:rsidRPr="002857E1" w14:paraId="45688D9C" w14:textId="77777777" w:rsidTr="00B818E2">
        <w:trPr>
          <w:trHeight w:val="730"/>
        </w:trPr>
        <w:tc>
          <w:tcPr>
            <w:cnfStyle w:val="001000000000" w:firstRow="0" w:lastRow="0" w:firstColumn="1" w:lastColumn="0" w:oddVBand="0" w:evenVBand="0" w:oddHBand="0" w:evenHBand="0" w:firstRowFirstColumn="0" w:firstRowLastColumn="0" w:lastRowFirstColumn="0" w:lastRowLastColumn="0"/>
            <w:tcW w:w="3397" w:type="dxa"/>
          </w:tcPr>
          <w:p w14:paraId="29D554F2" w14:textId="70C7A7BC" w:rsidR="00BA24A2" w:rsidRDefault="00EA2DA2" w:rsidP="00B818E2">
            <w:pPr>
              <w:pStyle w:val="BodyText"/>
              <w:rPr>
                <w:noProof/>
              </w:rPr>
            </w:pPr>
            <w:r>
              <w:rPr>
                <w:noProof/>
              </w:rPr>
              <w:drawing>
                <wp:inline distT="0" distB="0" distL="0" distR="0" wp14:anchorId="1A25B827" wp14:editId="0BA2482F">
                  <wp:extent cx="381000" cy="381000"/>
                  <wp:effectExtent l="0" t="0" r="0" b="0"/>
                  <wp:docPr id="8" name="Graphic 8"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81000" cy="381000"/>
                          </a:xfrm>
                          <a:prstGeom prst="rect">
                            <a:avLst/>
                          </a:prstGeom>
                        </pic:spPr>
                      </pic:pic>
                    </a:graphicData>
                  </a:graphic>
                </wp:inline>
              </w:drawing>
            </w:r>
            <w:r>
              <w:rPr>
                <w:noProof/>
              </w:rPr>
              <w:drawing>
                <wp:inline distT="0" distB="0" distL="0" distR="0" wp14:anchorId="367AD9D3" wp14:editId="556FE053">
                  <wp:extent cx="381000" cy="381000"/>
                  <wp:effectExtent l="0" t="0" r="0" b="0"/>
                  <wp:docPr id="10" name="Graphic 10"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81000" cy="381000"/>
                          </a:xfrm>
                          <a:prstGeom prst="rect">
                            <a:avLst/>
                          </a:prstGeom>
                        </pic:spPr>
                      </pic:pic>
                    </a:graphicData>
                  </a:graphic>
                </wp:inline>
              </w:drawing>
            </w:r>
          </w:p>
        </w:tc>
        <w:tc>
          <w:tcPr>
            <w:tcW w:w="6809" w:type="dxa"/>
          </w:tcPr>
          <w:p w14:paraId="58DE1245" w14:textId="77777777" w:rsidR="00EA2DA2" w:rsidRDefault="00EA2DA2" w:rsidP="00B818E2">
            <w:pPr>
              <w:pStyle w:val="BodyText"/>
              <w:cnfStyle w:val="000000000000" w:firstRow="0" w:lastRow="0" w:firstColumn="0" w:lastColumn="0" w:oddVBand="0" w:evenVBand="0" w:oddHBand="0" w:evenHBand="0" w:firstRowFirstColumn="0" w:firstRowLastColumn="0" w:lastRowFirstColumn="0" w:lastRowLastColumn="0"/>
              <w:rPr>
                <w:b/>
                <w:bCs/>
                <w:sz w:val="22"/>
                <w:szCs w:val="22"/>
              </w:rPr>
            </w:pPr>
            <w:r>
              <w:rPr>
                <w:b/>
                <w:bCs/>
                <w:sz w:val="22"/>
                <w:szCs w:val="22"/>
              </w:rPr>
              <w:t>Mammals, Reptiles – Control cats</w:t>
            </w:r>
          </w:p>
          <w:p w14:paraId="7828844E" w14:textId="4D4AAC76" w:rsidR="00BA24A2" w:rsidRPr="00FC08C0" w:rsidRDefault="00BA24A2" w:rsidP="00B818E2">
            <w:pPr>
              <w:pStyle w:val="BodyText"/>
              <w:cnfStyle w:val="000000000000" w:firstRow="0" w:lastRow="0" w:firstColumn="0" w:lastColumn="0" w:oddVBand="0" w:evenVBand="0" w:oddHBand="0" w:evenHBand="0" w:firstRowFirstColumn="0" w:firstRowLastColumn="0" w:lastRowFirstColumn="0" w:lastRowLastColumn="0"/>
              <w:rPr>
                <w:b/>
                <w:bCs/>
                <w:sz w:val="22"/>
                <w:szCs w:val="22"/>
              </w:rPr>
            </w:pPr>
          </w:p>
        </w:tc>
      </w:tr>
      <w:tr w:rsidR="00BA24A2" w:rsidRPr="002857E1" w14:paraId="54427EC2" w14:textId="77777777" w:rsidTr="00B818E2">
        <w:trPr>
          <w:trHeight w:val="730"/>
        </w:trPr>
        <w:tc>
          <w:tcPr>
            <w:cnfStyle w:val="001000000000" w:firstRow="0" w:lastRow="0" w:firstColumn="1" w:lastColumn="0" w:oddVBand="0" w:evenVBand="0" w:oddHBand="0" w:evenHBand="0" w:firstRowFirstColumn="0" w:firstRowLastColumn="0" w:lastRowFirstColumn="0" w:lastRowLastColumn="0"/>
            <w:tcW w:w="3397" w:type="dxa"/>
          </w:tcPr>
          <w:p w14:paraId="0490CE25" w14:textId="67902EA3" w:rsidR="00BA24A2" w:rsidRDefault="00EA2DA2" w:rsidP="00B818E2">
            <w:pPr>
              <w:pStyle w:val="BodyText"/>
              <w:rPr>
                <w:noProof/>
              </w:rPr>
            </w:pPr>
            <w:r>
              <w:rPr>
                <w:noProof/>
              </w:rPr>
              <w:drawing>
                <wp:inline distT="0" distB="0" distL="0" distR="0" wp14:anchorId="0CE6FAED" wp14:editId="4A7493DD">
                  <wp:extent cx="365125" cy="365125"/>
                  <wp:effectExtent l="0" t="0" r="6350" b="6350"/>
                  <wp:docPr id="5" name="Graphic 5"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65125" cy="365125"/>
                          </a:xfrm>
                          <a:prstGeom prst="rect">
                            <a:avLst/>
                          </a:prstGeom>
                        </pic:spPr>
                      </pic:pic>
                    </a:graphicData>
                  </a:graphic>
                </wp:inline>
              </w:drawing>
            </w:r>
            <w:r>
              <w:rPr>
                <w:noProof/>
              </w:rPr>
              <w:drawing>
                <wp:inline distT="0" distB="0" distL="0" distR="0" wp14:anchorId="215A1961" wp14:editId="036C1BFE">
                  <wp:extent cx="381635" cy="381635"/>
                  <wp:effectExtent l="0" t="0" r="0" b="0"/>
                  <wp:docPr id="9" name="Graphic 9" descr="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9"/>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381635" cy="381635"/>
                          </a:xfrm>
                          <a:prstGeom prst="rect">
                            <a:avLst/>
                          </a:prstGeom>
                        </pic:spPr>
                      </pic:pic>
                    </a:graphicData>
                  </a:graphic>
                </wp:inline>
              </w:drawing>
            </w:r>
          </w:p>
        </w:tc>
        <w:tc>
          <w:tcPr>
            <w:tcW w:w="6809" w:type="dxa"/>
          </w:tcPr>
          <w:p w14:paraId="42410AA7" w14:textId="4E56E696" w:rsidR="00BA24A2" w:rsidRPr="00FC08C0" w:rsidRDefault="00EA2DA2" w:rsidP="00B818E2">
            <w:pPr>
              <w:pStyle w:val="BodyText"/>
              <w:cnfStyle w:val="000000000000" w:firstRow="0" w:lastRow="0" w:firstColumn="0" w:lastColumn="0" w:oddVBand="0" w:evenVBand="0" w:oddHBand="0" w:evenHBand="0" w:firstRowFirstColumn="0" w:firstRowLastColumn="0" w:lastRowFirstColumn="0" w:lastRowLastColumn="0"/>
              <w:rPr>
                <w:b/>
                <w:bCs/>
                <w:sz w:val="22"/>
                <w:szCs w:val="22"/>
              </w:rPr>
            </w:pPr>
            <w:r>
              <w:rPr>
                <w:b/>
                <w:bCs/>
                <w:sz w:val="22"/>
                <w:szCs w:val="22"/>
              </w:rPr>
              <w:t xml:space="preserve">Birds, </w:t>
            </w:r>
            <w:r w:rsidRPr="00FC08C0">
              <w:rPr>
                <w:b/>
                <w:bCs/>
                <w:sz w:val="22"/>
                <w:szCs w:val="22"/>
              </w:rPr>
              <w:t>Amphibians</w:t>
            </w:r>
            <w:r>
              <w:rPr>
                <w:b/>
                <w:bCs/>
                <w:sz w:val="22"/>
                <w:szCs w:val="22"/>
              </w:rPr>
              <w:t xml:space="preserve"> – Control total grazing pressure</w:t>
            </w:r>
          </w:p>
        </w:tc>
      </w:tr>
    </w:tbl>
    <w:p w14:paraId="059D259C" w14:textId="77777777" w:rsidR="00E37FAE" w:rsidRDefault="00E37FAE" w:rsidP="00E37FAE">
      <w:pPr>
        <w:pStyle w:val="BodyText"/>
        <w:rPr>
          <w:sz w:val="22"/>
          <w:szCs w:val="22"/>
        </w:rPr>
      </w:pPr>
    </w:p>
    <w:p w14:paraId="6C7601BC" w14:textId="1E99995C" w:rsidR="00934E06" w:rsidRPr="00E37FAE" w:rsidRDefault="00934E06" w:rsidP="00E37FAE">
      <w:pPr>
        <w:pStyle w:val="BodyText"/>
        <w:rPr>
          <w:sz w:val="22"/>
          <w:szCs w:val="22"/>
        </w:rPr>
      </w:pPr>
      <w:r w:rsidRPr="00E37FAE">
        <w:rPr>
          <w:sz w:val="22"/>
          <w:szCs w:val="22"/>
        </w:rPr>
        <w:t xml:space="preserve">For a further in depth look into SMP for this landscape, please refer to </w:t>
      </w:r>
      <w:hyperlink r:id="rId30" w:history="1">
        <w:r w:rsidRPr="00E37FAE">
          <w:rPr>
            <w:rStyle w:val="Hyperlink"/>
            <w:sz w:val="22"/>
            <w:szCs w:val="22"/>
          </w:rPr>
          <w:t>NatureKit</w:t>
        </w:r>
      </w:hyperlink>
      <w:r w:rsidR="00E37FAE" w:rsidRPr="00E37FAE">
        <w:rPr>
          <w:rStyle w:val="Hyperlink"/>
          <w:sz w:val="22"/>
          <w:szCs w:val="22"/>
        </w:rPr>
        <w:t>.</w:t>
      </w:r>
    </w:p>
    <w:p w14:paraId="54D0FBDC" w14:textId="35DF7986" w:rsidR="005B65B9" w:rsidRDefault="00934E06" w:rsidP="00934E06">
      <w:pPr>
        <w:pStyle w:val="Heading2"/>
        <w:rPr>
          <w:lang w:eastAsia="en-US"/>
        </w:rPr>
      </w:pPr>
      <w:r>
        <w:rPr>
          <w:lang w:eastAsia="en-US"/>
        </w:rPr>
        <w:lastRenderedPageBreak/>
        <w:t xml:space="preserve">Current actions </w:t>
      </w:r>
      <w:r w:rsidR="00323920">
        <w:rPr>
          <w:lang w:eastAsia="en-US"/>
        </w:rPr>
        <w:t>on French Island</w:t>
      </w:r>
    </w:p>
    <w:tbl>
      <w:tblPr>
        <w:tblStyle w:val="TableGrid"/>
        <w:tblpPr w:leftFromText="180" w:rightFromText="180" w:vertAnchor="text" w:horzAnchor="margin" w:tblpY="92"/>
        <w:tblW w:w="0" w:type="auto"/>
        <w:tblLook w:val="04A0" w:firstRow="1" w:lastRow="0" w:firstColumn="1" w:lastColumn="0" w:noHBand="0" w:noVBand="1"/>
      </w:tblPr>
      <w:tblGrid>
        <w:gridCol w:w="3324"/>
        <w:gridCol w:w="2094"/>
        <w:gridCol w:w="2095"/>
      </w:tblGrid>
      <w:tr w:rsidR="008464F7" w:rsidRPr="006D06FD" w14:paraId="32D6968A" w14:textId="77777777" w:rsidTr="00934E0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324" w:type="dxa"/>
            <w:shd w:val="clear" w:color="auto" w:fill="F4F8D4" w:themeFill="accent2" w:themeFillTint="33"/>
            <w:vAlign w:val="top"/>
          </w:tcPr>
          <w:p w14:paraId="59C34B6F" w14:textId="77777777" w:rsidR="008464F7" w:rsidRPr="005B65B9" w:rsidRDefault="008464F7" w:rsidP="008464F7">
            <w:pPr>
              <w:rPr>
                <w:color w:val="00B2A9" w:themeColor="accent1"/>
                <w:sz w:val="22"/>
                <w:szCs w:val="22"/>
              </w:rPr>
            </w:pPr>
            <w:r w:rsidRPr="005B65B9">
              <w:rPr>
                <w:color w:val="00B2A9" w:themeColor="accent1"/>
                <w:sz w:val="22"/>
                <w:szCs w:val="22"/>
              </w:rPr>
              <w:t xml:space="preserve">Specific Actions </w:t>
            </w:r>
          </w:p>
        </w:tc>
        <w:tc>
          <w:tcPr>
            <w:tcW w:w="2094" w:type="dxa"/>
            <w:shd w:val="clear" w:color="auto" w:fill="F4F8D4" w:themeFill="accent2" w:themeFillTint="33"/>
          </w:tcPr>
          <w:p w14:paraId="3431D829" w14:textId="47CE4155" w:rsidR="008464F7" w:rsidRPr="005B65B9" w:rsidRDefault="008464F7" w:rsidP="008464F7">
            <w:pPr>
              <w:jc w:val="center"/>
              <w:cnfStyle w:val="100000000000" w:firstRow="1" w:lastRow="0" w:firstColumn="0" w:lastColumn="0" w:oddVBand="0" w:evenVBand="0" w:oddHBand="0" w:evenHBand="0" w:firstRowFirstColumn="0" w:firstRowLastColumn="0" w:lastRowFirstColumn="0" w:lastRowLastColumn="0"/>
              <w:rPr>
                <w:color w:val="00B2A9" w:themeColor="accent1"/>
                <w:sz w:val="22"/>
                <w:szCs w:val="22"/>
              </w:rPr>
            </w:pPr>
            <w:r w:rsidRPr="005B65B9">
              <w:rPr>
                <w:color w:val="00B2A9" w:themeColor="accent1"/>
                <w:sz w:val="22"/>
                <w:szCs w:val="22"/>
              </w:rPr>
              <w:t xml:space="preserve">Current </w:t>
            </w:r>
            <w:r>
              <w:rPr>
                <w:color w:val="00B2A9" w:themeColor="accent1"/>
                <w:sz w:val="22"/>
                <w:szCs w:val="22"/>
              </w:rPr>
              <w:t xml:space="preserve">actions –  </w:t>
            </w:r>
            <w:r w:rsidRPr="005B65B9">
              <w:rPr>
                <w:color w:val="00B2A9" w:themeColor="accent1"/>
                <w:sz w:val="22"/>
                <w:szCs w:val="22"/>
              </w:rPr>
              <w:t xml:space="preserve"> </w:t>
            </w:r>
            <w:r>
              <w:rPr>
                <w:color w:val="00B2A9" w:themeColor="accent1"/>
                <w:sz w:val="22"/>
                <w:szCs w:val="22"/>
              </w:rPr>
              <w:t>t</w:t>
            </w:r>
            <w:r w:rsidRPr="005B65B9">
              <w:rPr>
                <w:color w:val="00B2A9" w:themeColor="accent1"/>
                <w:sz w:val="22"/>
                <w:szCs w:val="22"/>
              </w:rPr>
              <w:t>op 10%</w:t>
            </w:r>
            <w:r>
              <w:rPr>
                <w:color w:val="00B2A9" w:themeColor="accent1"/>
                <w:sz w:val="22"/>
                <w:szCs w:val="22"/>
              </w:rPr>
              <w:t xml:space="preserve"> (ha)</w:t>
            </w:r>
          </w:p>
        </w:tc>
        <w:tc>
          <w:tcPr>
            <w:tcW w:w="2095" w:type="dxa"/>
            <w:shd w:val="clear" w:color="auto" w:fill="F4F8D4" w:themeFill="accent2" w:themeFillTint="33"/>
          </w:tcPr>
          <w:p w14:paraId="773E79E1" w14:textId="66AB7FBF" w:rsidR="008464F7" w:rsidRPr="005B65B9" w:rsidRDefault="008464F7" w:rsidP="008464F7">
            <w:pPr>
              <w:jc w:val="center"/>
              <w:cnfStyle w:val="100000000000" w:firstRow="1" w:lastRow="0" w:firstColumn="0" w:lastColumn="0" w:oddVBand="0" w:evenVBand="0" w:oddHBand="0" w:evenHBand="0" w:firstRowFirstColumn="0" w:firstRowLastColumn="0" w:lastRowFirstColumn="0" w:lastRowLastColumn="0"/>
              <w:rPr>
                <w:color w:val="00B2A9" w:themeColor="accent1"/>
                <w:sz w:val="22"/>
                <w:szCs w:val="22"/>
              </w:rPr>
            </w:pPr>
            <w:r w:rsidRPr="005B65B9">
              <w:rPr>
                <w:color w:val="00B2A9" w:themeColor="accent1"/>
                <w:sz w:val="22"/>
                <w:szCs w:val="22"/>
              </w:rPr>
              <w:t xml:space="preserve">Current </w:t>
            </w:r>
            <w:r>
              <w:rPr>
                <w:color w:val="00B2A9" w:themeColor="accent1"/>
                <w:sz w:val="22"/>
                <w:szCs w:val="22"/>
              </w:rPr>
              <w:t xml:space="preserve">actions –  </w:t>
            </w:r>
            <w:r w:rsidRPr="005B65B9">
              <w:rPr>
                <w:color w:val="00B2A9" w:themeColor="accent1"/>
                <w:sz w:val="22"/>
                <w:szCs w:val="22"/>
              </w:rPr>
              <w:t xml:space="preserve"> </w:t>
            </w:r>
            <w:r>
              <w:rPr>
                <w:color w:val="00B2A9" w:themeColor="accent1"/>
                <w:sz w:val="22"/>
                <w:szCs w:val="22"/>
              </w:rPr>
              <w:t xml:space="preserve"> </w:t>
            </w:r>
            <w:r w:rsidRPr="005B65B9">
              <w:rPr>
                <w:color w:val="00B2A9" w:themeColor="accent1"/>
                <w:sz w:val="22"/>
                <w:szCs w:val="22"/>
              </w:rPr>
              <w:t xml:space="preserve"> </w:t>
            </w:r>
            <w:r>
              <w:rPr>
                <w:color w:val="00B2A9" w:themeColor="accent1"/>
                <w:sz w:val="22"/>
                <w:szCs w:val="22"/>
              </w:rPr>
              <w:t>o</w:t>
            </w:r>
            <w:r w:rsidRPr="005B65B9">
              <w:rPr>
                <w:color w:val="00B2A9" w:themeColor="accent1"/>
                <w:sz w:val="22"/>
                <w:szCs w:val="22"/>
              </w:rPr>
              <w:t xml:space="preserve">utside </w:t>
            </w:r>
            <w:r>
              <w:rPr>
                <w:color w:val="00B2A9" w:themeColor="accent1"/>
                <w:sz w:val="22"/>
                <w:szCs w:val="22"/>
              </w:rPr>
              <w:t>t</w:t>
            </w:r>
            <w:r w:rsidRPr="005B65B9">
              <w:rPr>
                <w:color w:val="00B2A9" w:themeColor="accent1"/>
                <w:sz w:val="22"/>
                <w:szCs w:val="22"/>
              </w:rPr>
              <w:t>op 10%)</w:t>
            </w:r>
            <w:r>
              <w:rPr>
                <w:color w:val="00B2A9" w:themeColor="accent1"/>
                <w:sz w:val="22"/>
                <w:szCs w:val="22"/>
              </w:rPr>
              <w:t xml:space="preserve"> (ha)</w:t>
            </w:r>
          </w:p>
        </w:tc>
      </w:tr>
      <w:tr w:rsidR="00323920" w:rsidRPr="006D06FD" w14:paraId="71F6AADC" w14:textId="77777777" w:rsidTr="004A6A9D">
        <w:tc>
          <w:tcPr>
            <w:tcW w:w="3324" w:type="dxa"/>
            <w:vAlign w:val="center"/>
          </w:tcPr>
          <w:p w14:paraId="6D59F1E3" w14:textId="34E6703C" w:rsidR="00323920" w:rsidRPr="008464F7" w:rsidRDefault="00323920" w:rsidP="00323920">
            <w:pPr>
              <w:rPr>
                <w:szCs w:val="18"/>
              </w:rPr>
            </w:pPr>
            <w:r w:rsidRPr="008464F7">
              <w:rPr>
                <w:szCs w:val="18"/>
              </w:rPr>
              <w:t>Weed Control</w:t>
            </w:r>
          </w:p>
        </w:tc>
        <w:tc>
          <w:tcPr>
            <w:tcW w:w="2094" w:type="dxa"/>
          </w:tcPr>
          <w:p w14:paraId="2EA195CA" w14:textId="68DBB28D" w:rsidR="00323920" w:rsidRPr="008464F7" w:rsidRDefault="00323920" w:rsidP="00323920">
            <w:pPr>
              <w:jc w:val="center"/>
              <w:rPr>
                <w:szCs w:val="18"/>
              </w:rPr>
            </w:pPr>
            <w:r w:rsidRPr="008464F7">
              <w:rPr>
                <w:szCs w:val="18"/>
              </w:rPr>
              <w:t>165</w:t>
            </w:r>
          </w:p>
        </w:tc>
        <w:tc>
          <w:tcPr>
            <w:tcW w:w="2095" w:type="dxa"/>
          </w:tcPr>
          <w:p w14:paraId="07FC37D5" w14:textId="08B38CE8" w:rsidR="00323920" w:rsidRPr="008464F7" w:rsidRDefault="00CC7818" w:rsidP="00323920">
            <w:pPr>
              <w:jc w:val="center"/>
              <w:rPr>
                <w:szCs w:val="18"/>
              </w:rPr>
            </w:pPr>
            <w:r>
              <w:rPr>
                <w:szCs w:val="18"/>
              </w:rPr>
              <w:t>0</w:t>
            </w:r>
          </w:p>
        </w:tc>
      </w:tr>
      <w:tr w:rsidR="00323920" w:rsidRPr="006D06FD" w14:paraId="62546A24" w14:textId="77777777" w:rsidTr="004A6A9D">
        <w:tc>
          <w:tcPr>
            <w:tcW w:w="3324" w:type="dxa"/>
            <w:vAlign w:val="center"/>
          </w:tcPr>
          <w:p w14:paraId="1F05BAE0" w14:textId="2C49420D" w:rsidR="00323920" w:rsidRPr="008464F7" w:rsidRDefault="00323920" w:rsidP="00323920">
            <w:pPr>
              <w:rPr>
                <w:szCs w:val="18"/>
              </w:rPr>
            </w:pPr>
            <w:r w:rsidRPr="008464F7">
              <w:rPr>
                <w:szCs w:val="18"/>
              </w:rPr>
              <w:t>Domestic Grazing Control</w:t>
            </w:r>
          </w:p>
        </w:tc>
        <w:tc>
          <w:tcPr>
            <w:tcW w:w="2094" w:type="dxa"/>
          </w:tcPr>
          <w:p w14:paraId="39DEEE14" w14:textId="38E16CD1" w:rsidR="00323920" w:rsidRPr="008464F7" w:rsidRDefault="00323920" w:rsidP="00323920">
            <w:pPr>
              <w:jc w:val="center"/>
              <w:rPr>
                <w:szCs w:val="18"/>
              </w:rPr>
            </w:pPr>
            <w:r w:rsidRPr="008464F7">
              <w:rPr>
                <w:szCs w:val="18"/>
              </w:rPr>
              <w:t>125</w:t>
            </w:r>
          </w:p>
        </w:tc>
        <w:tc>
          <w:tcPr>
            <w:tcW w:w="2095" w:type="dxa"/>
          </w:tcPr>
          <w:p w14:paraId="386052C7" w14:textId="3018757C" w:rsidR="00323920" w:rsidRPr="008464F7" w:rsidRDefault="00323920" w:rsidP="00323920">
            <w:pPr>
              <w:jc w:val="center"/>
              <w:rPr>
                <w:szCs w:val="18"/>
              </w:rPr>
            </w:pPr>
            <w:r w:rsidRPr="008464F7">
              <w:rPr>
                <w:szCs w:val="18"/>
              </w:rPr>
              <w:t>40</w:t>
            </w:r>
          </w:p>
        </w:tc>
      </w:tr>
      <w:tr w:rsidR="00323920" w:rsidRPr="006D06FD" w14:paraId="4389D36B" w14:textId="77777777" w:rsidTr="004A6A9D">
        <w:tc>
          <w:tcPr>
            <w:tcW w:w="3324" w:type="dxa"/>
            <w:vAlign w:val="center"/>
          </w:tcPr>
          <w:p w14:paraId="5B78DCB7" w14:textId="383E5A48" w:rsidR="00323920" w:rsidRPr="008464F7" w:rsidRDefault="00323920" w:rsidP="00323920">
            <w:pPr>
              <w:rPr>
                <w:szCs w:val="18"/>
              </w:rPr>
            </w:pPr>
            <w:r w:rsidRPr="008464F7">
              <w:rPr>
                <w:szCs w:val="18"/>
              </w:rPr>
              <w:t>Rabbit Control</w:t>
            </w:r>
          </w:p>
        </w:tc>
        <w:tc>
          <w:tcPr>
            <w:tcW w:w="2094" w:type="dxa"/>
          </w:tcPr>
          <w:p w14:paraId="46B83910" w14:textId="4B4835FB" w:rsidR="00323920" w:rsidRPr="008464F7" w:rsidRDefault="00323920" w:rsidP="00323920">
            <w:pPr>
              <w:jc w:val="center"/>
              <w:rPr>
                <w:szCs w:val="18"/>
              </w:rPr>
            </w:pPr>
            <w:r w:rsidRPr="008464F7">
              <w:rPr>
                <w:szCs w:val="18"/>
              </w:rPr>
              <w:t>110</w:t>
            </w:r>
          </w:p>
        </w:tc>
        <w:tc>
          <w:tcPr>
            <w:tcW w:w="2095" w:type="dxa"/>
          </w:tcPr>
          <w:p w14:paraId="2471F9D3" w14:textId="72D66DB5" w:rsidR="00323920" w:rsidRPr="008464F7" w:rsidRDefault="00323920" w:rsidP="00323920">
            <w:pPr>
              <w:jc w:val="center"/>
              <w:rPr>
                <w:szCs w:val="18"/>
              </w:rPr>
            </w:pPr>
            <w:r w:rsidRPr="008464F7">
              <w:rPr>
                <w:szCs w:val="18"/>
              </w:rPr>
              <w:t>55</w:t>
            </w:r>
          </w:p>
        </w:tc>
      </w:tr>
      <w:tr w:rsidR="00323920" w:rsidRPr="006D06FD" w14:paraId="7E982027" w14:textId="77777777" w:rsidTr="004A6A9D">
        <w:tc>
          <w:tcPr>
            <w:tcW w:w="3324" w:type="dxa"/>
            <w:vAlign w:val="center"/>
          </w:tcPr>
          <w:p w14:paraId="19807974" w14:textId="37113953" w:rsidR="00323920" w:rsidRPr="008464F7" w:rsidRDefault="00323920" w:rsidP="00323920">
            <w:pPr>
              <w:rPr>
                <w:szCs w:val="18"/>
              </w:rPr>
            </w:pPr>
            <w:r w:rsidRPr="008464F7">
              <w:rPr>
                <w:szCs w:val="18"/>
              </w:rPr>
              <w:t>Fox Control</w:t>
            </w:r>
          </w:p>
        </w:tc>
        <w:tc>
          <w:tcPr>
            <w:tcW w:w="2094" w:type="dxa"/>
          </w:tcPr>
          <w:p w14:paraId="70C018DA" w14:textId="6B31569A" w:rsidR="00323920" w:rsidRPr="008464F7" w:rsidRDefault="00CC7818" w:rsidP="00323920">
            <w:pPr>
              <w:jc w:val="center"/>
              <w:rPr>
                <w:szCs w:val="18"/>
              </w:rPr>
            </w:pPr>
            <w:r>
              <w:rPr>
                <w:szCs w:val="18"/>
              </w:rPr>
              <w:t>0</w:t>
            </w:r>
            <w:bookmarkStart w:id="1" w:name="_GoBack"/>
            <w:bookmarkEnd w:id="1"/>
          </w:p>
        </w:tc>
        <w:tc>
          <w:tcPr>
            <w:tcW w:w="2095" w:type="dxa"/>
          </w:tcPr>
          <w:p w14:paraId="14864880" w14:textId="2C6923C0" w:rsidR="00323920" w:rsidRPr="008464F7" w:rsidRDefault="00323920" w:rsidP="00323920">
            <w:pPr>
              <w:jc w:val="center"/>
              <w:rPr>
                <w:szCs w:val="18"/>
              </w:rPr>
            </w:pPr>
            <w:r w:rsidRPr="008464F7">
              <w:rPr>
                <w:szCs w:val="18"/>
              </w:rPr>
              <w:t>165</w:t>
            </w:r>
          </w:p>
        </w:tc>
      </w:tr>
    </w:tbl>
    <w:p w14:paraId="704712D8" w14:textId="77777777" w:rsidR="005B65B9" w:rsidRDefault="005B65B9" w:rsidP="00CE5A34">
      <w:pPr>
        <w:spacing w:line="240" w:lineRule="auto"/>
      </w:pPr>
    </w:p>
    <w:p w14:paraId="40D5CC76" w14:textId="77777777" w:rsidR="005B65B9" w:rsidRDefault="005B65B9" w:rsidP="00CE5A34">
      <w:pPr>
        <w:spacing w:line="240" w:lineRule="auto"/>
      </w:pPr>
    </w:p>
    <w:p w14:paraId="70644B5F" w14:textId="77777777" w:rsidR="005B65B9" w:rsidRDefault="005B65B9" w:rsidP="00CE5A34">
      <w:pPr>
        <w:spacing w:line="240" w:lineRule="auto"/>
      </w:pPr>
    </w:p>
    <w:p w14:paraId="3DAB71E2" w14:textId="77777777" w:rsidR="005B65B9" w:rsidRDefault="005B65B9" w:rsidP="00CE5A34">
      <w:pPr>
        <w:spacing w:line="240" w:lineRule="auto"/>
      </w:pPr>
    </w:p>
    <w:p w14:paraId="3792C0C4" w14:textId="77777777" w:rsidR="005B65B9" w:rsidRDefault="005B65B9" w:rsidP="00CE5A34">
      <w:pPr>
        <w:spacing w:line="240" w:lineRule="auto"/>
      </w:pPr>
    </w:p>
    <w:p w14:paraId="77893007" w14:textId="77777777" w:rsidR="005B65B9" w:rsidRDefault="005B65B9" w:rsidP="00CE5A34">
      <w:pPr>
        <w:spacing w:line="240" w:lineRule="auto"/>
      </w:pPr>
    </w:p>
    <w:p w14:paraId="2D621B76" w14:textId="77777777" w:rsidR="005B65B9" w:rsidRDefault="005B65B9" w:rsidP="00CE5A34">
      <w:pPr>
        <w:spacing w:line="240" w:lineRule="auto"/>
      </w:pPr>
    </w:p>
    <w:p w14:paraId="01D287C2" w14:textId="77777777" w:rsidR="00934E06" w:rsidRDefault="00934E06" w:rsidP="00CE5A34">
      <w:pPr>
        <w:spacing w:line="240" w:lineRule="auto"/>
      </w:pPr>
    </w:p>
    <w:p w14:paraId="430B8160" w14:textId="77777777" w:rsidR="00934E06" w:rsidRDefault="00934E06" w:rsidP="00CE5A34">
      <w:pPr>
        <w:spacing w:line="240" w:lineRule="auto"/>
      </w:pPr>
    </w:p>
    <w:p w14:paraId="5D711736" w14:textId="77777777" w:rsidR="00934E06" w:rsidRDefault="00934E06" w:rsidP="00CE5A34">
      <w:pPr>
        <w:spacing w:line="240" w:lineRule="auto"/>
      </w:pPr>
    </w:p>
    <w:p w14:paraId="15931028" w14:textId="77777777" w:rsidR="00934E06" w:rsidRDefault="00934E06" w:rsidP="00CE5A34">
      <w:pPr>
        <w:spacing w:line="240" w:lineRule="auto"/>
      </w:pPr>
    </w:p>
    <w:p w14:paraId="3EF767F7" w14:textId="77777777" w:rsidR="00243252" w:rsidRPr="00E37FAE" w:rsidRDefault="00243252" w:rsidP="00E37FAE">
      <w:pPr>
        <w:pStyle w:val="BodyText"/>
        <w:rPr>
          <w:sz w:val="18"/>
          <w:szCs w:val="18"/>
        </w:rPr>
      </w:pPr>
      <w:r w:rsidRPr="00E37FAE">
        <w:rPr>
          <w:sz w:val="18"/>
          <w:szCs w:val="18"/>
        </w:rPr>
        <w:t>Current actions – top 10% = The area (ha) of the specific action currently occurring in locations identified by SMP as being in the top 10% for cost-effectiveness for that action across the state</w:t>
      </w:r>
    </w:p>
    <w:p w14:paraId="345C3A69" w14:textId="77777777" w:rsidR="00243252" w:rsidRPr="00E37FAE" w:rsidRDefault="00243252" w:rsidP="00E37FAE">
      <w:pPr>
        <w:pStyle w:val="BodyText"/>
        <w:rPr>
          <w:sz w:val="18"/>
          <w:szCs w:val="18"/>
        </w:rPr>
      </w:pPr>
      <w:r w:rsidRPr="00E37FAE">
        <w:rPr>
          <w:sz w:val="18"/>
          <w:szCs w:val="18"/>
        </w:rPr>
        <w:t xml:space="preserve">Current actions – outside top 10% = The area (ha) of the specific action currently occurring in locations within this landscape that are </w:t>
      </w:r>
      <w:r w:rsidRPr="00E37FAE">
        <w:rPr>
          <w:b/>
          <w:sz w:val="18"/>
          <w:szCs w:val="18"/>
        </w:rPr>
        <w:t xml:space="preserve">not </w:t>
      </w:r>
      <w:r w:rsidRPr="00E37FAE">
        <w:rPr>
          <w:sz w:val="18"/>
          <w:szCs w:val="18"/>
        </w:rPr>
        <w:t>identified by SMP as being in the top 10% for cost-effectiveness for that action across the state</w:t>
      </w:r>
    </w:p>
    <w:p w14:paraId="569F3CAE" w14:textId="77777777" w:rsidR="009139B4" w:rsidRPr="00476766" w:rsidRDefault="009139B4" w:rsidP="00CE5A34">
      <w:pPr>
        <w:spacing w:line="240" w:lineRule="auto"/>
        <w:rPr>
          <w:sz w:val="24"/>
          <w:szCs w:val="24"/>
        </w:rPr>
      </w:pPr>
    </w:p>
    <w:p w14:paraId="66925272" w14:textId="13713F61" w:rsidR="009C0AA3" w:rsidRDefault="009C0AA3" w:rsidP="005101E4">
      <w:pPr>
        <w:pStyle w:val="Heading2"/>
        <w:numPr>
          <w:ilvl w:val="0"/>
          <w:numId w:val="0"/>
        </w:numPr>
        <w:rPr>
          <w:lang w:eastAsia="en-US"/>
        </w:rPr>
      </w:pPr>
      <w:r>
        <w:rPr>
          <w:lang w:eastAsia="en-US"/>
        </w:rPr>
        <w:t>What you told us</w:t>
      </w:r>
    </w:p>
    <w:p w14:paraId="257C883B" w14:textId="49652ACF" w:rsidR="009C0AA3" w:rsidRPr="00875E13" w:rsidRDefault="009C0AA3" w:rsidP="00E37FAE">
      <w:pPr>
        <w:pStyle w:val="BodyText"/>
        <w:rPr>
          <w:sz w:val="22"/>
          <w:szCs w:val="22"/>
        </w:rPr>
      </w:pPr>
      <w:r w:rsidRPr="00875E13">
        <w:rPr>
          <w:sz w:val="22"/>
          <w:szCs w:val="22"/>
        </w:rPr>
        <w:t xml:space="preserve">SMP is just one tool to use in the process of </w:t>
      </w:r>
      <w:r w:rsidR="001E0811" w:rsidRPr="00875E13">
        <w:rPr>
          <w:sz w:val="22"/>
          <w:szCs w:val="22"/>
        </w:rPr>
        <w:t>understanding biodiversity values</w:t>
      </w:r>
      <w:r w:rsidRPr="00875E13">
        <w:rPr>
          <w:sz w:val="22"/>
          <w:szCs w:val="22"/>
        </w:rPr>
        <w:t>. Feedback from our stakeholders is also vitally important and forms the basis of our understanding of knowledge gaps.</w:t>
      </w:r>
    </w:p>
    <w:p w14:paraId="3CFD19FB" w14:textId="77777777" w:rsidR="009C0AA3" w:rsidRPr="002026D6" w:rsidRDefault="009C0AA3" w:rsidP="00A147BA">
      <w:pPr>
        <w:pStyle w:val="Heading3"/>
        <w:rPr>
          <w:sz w:val="22"/>
          <w:szCs w:val="22"/>
        </w:rPr>
      </w:pPr>
      <w:r w:rsidRPr="002026D6">
        <w:rPr>
          <w:sz w:val="22"/>
          <w:szCs w:val="22"/>
        </w:rPr>
        <w:t>Stakeholder interest</w:t>
      </w:r>
    </w:p>
    <w:p w14:paraId="54DA971C" w14:textId="1467BCDB" w:rsidR="009C0AA3" w:rsidRPr="002026D6" w:rsidRDefault="0067215B" w:rsidP="00A147BA">
      <w:pPr>
        <w:pStyle w:val="Heading5"/>
        <w:rPr>
          <w:sz w:val="22"/>
          <w:szCs w:val="22"/>
        </w:rPr>
      </w:pPr>
      <w:r w:rsidRPr="002026D6">
        <w:rPr>
          <w:sz w:val="22"/>
          <w:szCs w:val="22"/>
        </w:rPr>
        <w:t>Important l</w:t>
      </w:r>
      <w:r w:rsidR="009C0AA3" w:rsidRPr="002026D6">
        <w:rPr>
          <w:sz w:val="22"/>
          <w:szCs w:val="22"/>
        </w:rPr>
        <w:t>andscape</w:t>
      </w:r>
      <w:r w:rsidR="00A147BA" w:rsidRPr="002026D6">
        <w:rPr>
          <w:sz w:val="22"/>
          <w:szCs w:val="22"/>
        </w:rPr>
        <w:t>s</w:t>
      </w:r>
    </w:p>
    <w:p w14:paraId="697FE615" w14:textId="77777777" w:rsidR="00D50829" w:rsidRPr="00FD625F" w:rsidRDefault="00D50829" w:rsidP="00FD625F">
      <w:pPr>
        <w:pStyle w:val="ListBullet"/>
      </w:pPr>
      <w:r w:rsidRPr="00FD625F">
        <w:t>The island as a whole – its 580 indigenous plant species, wetlands, seagrass beds, mangroves and mud flats</w:t>
      </w:r>
    </w:p>
    <w:p w14:paraId="6AAAB21B" w14:textId="77777777" w:rsidR="00D50829" w:rsidRPr="00FD625F" w:rsidRDefault="00D50829" w:rsidP="00FD625F">
      <w:pPr>
        <w:pStyle w:val="ListBullet"/>
      </w:pPr>
      <w:r w:rsidRPr="00FD625F">
        <w:t>French Island’s National and Marine Park status</w:t>
      </w:r>
    </w:p>
    <w:p w14:paraId="30B4F219" w14:textId="2D47A07E" w:rsidR="00D50829" w:rsidRPr="00FD625F" w:rsidRDefault="00D50829" w:rsidP="00FD625F">
      <w:pPr>
        <w:pStyle w:val="ListBullet"/>
      </w:pPr>
      <w:r w:rsidRPr="00FD625F">
        <w:t xml:space="preserve">Westernport coastal wetlands </w:t>
      </w:r>
      <w:r w:rsidR="00D60009" w:rsidRPr="00FD625F">
        <w:t>–</w:t>
      </w:r>
      <w:r w:rsidRPr="00FD625F">
        <w:t xml:space="preserve"> two Ramsar wetlands</w:t>
      </w:r>
    </w:p>
    <w:p w14:paraId="1F237C98" w14:textId="4E46D7D1" w:rsidR="009C0AA3" w:rsidRPr="002026D6" w:rsidRDefault="009C0AA3" w:rsidP="00A147BA">
      <w:pPr>
        <w:pStyle w:val="Heading5"/>
        <w:rPr>
          <w:sz w:val="22"/>
          <w:szCs w:val="22"/>
          <w:shd w:val="clear" w:color="auto" w:fill="FFFFFF"/>
        </w:rPr>
      </w:pPr>
      <w:r w:rsidRPr="002026D6">
        <w:rPr>
          <w:sz w:val="22"/>
          <w:szCs w:val="22"/>
          <w:shd w:val="clear" w:color="auto" w:fill="FFFFFF"/>
        </w:rPr>
        <w:t>Current activities/programs/partnerships</w:t>
      </w:r>
    </w:p>
    <w:p w14:paraId="0AEEE004" w14:textId="57FF9498" w:rsidR="00483F5E" w:rsidRPr="00FD625F" w:rsidRDefault="00483F5E" w:rsidP="00FD625F">
      <w:pPr>
        <w:pStyle w:val="ListBullet"/>
      </w:pPr>
      <w:r w:rsidRPr="00FD625F">
        <w:t xml:space="preserve">Melbourne Water’s Healthy Waterways Strategy </w:t>
      </w:r>
      <w:r w:rsidR="00D60009" w:rsidRPr="00FD625F">
        <w:t>–</w:t>
      </w:r>
      <w:r w:rsidRPr="00FD625F">
        <w:t xml:space="preserve"> Western Port Coastal Wetlands</w:t>
      </w:r>
    </w:p>
    <w:p w14:paraId="0914B76C" w14:textId="15A28F69" w:rsidR="00483F5E" w:rsidRPr="00FD625F" w:rsidRDefault="00483F5E" w:rsidP="00FD625F">
      <w:pPr>
        <w:pStyle w:val="ListBullet"/>
      </w:pPr>
      <w:r w:rsidRPr="00FD625F">
        <w:t>The Westernport Ramsar Wetlands (P</w:t>
      </w:r>
      <w:r w:rsidR="00D60009" w:rsidRPr="00FD625F">
        <w:t xml:space="preserve">ort Phillip and Westernport </w:t>
      </w:r>
      <w:r w:rsidRPr="00FD625F">
        <w:t>CMA)</w:t>
      </w:r>
    </w:p>
    <w:p w14:paraId="7ACD6606" w14:textId="44347DE0" w:rsidR="00483F5E" w:rsidRPr="00FD625F" w:rsidRDefault="00483F5E" w:rsidP="00FD625F">
      <w:pPr>
        <w:pStyle w:val="ListBullet"/>
      </w:pPr>
      <w:r w:rsidRPr="00FD625F">
        <w:t>Establishment of Eastern Barred Bandicoot population</w:t>
      </w:r>
      <w:r w:rsidR="00C913C6">
        <w:t xml:space="preserve"> (Zoos Victoria)</w:t>
      </w:r>
    </w:p>
    <w:p w14:paraId="67F194A7" w14:textId="42CB37CC" w:rsidR="00261311" w:rsidRPr="00FD625F" w:rsidRDefault="00483F5E" w:rsidP="00FD625F">
      <w:pPr>
        <w:pStyle w:val="ListBullet"/>
      </w:pPr>
      <w:r w:rsidRPr="00FD625F">
        <w:t>Friends of French Island/P</w:t>
      </w:r>
      <w:r w:rsidR="00D60009" w:rsidRPr="00FD625F">
        <w:t>arks Victoria</w:t>
      </w:r>
    </w:p>
    <w:p w14:paraId="01D8FA5C" w14:textId="69CFD141" w:rsidR="00DD367D" w:rsidRDefault="00B85B3D" w:rsidP="00FD625F">
      <w:pPr>
        <w:pStyle w:val="ListBullet"/>
      </w:pPr>
      <w:r>
        <w:t>French Island Feral cat eradication program</w:t>
      </w:r>
    </w:p>
    <w:p w14:paraId="649BA0A0" w14:textId="1C79C997" w:rsidR="00C07DA1" w:rsidRDefault="00C07DA1" w:rsidP="00FD625F">
      <w:pPr>
        <w:pStyle w:val="ListBullet"/>
      </w:pPr>
      <w:r>
        <w:t>Goat eradication program</w:t>
      </w:r>
    </w:p>
    <w:p w14:paraId="75EF3E1C" w14:textId="77777777" w:rsidR="00E345DD" w:rsidRDefault="003D38D3" w:rsidP="00FD625F">
      <w:pPr>
        <w:pStyle w:val="ListBullet"/>
      </w:pPr>
      <w:r>
        <w:t>Bushfire</w:t>
      </w:r>
      <w:r w:rsidR="00DD367D">
        <w:t xml:space="preserve"> Relief and </w:t>
      </w:r>
      <w:r w:rsidR="0095328F">
        <w:t>R</w:t>
      </w:r>
      <w:r w:rsidR="00DD367D">
        <w:t xml:space="preserve">ecovery Program </w:t>
      </w:r>
      <w:r>
        <w:t xml:space="preserve">- </w:t>
      </w:r>
      <w:r w:rsidR="00DD367D">
        <w:t>Safe Havens</w:t>
      </w:r>
    </w:p>
    <w:p w14:paraId="2DB94E38" w14:textId="154C9A88" w:rsidR="00056F7A" w:rsidRPr="00FD625F" w:rsidRDefault="00E345DD" w:rsidP="00FD625F">
      <w:pPr>
        <w:pStyle w:val="ListBullet"/>
      </w:pPr>
      <w:r>
        <w:t>French Island Koala Management Plan (P</w:t>
      </w:r>
      <w:r w:rsidR="00454E06">
        <w:t xml:space="preserve">arks </w:t>
      </w:r>
      <w:r>
        <w:t>V</w:t>
      </w:r>
      <w:r w:rsidR="00454E06">
        <w:t>ictoria</w:t>
      </w:r>
      <w:r>
        <w:t xml:space="preserve"> and DELWP)</w:t>
      </w:r>
    </w:p>
    <w:p w14:paraId="0CF912A8" w14:textId="77777777" w:rsidR="00013BFD" w:rsidRDefault="00013BFD" w:rsidP="00013BFD">
      <w:pPr>
        <w:pStyle w:val="ListBullet"/>
      </w:pPr>
      <w:r w:rsidRPr="00C565C5">
        <w:t>Trust for Nature land covenanting program</w:t>
      </w:r>
    </w:p>
    <w:p w14:paraId="36D10D54" w14:textId="77777777" w:rsidR="00013BFD" w:rsidRPr="00FD625F" w:rsidRDefault="00013BFD" w:rsidP="00DD79E2">
      <w:pPr>
        <w:pStyle w:val="ListBullet"/>
        <w:numPr>
          <w:ilvl w:val="0"/>
          <w:numId w:val="0"/>
        </w:numPr>
        <w:ind w:left="360"/>
      </w:pPr>
    </w:p>
    <w:p w14:paraId="4B2D9F66" w14:textId="15D6AE83" w:rsidR="009C0AA3" w:rsidRPr="002026D6" w:rsidRDefault="009C0AA3" w:rsidP="00483F5E">
      <w:pPr>
        <w:pStyle w:val="Heading3"/>
        <w:rPr>
          <w:sz w:val="22"/>
          <w:szCs w:val="22"/>
        </w:rPr>
      </w:pPr>
      <w:r w:rsidRPr="002026D6">
        <w:rPr>
          <w:sz w:val="22"/>
          <w:szCs w:val="22"/>
        </w:rPr>
        <w:lastRenderedPageBreak/>
        <w:t xml:space="preserve">Additional threats </w:t>
      </w:r>
    </w:p>
    <w:p w14:paraId="62C4CE64" w14:textId="77777777" w:rsidR="001E0811" w:rsidRPr="002026D6" w:rsidRDefault="001E0811" w:rsidP="00E37FAE">
      <w:pPr>
        <w:pStyle w:val="BodyText"/>
      </w:pPr>
      <w:r w:rsidRPr="002026D6">
        <w:t>Threats identified through the consultation process (in addition to those modelled in SMP):</w:t>
      </w:r>
    </w:p>
    <w:p w14:paraId="56276986" w14:textId="1EB3EED8" w:rsidR="003F0A34" w:rsidRPr="00FD625F" w:rsidRDefault="003F0A34" w:rsidP="00FD625F">
      <w:pPr>
        <w:pStyle w:val="ListBullet"/>
      </w:pPr>
      <w:r w:rsidRPr="00FD625F">
        <w:t>Cinnamon fungus</w:t>
      </w:r>
    </w:p>
    <w:p w14:paraId="77DEA3BD" w14:textId="197B7441" w:rsidR="003F0A34" w:rsidRPr="00FD625F" w:rsidRDefault="003F0A34" w:rsidP="00FD625F">
      <w:pPr>
        <w:pStyle w:val="ListBullet"/>
      </w:pPr>
      <w:r w:rsidRPr="00FD625F">
        <w:t>Feral cats</w:t>
      </w:r>
    </w:p>
    <w:p w14:paraId="30279AA3" w14:textId="4BD245AD" w:rsidR="003F0A34" w:rsidRPr="00FD625F" w:rsidRDefault="003F0A34" w:rsidP="00FD625F">
      <w:pPr>
        <w:pStyle w:val="ListBullet"/>
      </w:pPr>
      <w:r w:rsidRPr="00FD625F">
        <w:t>Environmental weeds</w:t>
      </w:r>
    </w:p>
    <w:p w14:paraId="7A4D3C14" w14:textId="6C0782BF" w:rsidR="00E8019A" w:rsidRPr="00FD625F" w:rsidRDefault="003F0A34" w:rsidP="00FD625F">
      <w:pPr>
        <w:pStyle w:val="ListBullet"/>
      </w:pPr>
      <w:r w:rsidRPr="00FD625F">
        <w:t>Sea level rise</w:t>
      </w:r>
      <w:r w:rsidR="00025A50">
        <w:t>/</w:t>
      </w:r>
      <w:r w:rsidR="00332F40">
        <w:t>c</w:t>
      </w:r>
      <w:r w:rsidR="00025A50">
        <w:t>limate change</w:t>
      </w:r>
    </w:p>
    <w:p w14:paraId="2885C543" w14:textId="138EA29A" w:rsidR="00797B1D" w:rsidRPr="00FD625F" w:rsidRDefault="00797B1D" w:rsidP="00FD625F">
      <w:pPr>
        <w:pStyle w:val="ListBullet"/>
      </w:pPr>
      <w:r w:rsidRPr="00FD625F">
        <w:t>Overabundant koalas</w:t>
      </w:r>
    </w:p>
    <w:sectPr w:rsidR="00797B1D" w:rsidRPr="00FD625F" w:rsidSect="00893F5A">
      <w:headerReference w:type="default" r:id="rId31"/>
      <w:footerReference w:type="default" r:id="rId32"/>
      <w:pgSz w:w="11906" w:h="16838"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03244" w14:textId="77777777" w:rsidR="002A63A5" w:rsidRDefault="002A63A5">
      <w:r>
        <w:separator/>
      </w:r>
    </w:p>
    <w:p w14:paraId="69C50FFA" w14:textId="77777777" w:rsidR="002A63A5" w:rsidRDefault="002A63A5"/>
    <w:p w14:paraId="4802C947" w14:textId="77777777" w:rsidR="002A63A5" w:rsidRDefault="002A63A5"/>
  </w:endnote>
  <w:endnote w:type="continuationSeparator" w:id="0">
    <w:p w14:paraId="012BF75E" w14:textId="77777777" w:rsidR="002A63A5" w:rsidRDefault="002A63A5">
      <w:r>
        <w:continuationSeparator/>
      </w:r>
    </w:p>
    <w:p w14:paraId="0EBD951D" w14:textId="77777777" w:rsidR="002A63A5" w:rsidRDefault="002A63A5"/>
    <w:p w14:paraId="1A0E2359" w14:textId="77777777" w:rsidR="002A63A5" w:rsidRDefault="002A63A5"/>
  </w:endnote>
  <w:endnote w:type="continuationNotice" w:id="1">
    <w:p w14:paraId="56ABFB7B" w14:textId="77777777" w:rsidR="002A63A5" w:rsidRDefault="002A63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bi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9907765"/>
      <w:docPartObj>
        <w:docPartGallery w:val="Page Numbers (Bottom of Page)"/>
        <w:docPartUnique/>
      </w:docPartObj>
    </w:sdtPr>
    <w:sdtEndPr>
      <w:rPr>
        <w:noProof/>
      </w:rPr>
    </w:sdtEndPr>
    <w:sdtContent>
      <w:p w14:paraId="6E6BB332" w14:textId="3A654D75" w:rsidR="00996429" w:rsidRDefault="009964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53C919" w14:textId="77777777" w:rsidR="00996429" w:rsidRDefault="00996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BCC4D" w14:textId="77777777" w:rsidR="002A63A5" w:rsidRPr="008F5280" w:rsidRDefault="002A63A5" w:rsidP="008F5280">
      <w:pPr>
        <w:pStyle w:val="FootnoteSeparator"/>
      </w:pPr>
    </w:p>
    <w:p w14:paraId="2AC96A29" w14:textId="77777777" w:rsidR="002A63A5" w:rsidRDefault="002A63A5"/>
  </w:footnote>
  <w:footnote w:type="continuationSeparator" w:id="0">
    <w:p w14:paraId="2018ECC9" w14:textId="77777777" w:rsidR="002A63A5" w:rsidRDefault="002A63A5" w:rsidP="008F5280">
      <w:pPr>
        <w:pStyle w:val="FootnoteSeparator"/>
      </w:pPr>
    </w:p>
    <w:p w14:paraId="7740B00F" w14:textId="77777777" w:rsidR="002A63A5" w:rsidRDefault="002A63A5"/>
    <w:p w14:paraId="07AF35E0" w14:textId="77777777" w:rsidR="002A63A5" w:rsidRDefault="002A63A5"/>
  </w:footnote>
  <w:footnote w:type="continuationNotice" w:id="1">
    <w:p w14:paraId="460256A9" w14:textId="77777777" w:rsidR="002A63A5" w:rsidRDefault="002A63A5" w:rsidP="00D55628"/>
    <w:p w14:paraId="62C37679" w14:textId="77777777" w:rsidR="002A63A5" w:rsidRDefault="002A63A5"/>
    <w:p w14:paraId="7FA4DB11" w14:textId="77777777" w:rsidR="002A63A5" w:rsidRDefault="002A63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B2472" w:rsidRPr="00975ED3" w14:paraId="58317DC0" w14:textId="77777777" w:rsidTr="00814EE0">
      <w:trPr>
        <w:trHeight w:hRule="exact" w:val="1418"/>
      </w:trPr>
      <w:tc>
        <w:tcPr>
          <w:tcW w:w="7761" w:type="dxa"/>
          <w:vAlign w:val="center"/>
        </w:tcPr>
        <w:p w14:paraId="633C29F8" w14:textId="2F8162E9" w:rsidR="00BB2472" w:rsidRPr="00347FC8" w:rsidRDefault="00F3591B" w:rsidP="00DE028D">
          <w:pPr>
            <w:pStyle w:val="Header"/>
            <w:rPr>
              <w:noProof/>
            </w:rPr>
          </w:pPr>
          <w:r w:rsidRPr="00347FC8">
            <w:rPr>
              <w:b w:val="0"/>
              <w:bCs/>
              <w:noProof/>
            </w:rPr>
            <w:t>Biodiversity Response Planning</w:t>
          </w:r>
          <w:r>
            <w:rPr>
              <w:noProof/>
            </w:rPr>
            <w:t xml:space="preserve"> </w:t>
          </w:r>
        </w:p>
        <w:p w14:paraId="162302DC" w14:textId="1F213031" w:rsidR="00BB2472" w:rsidRPr="00F3591B" w:rsidRDefault="00F3591B" w:rsidP="00DE028D">
          <w:pPr>
            <w:pStyle w:val="Header"/>
          </w:pPr>
          <w:r w:rsidRPr="00F3591B">
            <w:rPr>
              <w:noProof/>
            </w:rPr>
            <w:t>French Island</w:t>
          </w:r>
        </w:p>
      </w:tc>
    </w:tr>
  </w:tbl>
  <w:p w14:paraId="30F7E66D" w14:textId="4AF38A24" w:rsidR="00BB2472" w:rsidRPr="00DE028D" w:rsidRDefault="00347FC8" w:rsidP="00DE028D">
    <w:pPr>
      <w:pStyle w:val="Header"/>
    </w:pPr>
    <w:r w:rsidRPr="00806AB6">
      <w:rPr>
        <w:noProof/>
      </w:rPr>
      <mc:AlternateContent>
        <mc:Choice Requires="wps">
          <w:drawing>
            <wp:anchor distT="0" distB="0" distL="114300" distR="114300" simplePos="0" relativeHeight="251658242" behindDoc="1" locked="0" layoutInCell="1" allowOverlap="1" wp14:anchorId="325F309F" wp14:editId="08D90F5E">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Right" style="position:absolute;margin-left:56.7pt;margin-top:22.7pt;width:68.0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w14:anchorId="47E9E325">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0A2F4731" wp14:editId="52CAE590">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Left" style="position:absolute;margin-left:22.7pt;margin-top:22.7pt;width:68.0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722EBBA3">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4CD59915" wp14:editId="395E9751">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style="position:absolute;margin-left:22.7pt;margin-top:22.7pt;width:552.7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7A48C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7FE"/>
    <w:multiLevelType w:val="multilevel"/>
    <w:tmpl w:val="F5B0F3DC"/>
    <w:name w:val="DEPIListBullets"/>
    <w:lvl w:ilvl="0">
      <w:start w:val="1"/>
      <w:numFmt w:val="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9A81BE6"/>
    <w:multiLevelType w:val="hybridMultilevel"/>
    <w:tmpl w:val="F0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15"/>
    <w:multiLevelType w:val="multilevel"/>
    <w:tmpl w:val="9A0AF710"/>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8F1E39"/>
    <w:multiLevelType w:val="hybridMultilevel"/>
    <w:tmpl w:val="750A9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5" w15:restartNumberingAfterBreak="0">
    <w:nsid w:val="129B0162"/>
    <w:multiLevelType w:val="hybridMultilevel"/>
    <w:tmpl w:val="57AAA196"/>
    <w:lvl w:ilvl="0" w:tplc="0C090001">
      <w:start w:val="1"/>
      <w:numFmt w:val="bullet"/>
      <w:lvlText w:val=""/>
      <w:lvlJc w:val="left"/>
      <w:pPr>
        <w:ind w:left="845" w:hanging="360"/>
      </w:pPr>
      <w:rPr>
        <w:rFonts w:ascii="Symbol" w:hAnsi="Symbol" w:hint="default"/>
      </w:rPr>
    </w:lvl>
    <w:lvl w:ilvl="1" w:tplc="0C090003" w:tentative="1">
      <w:start w:val="1"/>
      <w:numFmt w:val="bullet"/>
      <w:lvlText w:val="o"/>
      <w:lvlJc w:val="left"/>
      <w:pPr>
        <w:ind w:left="1565" w:hanging="360"/>
      </w:pPr>
      <w:rPr>
        <w:rFonts w:ascii="Courier New" w:hAnsi="Courier New" w:cs="Courier New" w:hint="default"/>
      </w:rPr>
    </w:lvl>
    <w:lvl w:ilvl="2" w:tplc="0C090005" w:tentative="1">
      <w:start w:val="1"/>
      <w:numFmt w:val="bullet"/>
      <w:lvlText w:val=""/>
      <w:lvlJc w:val="left"/>
      <w:pPr>
        <w:ind w:left="2285" w:hanging="360"/>
      </w:pPr>
      <w:rPr>
        <w:rFonts w:ascii="Wingdings" w:hAnsi="Wingdings" w:hint="default"/>
      </w:rPr>
    </w:lvl>
    <w:lvl w:ilvl="3" w:tplc="0C090001" w:tentative="1">
      <w:start w:val="1"/>
      <w:numFmt w:val="bullet"/>
      <w:lvlText w:val=""/>
      <w:lvlJc w:val="left"/>
      <w:pPr>
        <w:ind w:left="3005" w:hanging="360"/>
      </w:pPr>
      <w:rPr>
        <w:rFonts w:ascii="Symbol" w:hAnsi="Symbol" w:hint="default"/>
      </w:rPr>
    </w:lvl>
    <w:lvl w:ilvl="4" w:tplc="0C090003" w:tentative="1">
      <w:start w:val="1"/>
      <w:numFmt w:val="bullet"/>
      <w:lvlText w:val="o"/>
      <w:lvlJc w:val="left"/>
      <w:pPr>
        <w:ind w:left="3725" w:hanging="360"/>
      </w:pPr>
      <w:rPr>
        <w:rFonts w:ascii="Courier New" w:hAnsi="Courier New" w:cs="Courier New" w:hint="default"/>
      </w:rPr>
    </w:lvl>
    <w:lvl w:ilvl="5" w:tplc="0C090005" w:tentative="1">
      <w:start w:val="1"/>
      <w:numFmt w:val="bullet"/>
      <w:lvlText w:val=""/>
      <w:lvlJc w:val="left"/>
      <w:pPr>
        <w:ind w:left="4445" w:hanging="360"/>
      </w:pPr>
      <w:rPr>
        <w:rFonts w:ascii="Wingdings" w:hAnsi="Wingdings" w:hint="default"/>
      </w:rPr>
    </w:lvl>
    <w:lvl w:ilvl="6" w:tplc="0C090001" w:tentative="1">
      <w:start w:val="1"/>
      <w:numFmt w:val="bullet"/>
      <w:lvlText w:val=""/>
      <w:lvlJc w:val="left"/>
      <w:pPr>
        <w:ind w:left="5165" w:hanging="360"/>
      </w:pPr>
      <w:rPr>
        <w:rFonts w:ascii="Symbol" w:hAnsi="Symbol" w:hint="default"/>
      </w:rPr>
    </w:lvl>
    <w:lvl w:ilvl="7" w:tplc="0C090003" w:tentative="1">
      <w:start w:val="1"/>
      <w:numFmt w:val="bullet"/>
      <w:lvlText w:val="o"/>
      <w:lvlJc w:val="left"/>
      <w:pPr>
        <w:ind w:left="5885" w:hanging="360"/>
      </w:pPr>
      <w:rPr>
        <w:rFonts w:ascii="Courier New" w:hAnsi="Courier New" w:cs="Courier New" w:hint="default"/>
      </w:rPr>
    </w:lvl>
    <w:lvl w:ilvl="8" w:tplc="0C090005" w:tentative="1">
      <w:start w:val="1"/>
      <w:numFmt w:val="bullet"/>
      <w:lvlText w:val=""/>
      <w:lvlJc w:val="left"/>
      <w:pPr>
        <w:ind w:left="6605" w:hanging="360"/>
      </w:pPr>
      <w:rPr>
        <w:rFonts w:ascii="Wingdings" w:hAnsi="Wingdings" w:hint="default"/>
      </w:rPr>
    </w:lvl>
  </w:abstractNum>
  <w:abstractNum w:abstractNumId="6" w15:restartNumberingAfterBreak="0">
    <w:nsid w:val="18E07F8F"/>
    <w:multiLevelType w:val="hybridMultilevel"/>
    <w:tmpl w:val="F4B8DAA6"/>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7"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8"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9" w15:restartNumberingAfterBreak="0">
    <w:nsid w:val="25E16F0F"/>
    <w:multiLevelType w:val="hybridMultilevel"/>
    <w:tmpl w:val="2E2810DE"/>
    <w:lvl w:ilvl="0" w:tplc="9AD0AD16">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282B60"/>
    <w:multiLevelType w:val="hybridMultilevel"/>
    <w:tmpl w:val="7C72876A"/>
    <w:lvl w:ilvl="0" w:tplc="0C090001">
      <w:start w:val="1"/>
      <w:numFmt w:val="bullet"/>
      <w:lvlText w:val=""/>
      <w:lvlJc w:val="left"/>
      <w:pPr>
        <w:ind w:left="845" w:hanging="360"/>
      </w:pPr>
      <w:rPr>
        <w:rFonts w:ascii="Symbol" w:hAnsi="Symbol" w:hint="default"/>
      </w:rPr>
    </w:lvl>
    <w:lvl w:ilvl="1" w:tplc="0C090003" w:tentative="1">
      <w:start w:val="1"/>
      <w:numFmt w:val="bullet"/>
      <w:lvlText w:val="o"/>
      <w:lvlJc w:val="left"/>
      <w:pPr>
        <w:ind w:left="1565" w:hanging="360"/>
      </w:pPr>
      <w:rPr>
        <w:rFonts w:ascii="Courier New" w:hAnsi="Courier New" w:cs="Courier New" w:hint="default"/>
      </w:rPr>
    </w:lvl>
    <w:lvl w:ilvl="2" w:tplc="0C090005" w:tentative="1">
      <w:start w:val="1"/>
      <w:numFmt w:val="bullet"/>
      <w:lvlText w:val=""/>
      <w:lvlJc w:val="left"/>
      <w:pPr>
        <w:ind w:left="2285" w:hanging="360"/>
      </w:pPr>
      <w:rPr>
        <w:rFonts w:ascii="Wingdings" w:hAnsi="Wingdings" w:hint="default"/>
      </w:rPr>
    </w:lvl>
    <w:lvl w:ilvl="3" w:tplc="0C090001" w:tentative="1">
      <w:start w:val="1"/>
      <w:numFmt w:val="bullet"/>
      <w:lvlText w:val=""/>
      <w:lvlJc w:val="left"/>
      <w:pPr>
        <w:ind w:left="3005" w:hanging="360"/>
      </w:pPr>
      <w:rPr>
        <w:rFonts w:ascii="Symbol" w:hAnsi="Symbol" w:hint="default"/>
      </w:rPr>
    </w:lvl>
    <w:lvl w:ilvl="4" w:tplc="0C090003" w:tentative="1">
      <w:start w:val="1"/>
      <w:numFmt w:val="bullet"/>
      <w:lvlText w:val="o"/>
      <w:lvlJc w:val="left"/>
      <w:pPr>
        <w:ind w:left="3725" w:hanging="360"/>
      </w:pPr>
      <w:rPr>
        <w:rFonts w:ascii="Courier New" w:hAnsi="Courier New" w:cs="Courier New" w:hint="default"/>
      </w:rPr>
    </w:lvl>
    <w:lvl w:ilvl="5" w:tplc="0C090005" w:tentative="1">
      <w:start w:val="1"/>
      <w:numFmt w:val="bullet"/>
      <w:lvlText w:val=""/>
      <w:lvlJc w:val="left"/>
      <w:pPr>
        <w:ind w:left="4445" w:hanging="360"/>
      </w:pPr>
      <w:rPr>
        <w:rFonts w:ascii="Wingdings" w:hAnsi="Wingdings" w:hint="default"/>
      </w:rPr>
    </w:lvl>
    <w:lvl w:ilvl="6" w:tplc="0C090001" w:tentative="1">
      <w:start w:val="1"/>
      <w:numFmt w:val="bullet"/>
      <w:lvlText w:val=""/>
      <w:lvlJc w:val="left"/>
      <w:pPr>
        <w:ind w:left="5165" w:hanging="360"/>
      </w:pPr>
      <w:rPr>
        <w:rFonts w:ascii="Symbol" w:hAnsi="Symbol" w:hint="default"/>
      </w:rPr>
    </w:lvl>
    <w:lvl w:ilvl="7" w:tplc="0C090003" w:tentative="1">
      <w:start w:val="1"/>
      <w:numFmt w:val="bullet"/>
      <w:lvlText w:val="o"/>
      <w:lvlJc w:val="left"/>
      <w:pPr>
        <w:ind w:left="5885" w:hanging="360"/>
      </w:pPr>
      <w:rPr>
        <w:rFonts w:ascii="Courier New" w:hAnsi="Courier New" w:cs="Courier New" w:hint="default"/>
      </w:rPr>
    </w:lvl>
    <w:lvl w:ilvl="8" w:tplc="0C090005" w:tentative="1">
      <w:start w:val="1"/>
      <w:numFmt w:val="bullet"/>
      <w:lvlText w:val=""/>
      <w:lvlJc w:val="left"/>
      <w:pPr>
        <w:ind w:left="6605" w:hanging="360"/>
      </w:pPr>
      <w:rPr>
        <w:rFonts w:ascii="Wingdings" w:hAnsi="Wingdings" w:hint="default"/>
      </w:rPr>
    </w:lvl>
  </w:abstractNum>
  <w:abstractNum w:abstractNumId="11" w15:restartNumberingAfterBreak="0">
    <w:nsid w:val="2C72580B"/>
    <w:multiLevelType w:val="hybridMultilevel"/>
    <w:tmpl w:val="151AC338"/>
    <w:name w:val="PullOutBoxNumbering"/>
    <w:lvl w:ilvl="0" w:tplc="655E3BB4">
      <w:start w:val="1"/>
      <w:numFmt w:val="decimal"/>
      <w:pStyle w:val="PullOutBoxNumbered"/>
      <w:lvlText w:val="%1."/>
      <w:lvlJc w:val="left"/>
      <w:pPr>
        <w:tabs>
          <w:tab w:val="num" w:pos="482"/>
        </w:tabs>
        <w:ind w:left="482" w:hanging="340"/>
      </w:pPr>
      <w:rPr>
        <w:rFonts w:hint="default"/>
      </w:rPr>
    </w:lvl>
    <w:lvl w:ilvl="1" w:tplc="CFCAF350">
      <w:start w:val="1"/>
      <w:numFmt w:val="lowerLetter"/>
      <w:pStyle w:val="PullOutBoxNumbered2"/>
      <w:lvlText w:val="%2."/>
      <w:lvlJc w:val="left"/>
      <w:pPr>
        <w:tabs>
          <w:tab w:val="num" w:pos="822"/>
        </w:tabs>
        <w:ind w:left="822" w:hanging="340"/>
      </w:pPr>
      <w:rPr>
        <w:rFonts w:hint="default"/>
        <w:color w:val="363534" w:themeColor="text1"/>
      </w:rPr>
    </w:lvl>
    <w:lvl w:ilvl="2" w:tplc="F96E98B0">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184EC9E6">
      <w:start w:val="1"/>
      <w:numFmt w:val="none"/>
      <w:lvlText w:val=""/>
      <w:lvlJc w:val="left"/>
      <w:pPr>
        <w:ind w:left="1440" w:hanging="360"/>
      </w:pPr>
      <w:rPr>
        <w:rFonts w:hint="default"/>
      </w:rPr>
    </w:lvl>
    <w:lvl w:ilvl="4" w:tplc="1834CB84">
      <w:start w:val="1"/>
      <w:numFmt w:val="none"/>
      <w:lvlText w:val=""/>
      <w:lvlJc w:val="left"/>
      <w:pPr>
        <w:ind w:left="1800" w:hanging="360"/>
      </w:pPr>
      <w:rPr>
        <w:rFonts w:hint="default"/>
      </w:rPr>
    </w:lvl>
    <w:lvl w:ilvl="5" w:tplc="2CFA0002">
      <w:start w:val="1"/>
      <w:numFmt w:val="none"/>
      <w:lvlText w:val=""/>
      <w:lvlJc w:val="left"/>
      <w:pPr>
        <w:ind w:left="2160" w:hanging="360"/>
      </w:pPr>
      <w:rPr>
        <w:rFonts w:hint="default"/>
      </w:rPr>
    </w:lvl>
    <w:lvl w:ilvl="6" w:tplc="ACA002BE">
      <w:start w:val="1"/>
      <w:numFmt w:val="none"/>
      <w:lvlText w:val=""/>
      <w:lvlJc w:val="left"/>
      <w:pPr>
        <w:ind w:left="2520" w:hanging="360"/>
      </w:pPr>
      <w:rPr>
        <w:rFonts w:hint="default"/>
      </w:rPr>
    </w:lvl>
    <w:lvl w:ilvl="7" w:tplc="A9B067C8">
      <w:start w:val="1"/>
      <w:numFmt w:val="none"/>
      <w:lvlText w:val=""/>
      <w:lvlJc w:val="left"/>
      <w:pPr>
        <w:ind w:left="2880" w:hanging="360"/>
      </w:pPr>
      <w:rPr>
        <w:rFonts w:hint="default"/>
      </w:rPr>
    </w:lvl>
    <w:lvl w:ilvl="8" w:tplc="B9B255EE">
      <w:start w:val="1"/>
      <w:numFmt w:val="none"/>
      <w:lvlText w:val=""/>
      <w:lvlJc w:val="left"/>
      <w:pPr>
        <w:ind w:left="3240" w:hanging="360"/>
      </w:pPr>
      <w:rPr>
        <w:rFonts w:hint="default"/>
      </w:rPr>
    </w:lvl>
  </w:abstractNum>
  <w:abstractNum w:abstractNumId="12" w15:restartNumberingAfterBreak="0">
    <w:nsid w:val="35E07DAF"/>
    <w:multiLevelType w:val="hybridMultilevel"/>
    <w:tmpl w:val="E034EB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8723AD4"/>
    <w:multiLevelType w:val="hybridMultilevel"/>
    <w:tmpl w:val="C3FC21F4"/>
    <w:name w:val="DEPIPullOutBoxBullets"/>
    <w:lvl w:ilvl="0" w:tplc="D39E151C">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tplc="4C386FD2">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tplc="59186B30">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tplc="7540B584">
      <w:start w:val="1"/>
      <w:numFmt w:val="none"/>
      <w:lvlText w:val=""/>
      <w:lvlJc w:val="left"/>
      <w:pPr>
        <w:ind w:left="0" w:firstLine="0"/>
      </w:pPr>
      <w:rPr>
        <w:rFonts w:hint="default"/>
      </w:rPr>
    </w:lvl>
    <w:lvl w:ilvl="4" w:tplc="07408FA2">
      <w:start w:val="1"/>
      <w:numFmt w:val="none"/>
      <w:lvlText w:val=""/>
      <w:lvlJc w:val="left"/>
      <w:pPr>
        <w:ind w:left="0" w:firstLine="0"/>
      </w:pPr>
      <w:rPr>
        <w:rFonts w:hint="default"/>
      </w:rPr>
    </w:lvl>
    <w:lvl w:ilvl="5" w:tplc="9BCC4F7E">
      <w:start w:val="1"/>
      <w:numFmt w:val="none"/>
      <w:lvlText w:val=""/>
      <w:lvlJc w:val="left"/>
      <w:pPr>
        <w:ind w:left="0" w:firstLine="0"/>
      </w:pPr>
      <w:rPr>
        <w:rFonts w:hint="default"/>
      </w:rPr>
    </w:lvl>
    <w:lvl w:ilvl="6" w:tplc="12AE1A72">
      <w:start w:val="1"/>
      <w:numFmt w:val="none"/>
      <w:lvlText w:val=""/>
      <w:lvlJc w:val="left"/>
      <w:pPr>
        <w:ind w:left="0" w:firstLine="0"/>
      </w:pPr>
      <w:rPr>
        <w:rFonts w:hint="default"/>
      </w:rPr>
    </w:lvl>
    <w:lvl w:ilvl="7" w:tplc="0B5C1F14">
      <w:start w:val="1"/>
      <w:numFmt w:val="none"/>
      <w:lvlText w:val=""/>
      <w:lvlJc w:val="left"/>
      <w:pPr>
        <w:ind w:left="0" w:firstLine="0"/>
      </w:pPr>
      <w:rPr>
        <w:rFonts w:hint="default"/>
      </w:rPr>
    </w:lvl>
    <w:lvl w:ilvl="8" w:tplc="99FA98EE">
      <w:start w:val="1"/>
      <w:numFmt w:val="none"/>
      <w:lvlText w:val=""/>
      <w:lvlJc w:val="left"/>
      <w:pPr>
        <w:ind w:left="0" w:firstLine="0"/>
      </w:pPr>
      <w:rPr>
        <w:rFonts w:hint="default"/>
      </w:rPr>
    </w:lvl>
  </w:abstractNum>
  <w:abstractNum w:abstractNumId="14"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CFD75B0"/>
    <w:multiLevelType w:val="hybridMultilevel"/>
    <w:tmpl w:val="0409001D"/>
    <w:styleLink w:val="1ai"/>
    <w:lvl w:ilvl="0" w:tplc="0BFAC11C">
      <w:start w:val="1"/>
      <w:numFmt w:val="decimal"/>
      <w:lvlText w:val="%1)"/>
      <w:lvlJc w:val="left"/>
      <w:pPr>
        <w:tabs>
          <w:tab w:val="num" w:pos="360"/>
        </w:tabs>
        <w:ind w:left="360" w:hanging="360"/>
      </w:pPr>
    </w:lvl>
    <w:lvl w:ilvl="1" w:tplc="EDA2FC08">
      <w:start w:val="1"/>
      <w:numFmt w:val="lowerLetter"/>
      <w:lvlText w:val="%2)"/>
      <w:lvlJc w:val="left"/>
      <w:pPr>
        <w:tabs>
          <w:tab w:val="num" w:pos="720"/>
        </w:tabs>
        <w:ind w:left="720" w:hanging="360"/>
      </w:pPr>
    </w:lvl>
    <w:lvl w:ilvl="2" w:tplc="7A3A86C4">
      <w:start w:val="1"/>
      <w:numFmt w:val="lowerRoman"/>
      <w:lvlText w:val="%3)"/>
      <w:lvlJc w:val="left"/>
      <w:pPr>
        <w:tabs>
          <w:tab w:val="num" w:pos="1080"/>
        </w:tabs>
        <w:ind w:left="1080" w:hanging="360"/>
      </w:pPr>
    </w:lvl>
    <w:lvl w:ilvl="3" w:tplc="8BD6F860">
      <w:start w:val="1"/>
      <w:numFmt w:val="decimal"/>
      <w:lvlText w:val="(%4)"/>
      <w:lvlJc w:val="left"/>
      <w:pPr>
        <w:tabs>
          <w:tab w:val="num" w:pos="1440"/>
        </w:tabs>
        <w:ind w:left="1440" w:hanging="360"/>
      </w:pPr>
    </w:lvl>
    <w:lvl w:ilvl="4" w:tplc="0F92BDE2">
      <w:start w:val="1"/>
      <w:numFmt w:val="lowerLetter"/>
      <w:lvlText w:val="(%5)"/>
      <w:lvlJc w:val="left"/>
      <w:pPr>
        <w:tabs>
          <w:tab w:val="num" w:pos="1800"/>
        </w:tabs>
        <w:ind w:left="1800" w:hanging="360"/>
      </w:pPr>
    </w:lvl>
    <w:lvl w:ilvl="5" w:tplc="41641258">
      <w:start w:val="1"/>
      <w:numFmt w:val="lowerRoman"/>
      <w:lvlText w:val="(%6)"/>
      <w:lvlJc w:val="left"/>
      <w:pPr>
        <w:tabs>
          <w:tab w:val="num" w:pos="2160"/>
        </w:tabs>
        <w:ind w:left="2160" w:hanging="360"/>
      </w:pPr>
    </w:lvl>
    <w:lvl w:ilvl="6" w:tplc="0E206744">
      <w:start w:val="1"/>
      <w:numFmt w:val="decimal"/>
      <w:lvlText w:val="%7."/>
      <w:lvlJc w:val="left"/>
      <w:pPr>
        <w:tabs>
          <w:tab w:val="num" w:pos="2520"/>
        </w:tabs>
        <w:ind w:left="2520" w:hanging="360"/>
      </w:pPr>
    </w:lvl>
    <w:lvl w:ilvl="7" w:tplc="0EC2A256">
      <w:start w:val="1"/>
      <w:numFmt w:val="lowerLetter"/>
      <w:lvlText w:val="%8."/>
      <w:lvlJc w:val="left"/>
      <w:pPr>
        <w:tabs>
          <w:tab w:val="num" w:pos="2880"/>
        </w:tabs>
        <w:ind w:left="2880" w:hanging="360"/>
      </w:pPr>
    </w:lvl>
    <w:lvl w:ilvl="8" w:tplc="6644D268">
      <w:start w:val="1"/>
      <w:numFmt w:val="lowerRoman"/>
      <w:lvlText w:val="%9."/>
      <w:lvlJc w:val="left"/>
      <w:pPr>
        <w:tabs>
          <w:tab w:val="num" w:pos="3240"/>
        </w:tabs>
        <w:ind w:left="3240" w:hanging="360"/>
      </w:pPr>
    </w:lvl>
  </w:abstractNum>
  <w:abstractNum w:abstractNumId="16" w15:restartNumberingAfterBreak="0">
    <w:nsid w:val="41F21788"/>
    <w:multiLevelType w:val="hybridMultilevel"/>
    <w:tmpl w:val="AEEC30DE"/>
    <w:lvl w:ilvl="0" w:tplc="6A4454B8">
      <w:start w:val="1"/>
      <w:numFmt w:val="bullet"/>
      <w:pStyle w:val="SmallBullet"/>
      <w:lvlText w:val="•"/>
      <w:lvlJc w:val="left"/>
      <w:pPr>
        <w:ind w:left="170" w:hanging="170"/>
      </w:pPr>
      <w:rPr>
        <w:rFonts w:ascii="Arial" w:hAnsi="Arial" w:hint="default"/>
        <w:color w:val="363534" w:themeColor="text1"/>
      </w:rPr>
    </w:lvl>
    <w:lvl w:ilvl="1" w:tplc="6BCCE066">
      <w:start w:val="1"/>
      <w:numFmt w:val="bullet"/>
      <w:lvlText w:val="o"/>
      <w:lvlJc w:val="left"/>
      <w:pPr>
        <w:ind w:left="1440" w:hanging="360"/>
      </w:pPr>
      <w:rPr>
        <w:rFonts w:ascii="Courier New" w:hAnsi="Courier New" w:cs="Courier New" w:hint="default"/>
      </w:rPr>
    </w:lvl>
    <w:lvl w:ilvl="2" w:tplc="2B8E3830">
      <w:start w:val="1"/>
      <w:numFmt w:val="bullet"/>
      <w:lvlText w:val=""/>
      <w:lvlJc w:val="left"/>
      <w:pPr>
        <w:ind w:left="2160" w:hanging="360"/>
      </w:pPr>
      <w:rPr>
        <w:rFonts w:ascii="Wingdings" w:hAnsi="Wingdings" w:hint="default"/>
      </w:rPr>
    </w:lvl>
    <w:lvl w:ilvl="3" w:tplc="019863C8">
      <w:start w:val="1"/>
      <w:numFmt w:val="bullet"/>
      <w:lvlText w:val=""/>
      <w:lvlJc w:val="left"/>
      <w:pPr>
        <w:ind w:left="2880" w:hanging="360"/>
      </w:pPr>
      <w:rPr>
        <w:rFonts w:ascii="Symbol" w:hAnsi="Symbol" w:hint="default"/>
      </w:rPr>
    </w:lvl>
    <w:lvl w:ilvl="4" w:tplc="8478500A">
      <w:start w:val="1"/>
      <w:numFmt w:val="bullet"/>
      <w:lvlText w:val="o"/>
      <w:lvlJc w:val="left"/>
      <w:pPr>
        <w:ind w:left="3600" w:hanging="360"/>
      </w:pPr>
      <w:rPr>
        <w:rFonts w:ascii="Courier New" w:hAnsi="Courier New" w:cs="Courier New" w:hint="default"/>
      </w:rPr>
    </w:lvl>
    <w:lvl w:ilvl="5" w:tplc="DFBCD452">
      <w:start w:val="1"/>
      <w:numFmt w:val="bullet"/>
      <w:lvlText w:val=""/>
      <w:lvlJc w:val="left"/>
      <w:pPr>
        <w:ind w:left="4320" w:hanging="360"/>
      </w:pPr>
      <w:rPr>
        <w:rFonts w:ascii="Wingdings" w:hAnsi="Wingdings" w:hint="default"/>
      </w:rPr>
    </w:lvl>
    <w:lvl w:ilvl="6" w:tplc="DA96410E">
      <w:start w:val="1"/>
      <w:numFmt w:val="bullet"/>
      <w:lvlText w:val=""/>
      <w:lvlJc w:val="left"/>
      <w:pPr>
        <w:ind w:left="5040" w:hanging="360"/>
      </w:pPr>
      <w:rPr>
        <w:rFonts w:ascii="Symbol" w:hAnsi="Symbol" w:hint="default"/>
      </w:rPr>
    </w:lvl>
    <w:lvl w:ilvl="7" w:tplc="2EC4702E">
      <w:start w:val="1"/>
      <w:numFmt w:val="bullet"/>
      <w:lvlText w:val="o"/>
      <w:lvlJc w:val="left"/>
      <w:pPr>
        <w:ind w:left="5760" w:hanging="360"/>
      </w:pPr>
      <w:rPr>
        <w:rFonts w:ascii="Courier New" w:hAnsi="Courier New" w:cs="Courier New" w:hint="default"/>
      </w:rPr>
    </w:lvl>
    <w:lvl w:ilvl="8" w:tplc="32789204">
      <w:start w:val="1"/>
      <w:numFmt w:val="bullet"/>
      <w:lvlText w:val=""/>
      <w:lvlJc w:val="left"/>
      <w:pPr>
        <w:ind w:left="6480" w:hanging="360"/>
      </w:pPr>
      <w:rPr>
        <w:rFonts w:ascii="Wingdings" w:hAnsi="Wingdings" w:hint="default"/>
      </w:rPr>
    </w:lvl>
  </w:abstractNum>
  <w:abstractNum w:abstractNumId="17" w15:restartNumberingAfterBreak="0">
    <w:nsid w:val="49D82900"/>
    <w:multiLevelType w:val="hybridMultilevel"/>
    <w:tmpl w:val="5F164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545EC4"/>
    <w:multiLevelType w:val="hybridMultilevel"/>
    <w:tmpl w:val="E70AEB56"/>
    <w:name w:val="HighlightBoxBullet"/>
    <w:lvl w:ilvl="0" w:tplc="5F0E1D5E">
      <w:start w:val="1"/>
      <w:numFmt w:val="bullet"/>
      <w:lvlRestart w:val="0"/>
      <w:pStyle w:val="HighlightBoxBullet"/>
      <w:lvlText w:val="•"/>
      <w:lvlJc w:val="left"/>
      <w:pPr>
        <w:ind w:left="454" w:hanging="227"/>
      </w:pPr>
      <w:rPr>
        <w:rFonts w:ascii="Arial" w:hAnsi="Arial" w:cs="Arial" w:hint="default"/>
        <w:color w:val="363534" w:themeColor="text1"/>
        <w:sz w:val="24"/>
      </w:rPr>
    </w:lvl>
    <w:lvl w:ilvl="1" w:tplc="0E80AD60">
      <w:start w:val="1"/>
      <w:numFmt w:val="bullet"/>
      <w:lvlText w:val="o"/>
      <w:lvlJc w:val="left"/>
      <w:pPr>
        <w:ind w:left="1667" w:hanging="360"/>
      </w:pPr>
      <w:rPr>
        <w:rFonts w:ascii="Courier New" w:hAnsi="Courier New" w:cs="Courier New" w:hint="default"/>
      </w:rPr>
    </w:lvl>
    <w:lvl w:ilvl="2" w:tplc="C86E9764">
      <w:start w:val="1"/>
      <w:numFmt w:val="bullet"/>
      <w:lvlText w:val=""/>
      <w:lvlJc w:val="left"/>
      <w:pPr>
        <w:ind w:left="2387" w:hanging="360"/>
      </w:pPr>
      <w:rPr>
        <w:rFonts w:ascii="Wingdings" w:hAnsi="Wingdings" w:hint="default"/>
      </w:rPr>
    </w:lvl>
    <w:lvl w:ilvl="3" w:tplc="501838F4">
      <w:start w:val="1"/>
      <w:numFmt w:val="bullet"/>
      <w:lvlText w:val=""/>
      <w:lvlJc w:val="left"/>
      <w:pPr>
        <w:ind w:left="3107" w:hanging="360"/>
      </w:pPr>
      <w:rPr>
        <w:rFonts w:ascii="Symbol" w:hAnsi="Symbol" w:hint="default"/>
      </w:rPr>
    </w:lvl>
    <w:lvl w:ilvl="4" w:tplc="651A20B6">
      <w:start w:val="1"/>
      <w:numFmt w:val="bullet"/>
      <w:lvlText w:val="o"/>
      <w:lvlJc w:val="left"/>
      <w:pPr>
        <w:ind w:left="3827" w:hanging="360"/>
      </w:pPr>
      <w:rPr>
        <w:rFonts w:ascii="Courier New" w:hAnsi="Courier New" w:cs="Courier New" w:hint="default"/>
      </w:rPr>
    </w:lvl>
    <w:lvl w:ilvl="5" w:tplc="3B58F2FE">
      <w:start w:val="1"/>
      <w:numFmt w:val="bullet"/>
      <w:lvlText w:val=""/>
      <w:lvlJc w:val="left"/>
      <w:pPr>
        <w:ind w:left="4547" w:hanging="360"/>
      </w:pPr>
      <w:rPr>
        <w:rFonts w:ascii="Wingdings" w:hAnsi="Wingdings" w:hint="default"/>
      </w:rPr>
    </w:lvl>
    <w:lvl w:ilvl="6" w:tplc="95F8D8AC">
      <w:start w:val="1"/>
      <w:numFmt w:val="bullet"/>
      <w:lvlText w:val=""/>
      <w:lvlJc w:val="left"/>
      <w:pPr>
        <w:ind w:left="5267" w:hanging="360"/>
      </w:pPr>
      <w:rPr>
        <w:rFonts w:ascii="Symbol" w:hAnsi="Symbol" w:hint="default"/>
      </w:rPr>
    </w:lvl>
    <w:lvl w:ilvl="7" w:tplc="D87A6186">
      <w:start w:val="1"/>
      <w:numFmt w:val="bullet"/>
      <w:lvlText w:val="o"/>
      <w:lvlJc w:val="left"/>
      <w:pPr>
        <w:ind w:left="5987" w:hanging="360"/>
      </w:pPr>
      <w:rPr>
        <w:rFonts w:ascii="Courier New" w:hAnsi="Courier New" w:cs="Courier New" w:hint="default"/>
      </w:rPr>
    </w:lvl>
    <w:lvl w:ilvl="8" w:tplc="E7E6FAEE">
      <w:start w:val="1"/>
      <w:numFmt w:val="bullet"/>
      <w:lvlText w:val=""/>
      <w:lvlJc w:val="left"/>
      <w:pPr>
        <w:ind w:left="6707" w:hanging="360"/>
      </w:pPr>
      <w:rPr>
        <w:rFonts w:ascii="Wingdings" w:hAnsi="Wingdings" w:hint="default"/>
      </w:rPr>
    </w:lvl>
  </w:abstractNum>
  <w:abstractNum w:abstractNumId="19" w15:restartNumberingAfterBreak="0">
    <w:nsid w:val="512536C5"/>
    <w:multiLevelType w:val="hybridMultilevel"/>
    <w:tmpl w:val="D97E5BB2"/>
    <w:name w:val="PBNumbering"/>
    <w:lvl w:ilvl="0" w:tplc="58FACE82">
      <w:start w:val="1"/>
      <w:numFmt w:val="decimal"/>
      <w:lvlText w:val="%1."/>
      <w:lvlJc w:val="left"/>
      <w:pPr>
        <w:tabs>
          <w:tab w:val="num" w:pos="425"/>
        </w:tabs>
        <w:ind w:left="425" w:hanging="425"/>
      </w:pPr>
      <w:rPr>
        <w:rFonts w:hint="default"/>
      </w:rPr>
    </w:lvl>
    <w:lvl w:ilvl="1" w:tplc="CCB01808">
      <w:start w:val="1"/>
      <w:numFmt w:val="lowerLetter"/>
      <w:lvlText w:val="%2)"/>
      <w:lvlJc w:val="left"/>
      <w:pPr>
        <w:tabs>
          <w:tab w:val="num" w:pos="851"/>
        </w:tabs>
        <w:ind w:left="851" w:hanging="426"/>
      </w:pPr>
      <w:rPr>
        <w:rFonts w:hint="default"/>
      </w:rPr>
    </w:lvl>
    <w:lvl w:ilvl="2" w:tplc="38905932">
      <w:start w:val="1"/>
      <w:numFmt w:val="lowerRoman"/>
      <w:lvlText w:val="%3)"/>
      <w:lvlJc w:val="left"/>
      <w:pPr>
        <w:tabs>
          <w:tab w:val="num" w:pos="1276"/>
        </w:tabs>
        <w:ind w:left="1276" w:hanging="425"/>
      </w:pPr>
      <w:rPr>
        <w:rFonts w:hint="default"/>
      </w:rPr>
    </w:lvl>
    <w:lvl w:ilvl="3" w:tplc="3990D394">
      <w:start w:val="1"/>
      <w:numFmt w:val="bullet"/>
      <w:lvlText w:val="–"/>
      <w:lvlJc w:val="left"/>
      <w:pPr>
        <w:tabs>
          <w:tab w:val="num" w:pos="1559"/>
        </w:tabs>
        <w:ind w:left="1559" w:hanging="283"/>
      </w:pPr>
      <w:rPr>
        <w:rFonts w:ascii="Arial" w:hAnsi="Arial" w:hint="default"/>
      </w:rPr>
    </w:lvl>
    <w:lvl w:ilvl="4" w:tplc="7D48ADA4">
      <w:start w:val="1"/>
      <w:numFmt w:val="none"/>
      <w:lvlText w:val=""/>
      <w:lvlJc w:val="left"/>
      <w:pPr>
        <w:tabs>
          <w:tab w:val="num" w:pos="1800"/>
        </w:tabs>
        <w:ind w:left="-32767" w:firstLine="0"/>
      </w:pPr>
      <w:rPr>
        <w:rFonts w:hint="default"/>
      </w:rPr>
    </w:lvl>
    <w:lvl w:ilvl="5" w:tplc="159C428C">
      <w:start w:val="1"/>
      <w:numFmt w:val="none"/>
      <w:lvlText w:val="(%6)"/>
      <w:lvlJc w:val="left"/>
      <w:pPr>
        <w:tabs>
          <w:tab w:val="num" w:pos="2160"/>
        </w:tabs>
        <w:ind w:left="-32767" w:firstLine="0"/>
      </w:pPr>
      <w:rPr>
        <w:rFonts w:hint="default"/>
      </w:rPr>
    </w:lvl>
    <w:lvl w:ilvl="6" w:tplc="5B2AD3EE">
      <w:start w:val="1"/>
      <w:numFmt w:val="none"/>
      <w:lvlText w:val="%7"/>
      <w:lvlJc w:val="left"/>
      <w:pPr>
        <w:tabs>
          <w:tab w:val="num" w:pos="2520"/>
        </w:tabs>
        <w:ind w:left="-32767" w:firstLine="0"/>
      </w:pPr>
      <w:rPr>
        <w:rFonts w:hint="default"/>
      </w:rPr>
    </w:lvl>
    <w:lvl w:ilvl="7" w:tplc="13B2F606">
      <w:start w:val="1"/>
      <w:numFmt w:val="none"/>
      <w:lvlText w:val=""/>
      <w:lvlJc w:val="left"/>
      <w:pPr>
        <w:tabs>
          <w:tab w:val="num" w:pos="2880"/>
        </w:tabs>
        <w:ind w:left="-32767" w:firstLine="0"/>
      </w:pPr>
      <w:rPr>
        <w:rFonts w:hint="default"/>
      </w:rPr>
    </w:lvl>
    <w:lvl w:ilvl="8" w:tplc="DF184B24">
      <w:start w:val="1"/>
      <w:numFmt w:val="none"/>
      <w:lvlText w:val="%9."/>
      <w:lvlJc w:val="left"/>
      <w:pPr>
        <w:tabs>
          <w:tab w:val="num" w:pos="3240"/>
        </w:tabs>
        <w:ind w:left="-32767" w:firstLine="0"/>
      </w:pPr>
      <w:rPr>
        <w:rFonts w:hint="default"/>
      </w:rPr>
    </w:lvl>
  </w:abstractNum>
  <w:abstractNum w:abstractNumId="20" w15:restartNumberingAfterBreak="0">
    <w:nsid w:val="515E53D8"/>
    <w:multiLevelType w:val="multilevel"/>
    <w:tmpl w:val="AA983064"/>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1" w15:restartNumberingAfterBreak="0">
    <w:nsid w:val="54934FEA"/>
    <w:multiLevelType w:val="hybridMultilevel"/>
    <w:tmpl w:val="EEA6F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0540A9"/>
    <w:multiLevelType w:val="multilevel"/>
    <w:tmpl w:val="F3AA667E"/>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3" w15:restartNumberingAfterBreak="0">
    <w:nsid w:val="5D607FAD"/>
    <w:multiLevelType w:val="hybridMultilevel"/>
    <w:tmpl w:val="B734C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A869DF"/>
    <w:multiLevelType w:val="multilevel"/>
    <w:tmpl w:val="6556258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5" w15:restartNumberingAfterBreak="0">
    <w:nsid w:val="6AD71A7C"/>
    <w:multiLevelType w:val="hybridMultilevel"/>
    <w:tmpl w:val="947CF61A"/>
    <w:lvl w:ilvl="0" w:tplc="0C090001">
      <w:start w:val="1"/>
      <w:numFmt w:val="bullet"/>
      <w:lvlText w:val=""/>
      <w:lvlJc w:val="left"/>
      <w:pPr>
        <w:ind w:left="845" w:hanging="360"/>
      </w:pPr>
      <w:rPr>
        <w:rFonts w:ascii="Symbol" w:hAnsi="Symbol" w:hint="default"/>
      </w:rPr>
    </w:lvl>
    <w:lvl w:ilvl="1" w:tplc="0C090003" w:tentative="1">
      <w:start w:val="1"/>
      <w:numFmt w:val="bullet"/>
      <w:lvlText w:val="o"/>
      <w:lvlJc w:val="left"/>
      <w:pPr>
        <w:ind w:left="1565" w:hanging="360"/>
      </w:pPr>
      <w:rPr>
        <w:rFonts w:ascii="Courier New" w:hAnsi="Courier New" w:cs="Courier New" w:hint="default"/>
      </w:rPr>
    </w:lvl>
    <w:lvl w:ilvl="2" w:tplc="0C090005" w:tentative="1">
      <w:start w:val="1"/>
      <w:numFmt w:val="bullet"/>
      <w:lvlText w:val=""/>
      <w:lvlJc w:val="left"/>
      <w:pPr>
        <w:ind w:left="2285" w:hanging="360"/>
      </w:pPr>
      <w:rPr>
        <w:rFonts w:ascii="Wingdings" w:hAnsi="Wingdings" w:hint="default"/>
      </w:rPr>
    </w:lvl>
    <w:lvl w:ilvl="3" w:tplc="0C090001" w:tentative="1">
      <w:start w:val="1"/>
      <w:numFmt w:val="bullet"/>
      <w:lvlText w:val=""/>
      <w:lvlJc w:val="left"/>
      <w:pPr>
        <w:ind w:left="3005" w:hanging="360"/>
      </w:pPr>
      <w:rPr>
        <w:rFonts w:ascii="Symbol" w:hAnsi="Symbol" w:hint="default"/>
      </w:rPr>
    </w:lvl>
    <w:lvl w:ilvl="4" w:tplc="0C090003" w:tentative="1">
      <w:start w:val="1"/>
      <w:numFmt w:val="bullet"/>
      <w:lvlText w:val="o"/>
      <w:lvlJc w:val="left"/>
      <w:pPr>
        <w:ind w:left="3725" w:hanging="360"/>
      </w:pPr>
      <w:rPr>
        <w:rFonts w:ascii="Courier New" w:hAnsi="Courier New" w:cs="Courier New" w:hint="default"/>
      </w:rPr>
    </w:lvl>
    <w:lvl w:ilvl="5" w:tplc="0C090005" w:tentative="1">
      <w:start w:val="1"/>
      <w:numFmt w:val="bullet"/>
      <w:lvlText w:val=""/>
      <w:lvlJc w:val="left"/>
      <w:pPr>
        <w:ind w:left="4445" w:hanging="360"/>
      </w:pPr>
      <w:rPr>
        <w:rFonts w:ascii="Wingdings" w:hAnsi="Wingdings" w:hint="default"/>
      </w:rPr>
    </w:lvl>
    <w:lvl w:ilvl="6" w:tplc="0C090001" w:tentative="1">
      <w:start w:val="1"/>
      <w:numFmt w:val="bullet"/>
      <w:lvlText w:val=""/>
      <w:lvlJc w:val="left"/>
      <w:pPr>
        <w:ind w:left="5165" w:hanging="360"/>
      </w:pPr>
      <w:rPr>
        <w:rFonts w:ascii="Symbol" w:hAnsi="Symbol" w:hint="default"/>
      </w:rPr>
    </w:lvl>
    <w:lvl w:ilvl="7" w:tplc="0C090003" w:tentative="1">
      <w:start w:val="1"/>
      <w:numFmt w:val="bullet"/>
      <w:lvlText w:val="o"/>
      <w:lvlJc w:val="left"/>
      <w:pPr>
        <w:ind w:left="5885" w:hanging="360"/>
      </w:pPr>
      <w:rPr>
        <w:rFonts w:ascii="Courier New" w:hAnsi="Courier New" w:cs="Courier New" w:hint="default"/>
      </w:rPr>
    </w:lvl>
    <w:lvl w:ilvl="8" w:tplc="0C090005" w:tentative="1">
      <w:start w:val="1"/>
      <w:numFmt w:val="bullet"/>
      <w:lvlText w:val=""/>
      <w:lvlJc w:val="left"/>
      <w:pPr>
        <w:ind w:left="6605" w:hanging="360"/>
      </w:pPr>
      <w:rPr>
        <w:rFonts w:ascii="Wingdings" w:hAnsi="Wingdings" w:hint="default"/>
      </w:rPr>
    </w:lvl>
  </w:abstractNum>
  <w:abstractNum w:abstractNumId="26" w15:restartNumberingAfterBreak="0">
    <w:nsid w:val="6D1D40AC"/>
    <w:multiLevelType w:val="hybridMultilevel"/>
    <w:tmpl w:val="4A4219B0"/>
    <w:name w:val="TableNumbering"/>
    <w:lvl w:ilvl="0" w:tplc="1C3CAED6">
      <w:start w:val="1"/>
      <w:numFmt w:val="decimal"/>
      <w:pStyle w:val="TableTextNumbered"/>
      <w:lvlText w:val="%1."/>
      <w:lvlJc w:val="left"/>
      <w:pPr>
        <w:tabs>
          <w:tab w:val="num" w:pos="482"/>
        </w:tabs>
        <w:ind w:left="482" w:hanging="369"/>
      </w:pPr>
      <w:rPr>
        <w:rFonts w:hint="default"/>
      </w:rPr>
    </w:lvl>
    <w:lvl w:ilvl="1" w:tplc="C1CE9B98">
      <w:start w:val="1"/>
      <w:numFmt w:val="lowerLetter"/>
      <w:pStyle w:val="TableTextNumbered2"/>
      <w:lvlText w:val="%2."/>
      <w:lvlJc w:val="left"/>
      <w:pPr>
        <w:tabs>
          <w:tab w:val="num" w:pos="822"/>
        </w:tabs>
        <w:ind w:left="822" w:hanging="340"/>
      </w:pPr>
      <w:rPr>
        <w:rFonts w:hint="default"/>
      </w:rPr>
    </w:lvl>
    <w:lvl w:ilvl="2" w:tplc="A6AC81CA">
      <w:start w:val="1"/>
      <w:numFmt w:val="lowerRoman"/>
      <w:pStyle w:val="TableTextNumbered3"/>
      <w:lvlText w:val="%3."/>
      <w:lvlJc w:val="left"/>
      <w:pPr>
        <w:tabs>
          <w:tab w:val="num" w:pos="1219"/>
        </w:tabs>
        <w:ind w:left="1219" w:hanging="397"/>
      </w:pPr>
      <w:rPr>
        <w:rFonts w:hint="default"/>
      </w:rPr>
    </w:lvl>
    <w:lvl w:ilvl="3" w:tplc="C0D2EBA6">
      <w:start w:val="1"/>
      <w:numFmt w:val="none"/>
      <w:lvlText w:val=""/>
      <w:lvlJc w:val="left"/>
      <w:pPr>
        <w:ind w:left="1440" w:hanging="360"/>
      </w:pPr>
      <w:rPr>
        <w:rFonts w:hint="default"/>
      </w:rPr>
    </w:lvl>
    <w:lvl w:ilvl="4" w:tplc="C2524694">
      <w:start w:val="1"/>
      <w:numFmt w:val="none"/>
      <w:lvlText w:val=""/>
      <w:lvlJc w:val="left"/>
      <w:pPr>
        <w:ind w:left="1800" w:hanging="360"/>
      </w:pPr>
      <w:rPr>
        <w:rFonts w:hint="default"/>
      </w:rPr>
    </w:lvl>
    <w:lvl w:ilvl="5" w:tplc="2570B1FA">
      <w:start w:val="1"/>
      <w:numFmt w:val="none"/>
      <w:lvlText w:val=""/>
      <w:lvlJc w:val="left"/>
      <w:pPr>
        <w:ind w:left="2160" w:hanging="360"/>
      </w:pPr>
      <w:rPr>
        <w:rFonts w:hint="default"/>
      </w:rPr>
    </w:lvl>
    <w:lvl w:ilvl="6" w:tplc="5BE271FA">
      <w:start w:val="1"/>
      <w:numFmt w:val="none"/>
      <w:lvlText w:val=""/>
      <w:lvlJc w:val="left"/>
      <w:pPr>
        <w:ind w:left="2520" w:hanging="360"/>
      </w:pPr>
      <w:rPr>
        <w:rFonts w:hint="default"/>
      </w:rPr>
    </w:lvl>
    <w:lvl w:ilvl="7" w:tplc="DD3E44F0">
      <w:start w:val="1"/>
      <w:numFmt w:val="none"/>
      <w:lvlText w:val=""/>
      <w:lvlJc w:val="left"/>
      <w:pPr>
        <w:ind w:left="2880" w:hanging="360"/>
      </w:pPr>
      <w:rPr>
        <w:rFonts w:hint="default"/>
      </w:rPr>
    </w:lvl>
    <w:lvl w:ilvl="8" w:tplc="4056AEDE">
      <w:start w:val="1"/>
      <w:numFmt w:val="none"/>
      <w:lvlText w:val=""/>
      <w:lvlJc w:val="left"/>
      <w:pPr>
        <w:ind w:left="3240" w:hanging="360"/>
      </w:pPr>
      <w:rPr>
        <w:rFonts w:hint="default"/>
      </w:rPr>
    </w:lvl>
  </w:abstractNum>
  <w:abstractNum w:abstractNumId="27" w15:restartNumberingAfterBreak="0">
    <w:nsid w:val="6DCE3B24"/>
    <w:multiLevelType w:val="hybridMultilevel"/>
    <w:tmpl w:val="495A6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CB3FBC"/>
    <w:multiLevelType w:val="hybridMultilevel"/>
    <w:tmpl w:val="E286E4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0250B03"/>
    <w:multiLevelType w:val="hybridMultilevel"/>
    <w:tmpl w:val="F3EA2326"/>
    <w:name w:val="DEPIQuoteBullets"/>
    <w:lvl w:ilvl="0" w:tplc="E598AE9E">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84CAA1B2">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90D4B774">
      <w:start w:val="1"/>
      <w:numFmt w:val="bullet"/>
      <w:lvlText w:val="‒"/>
      <w:lvlJc w:val="left"/>
      <w:pPr>
        <w:tabs>
          <w:tab w:val="num" w:pos="1418"/>
        </w:tabs>
        <w:ind w:left="1418" w:hanging="283"/>
      </w:pPr>
      <w:rPr>
        <w:rFonts w:ascii="Calibri" w:hAnsi="Calibri" w:hint="default"/>
        <w:color w:val="CDDC29" w:themeColor="text2"/>
      </w:rPr>
    </w:lvl>
    <w:lvl w:ilvl="3" w:tplc="5A3660B4">
      <w:start w:val="1"/>
      <w:numFmt w:val="bullet"/>
      <w:lvlText w:val=""/>
      <w:lvlJc w:val="left"/>
      <w:pPr>
        <w:ind w:left="1136" w:firstLine="283"/>
      </w:pPr>
      <w:rPr>
        <w:rFonts w:ascii="Symbol" w:hAnsi="Symbol" w:hint="default"/>
      </w:rPr>
    </w:lvl>
    <w:lvl w:ilvl="4" w:tplc="6E960D9A">
      <w:start w:val="1"/>
      <w:numFmt w:val="bullet"/>
      <w:lvlText w:val=""/>
      <w:lvlJc w:val="left"/>
      <w:pPr>
        <w:ind w:left="1420" w:firstLine="283"/>
      </w:pPr>
      <w:rPr>
        <w:rFonts w:ascii="Symbol" w:hAnsi="Symbol" w:hint="default"/>
      </w:rPr>
    </w:lvl>
    <w:lvl w:ilvl="5" w:tplc="4E4646B2">
      <w:start w:val="1"/>
      <w:numFmt w:val="bullet"/>
      <w:lvlText w:val=""/>
      <w:lvlJc w:val="left"/>
      <w:pPr>
        <w:ind w:left="1704" w:firstLine="283"/>
      </w:pPr>
      <w:rPr>
        <w:rFonts w:ascii="Wingdings" w:hAnsi="Wingdings" w:hint="default"/>
      </w:rPr>
    </w:lvl>
    <w:lvl w:ilvl="6" w:tplc="941ED1A0">
      <w:start w:val="1"/>
      <w:numFmt w:val="bullet"/>
      <w:lvlText w:val=""/>
      <w:lvlJc w:val="left"/>
      <w:pPr>
        <w:ind w:left="1988" w:firstLine="283"/>
      </w:pPr>
      <w:rPr>
        <w:rFonts w:ascii="Wingdings" w:hAnsi="Wingdings" w:hint="default"/>
      </w:rPr>
    </w:lvl>
    <w:lvl w:ilvl="7" w:tplc="A858DACE">
      <w:start w:val="1"/>
      <w:numFmt w:val="bullet"/>
      <w:lvlText w:val=""/>
      <w:lvlJc w:val="left"/>
      <w:pPr>
        <w:ind w:left="2272" w:firstLine="283"/>
      </w:pPr>
      <w:rPr>
        <w:rFonts w:ascii="Symbol" w:hAnsi="Symbol" w:hint="default"/>
      </w:rPr>
    </w:lvl>
    <w:lvl w:ilvl="8" w:tplc="9CB8A736">
      <w:start w:val="1"/>
      <w:numFmt w:val="bullet"/>
      <w:lvlText w:val=""/>
      <w:lvlJc w:val="left"/>
      <w:pPr>
        <w:ind w:left="2556" w:firstLine="283"/>
      </w:pPr>
      <w:rPr>
        <w:rFonts w:ascii="Symbol" w:hAnsi="Symbol" w:hint="default"/>
      </w:rPr>
    </w:lvl>
  </w:abstractNum>
  <w:abstractNum w:abstractNumId="30" w15:restartNumberingAfterBreak="0">
    <w:nsid w:val="70E145D3"/>
    <w:multiLevelType w:val="hybridMultilevel"/>
    <w:tmpl w:val="FC2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7CAF1A93"/>
    <w:multiLevelType w:val="hybridMultilevel"/>
    <w:tmpl w:val="6C2C3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22"/>
  </w:num>
  <w:num w:numId="4">
    <w:abstractNumId w:val="31"/>
  </w:num>
  <w:num w:numId="5">
    <w:abstractNumId w:val="11"/>
  </w:num>
  <w:num w:numId="6">
    <w:abstractNumId w:val="4"/>
  </w:num>
  <w:num w:numId="7">
    <w:abstractNumId w:val="2"/>
  </w:num>
  <w:num w:numId="8">
    <w:abstractNumId w:val="0"/>
  </w:num>
  <w:num w:numId="9">
    <w:abstractNumId w:val="29"/>
  </w:num>
  <w:num w:numId="10">
    <w:abstractNumId w:val="7"/>
  </w:num>
  <w:num w:numId="11">
    <w:abstractNumId w:val="13"/>
  </w:num>
  <w:num w:numId="12">
    <w:abstractNumId w:val="8"/>
  </w:num>
  <w:num w:numId="13">
    <w:abstractNumId w:val="16"/>
  </w:num>
  <w:num w:numId="14">
    <w:abstractNumId w:val="18"/>
  </w:num>
  <w:num w:numId="15">
    <w:abstractNumId w:val="1"/>
  </w:num>
  <w:num w:numId="16">
    <w:abstractNumId w:val="30"/>
  </w:num>
  <w:num w:numId="17">
    <w:abstractNumId w:val="27"/>
  </w:num>
  <w:num w:numId="18">
    <w:abstractNumId w:val="3"/>
  </w:num>
  <w:num w:numId="19">
    <w:abstractNumId w:val="21"/>
  </w:num>
  <w:num w:numId="20">
    <w:abstractNumId w:val="25"/>
  </w:num>
  <w:num w:numId="21">
    <w:abstractNumId w:val="28"/>
  </w:num>
  <w:num w:numId="22">
    <w:abstractNumId w:val="12"/>
  </w:num>
  <w:num w:numId="23">
    <w:abstractNumId w:val="23"/>
  </w:num>
  <w:num w:numId="24">
    <w:abstractNumId w:val="6"/>
  </w:num>
  <w:num w:numId="25">
    <w:abstractNumId w:val="5"/>
  </w:num>
  <w:num w:numId="26">
    <w:abstractNumId w:val="10"/>
  </w:num>
  <w:num w:numId="27">
    <w:abstractNumId w:val="17"/>
  </w:num>
  <w:num w:numId="28">
    <w:abstractNumId w:val="32"/>
  </w:num>
  <w:num w:numId="2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Single"/>
    <w:docVar w:name="Theme Color" w:val="Environment"/>
    <w:docVar w:name="TOC" w:val="False"/>
    <w:docVar w:name="TOCNew" w:val="True"/>
    <w:docVar w:name="Version" w:val="3"/>
    <w:docVar w:name="WebAddress" w:val="False"/>
  </w:docVars>
  <w:rsids>
    <w:rsidRoot w:val="00AC34EC"/>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1C"/>
    <w:rsid w:val="00003960"/>
    <w:rsid w:val="00003F20"/>
    <w:rsid w:val="00004237"/>
    <w:rsid w:val="00004254"/>
    <w:rsid w:val="0000456E"/>
    <w:rsid w:val="00004641"/>
    <w:rsid w:val="0000491E"/>
    <w:rsid w:val="00004CA4"/>
    <w:rsid w:val="00004CD3"/>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BFD"/>
    <w:rsid w:val="00013DC6"/>
    <w:rsid w:val="00014279"/>
    <w:rsid w:val="0001466C"/>
    <w:rsid w:val="00014E15"/>
    <w:rsid w:val="0001584D"/>
    <w:rsid w:val="00015BB6"/>
    <w:rsid w:val="00016478"/>
    <w:rsid w:val="000171F8"/>
    <w:rsid w:val="000171FD"/>
    <w:rsid w:val="00017669"/>
    <w:rsid w:val="00017D91"/>
    <w:rsid w:val="00020B01"/>
    <w:rsid w:val="00020DB2"/>
    <w:rsid w:val="00021934"/>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E7"/>
    <w:rsid w:val="0002541C"/>
    <w:rsid w:val="00025A50"/>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0E27"/>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07D"/>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0DBD"/>
    <w:rsid w:val="0004176C"/>
    <w:rsid w:val="00041797"/>
    <w:rsid w:val="00041877"/>
    <w:rsid w:val="00041903"/>
    <w:rsid w:val="00041C5B"/>
    <w:rsid w:val="00041D02"/>
    <w:rsid w:val="00041D37"/>
    <w:rsid w:val="00041FBF"/>
    <w:rsid w:val="00042132"/>
    <w:rsid w:val="0004263E"/>
    <w:rsid w:val="000429F2"/>
    <w:rsid w:val="000430CC"/>
    <w:rsid w:val="000430E6"/>
    <w:rsid w:val="00043650"/>
    <w:rsid w:val="00043BC5"/>
    <w:rsid w:val="00043E65"/>
    <w:rsid w:val="000441FC"/>
    <w:rsid w:val="00044882"/>
    <w:rsid w:val="00044BDC"/>
    <w:rsid w:val="000455E1"/>
    <w:rsid w:val="00045AA1"/>
    <w:rsid w:val="0004622F"/>
    <w:rsid w:val="00046864"/>
    <w:rsid w:val="000468C7"/>
    <w:rsid w:val="00046C1A"/>
    <w:rsid w:val="00046EE3"/>
    <w:rsid w:val="000473A1"/>
    <w:rsid w:val="0004761D"/>
    <w:rsid w:val="00047C72"/>
    <w:rsid w:val="00047CE9"/>
    <w:rsid w:val="000501F1"/>
    <w:rsid w:val="00050257"/>
    <w:rsid w:val="00050487"/>
    <w:rsid w:val="000504A5"/>
    <w:rsid w:val="00050593"/>
    <w:rsid w:val="000507C3"/>
    <w:rsid w:val="00052234"/>
    <w:rsid w:val="0005245E"/>
    <w:rsid w:val="00052630"/>
    <w:rsid w:val="00052825"/>
    <w:rsid w:val="00052C61"/>
    <w:rsid w:val="00053140"/>
    <w:rsid w:val="00053244"/>
    <w:rsid w:val="000534E2"/>
    <w:rsid w:val="00053C43"/>
    <w:rsid w:val="0005472E"/>
    <w:rsid w:val="000547C6"/>
    <w:rsid w:val="000548E8"/>
    <w:rsid w:val="00054AD4"/>
    <w:rsid w:val="00055546"/>
    <w:rsid w:val="0005568C"/>
    <w:rsid w:val="000557B4"/>
    <w:rsid w:val="00055860"/>
    <w:rsid w:val="00055D0B"/>
    <w:rsid w:val="000560BA"/>
    <w:rsid w:val="00056F7A"/>
    <w:rsid w:val="000570E5"/>
    <w:rsid w:val="00057B7B"/>
    <w:rsid w:val="00057EB2"/>
    <w:rsid w:val="0006013C"/>
    <w:rsid w:val="00060538"/>
    <w:rsid w:val="00060EE0"/>
    <w:rsid w:val="00060FD9"/>
    <w:rsid w:val="000612AF"/>
    <w:rsid w:val="00061573"/>
    <w:rsid w:val="000617D7"/>
    <w:rsid w:val="000620DA"/>
    <w:rsid w:val="000623CA"/>
    <w:rsid w:val="000626EE"/>
    <w:rsid w:val="00062985"/>
    <w:rsid w:val="00062A67"/>
    <w:rsid w:val="00063948"/>
    <w:rsid w:val="00063E71"/>
    <w:rsid w:val="000640A9"/>
    <w:rsid w:val="0006422E"/>
    <w:rsid w:val="00064489"/>
    <w:rsid w:val="00065584"/>
    <w:rsid w:val="000655FD"/>
    <w:rsid w:val="00065A52"/>
    <w:rsid w:val="00065BDA"/>
    <w:rsid w:val="000660C5"/>
    <w:rsid w:val="00066ABF"/>
    <w:rsid w:val="00066F02"/>
    <w:rsid w:val="00067098"/>
    <w:rsid w:val="0006742D"/>
    <w:rsid w:val="000676F8"/>
    <w:rsid w:val="00067769"/>
    <w:rsid w:val="00070035"/>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727"/>
    <w:rsid w:val="000758E3"/>
    <w:rsid w:val="00076B41"/>
    <w:rsid w:val="0008006E"/>
    <w:rsid w:val="00080177"/>
    <w:rsid w:val="000802A9"/>
    <w:rsid w:val="0008060A"/>
    <w:rsid w:val="0008061A"/>
    <w:rsid w:val="0008129B"/>
    <w:rsid w:val="000816AD"/>
    <w:rsid w:val="0008221A"/>
    <w:rsid w:val="00082224"/>
    <w:rsid w:val="0008252E"/>
    <w:rsid w:val="00082889"/>
    <w:rsid w:val="00082914"/>
    <w:rsid w:val="0008309F"/>
    <w:rsid w:val="00083460"/>
    <w:rsid w:val="000838A2"/>
    <w:rsid w:val="00083917"/>
    <w:rsid w:val="00083BF7"/>
    <w:rsid w:val="00083CD6"/>
    <w:rsid w:val="00084187"/>
    <w:rsid w:val="00084CB1"/>
    <w:rsid w:val="00084E5F"/>
    <w:rsid w:val="000854DB"/>
    <w:rsid w:val="00085689"/>
    <w:rsid w:val="0008568F"/>
    <w:rsid w:val="00086009"/>
    <w:rsid w:val="00086959"/>
    <w:rsid w:val="00087430"/>
    <w:rsid w:val="0008745F"/>
    <w:rsid w:val="0008764D"/>
    <w:rsid w:val="00087E20"/>
    <w:rsid w:val="000908D6"/>
    <w:rsid w:val="0009125C"/>
    <w:rsid w:val="000913AD"/>
    <w:rsid w:val="00091F49"/>
    <w:rsid w:val="0009214D"/>
    <w:rsid w:val="00093051"/>
    <w:rsid w:val="000935F8"/>
    <w:rsid w:val="000938C5"/>
    <w:rsid w:val="00093F02"/>
    <w:rsid w:val="000948CF"/>
    <w:rsid w:val="00094A84"/>
    <w:rsid w:val="00094F27"/>
    <w:rsid w:val="0009521E"/>
    <w:rsid w:val="00095D97"/>
    <w:rsid w:val="00095E8A"/>
    <w:rsid w:val="00096627"/>
    <w:rsid w:val="00096B2D"/>
    <w:rsid w:val="00096B35"/>
    <w:rsid w:val="00097170"/>
    <w:rsid w:val="0009745A"/>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512"/>
    <w:rsid w:val="000A15E4"/>
    <w:rsid w:val="000A16B0"/>
    <w:rsid w:val="000A2315"/>
    <w:rsid w:val="000A28BD"/>
    <w:rsid w:val="000A2A90"/>
    <w:rsid w:val="000A2C62"/>
    <w:rsid w:val="000A2E96"/>
    <w:rsid w:val="000A30F9"/>
    <w:rsid w:val="000A343F"/>
    <w:rsid w:val="000A3721"/>
    <w:rsid w:val="000A3841"/>
    <w:rsid w:val="000A3B01"/>
    <w:rsid w:val="000A46ED"/>
    <w:rsid w:val="000A4744"/>
    <w:rsid w:val="000A51F3"/>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6AC"/>
    <w:rsid w:val="000B3831"/>
    <w:rsid w:val="000B3DC1"/>
    <w:rsid w:val="000B3E83"/>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4DB"/>
    <w:rsid w:val="000C0A3E"/>
    <w:rsid w:val="000C27FF"/>
    <w:rsid w:val="000C2888"/>
    <w:rsid w:val="000C2CCC"/>
    <w:rsid w:val="000C2CD8"/>
    <w:rsid w:val="000C2DE3"/>
    <w:rsid w:val="000C33EB"/>
    <w:rsid w:val="000C3B79"/>
    <w:rsid w:val="000C3C38"/>
    <w:rsid w:val="000C3CB2"/>
    <w:rsid w:val="000C3F67"/>
    <w:rsid w:val="000C3FEF"/>
    <w:rsid w:val="000C41E0"/>
    <w:rsid w:val="000C41F9"/>
    <w:rsid w:val="000C4231"/>
    <w:rsid w:val="000C436A"/>
    <w:rsid w:val="000C4CBD"/>
    <w:rsid w:val="000C4E6D"/>
    <w:rsid w:val="000C55BE"/>
    <w:rsid w:val="000C576D"/>
    <w:rsid w:val="000C57F2"/>
    <w:rsid w:val="000C59E2"/>
    <w:rsid w:val="000C6231"/>
    <w:rsid w:val="000C707C"/>
    <w:rsid w:val="000C7611"/>
    <w:rsid w:val="000D050A"/>
    <w:rsid w:val="000D0526"/>
    <w:rsid w:val="000D06EA"/>
    <w:rsid w:val="000D07EE"/>
    <w:rsid w:val="000D0CA4"/>
    <w:rsid w:val="000D1A7B"/>
    <w:rsid w:val="000D1E7B"/>
    <w:rsid w:val="000D2526"/>
    <w:rsid w:val="000D2555"/>
    <w:rsid w:val="000D2813"/>
    <w:rsid w:val="000D3282"/>
    <w:rsid w:val="000D3AE8"/>
    <w:rsid w:val="000D3B59"/>
    <w:rsid w:val="000D3D33"/>
    <w:rsid w:val="000D3E39"/>
    <w:rsid w:val="000D3F7B"/>
    <w:rsid w:val="000D42D6"/>
    <w:rsid w:val="000D464F"/>
    <w:rsid w:val="000D4EC1"/>
    <w:rsid w:val="000D5521"/>
    <w:rsid w:val="000D6DC7"/>
    <w:rsid w:val="000D703A"/>
    <w:rsid w:val="000D7202"/>
    <w:rsid w:val="000D7482"/>
    <w:rsid w:val="000D76D9"/>
    <w:rsid w:val="000D7891"/>
    <w:rsid w:val="000D7E1F"/>
    <w:rsid w:val="000E01C1"/>
    <w:rsid w:val="000E01D0"/>
    <w:rsid w:val="000E056A"/>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B24"/>
    <w:rsid w:val="000F0D60"/>
    <w:rsid w:val="000F13C5"/>
    <w:rsid w:val="000F147D"/>
    <w:rsid w:val="000F1A3A"/>
    <w:rsid w:val="000F1A53"/>
    <w:rsid w:val="000F1A5A"/>
    <w:rsid w:val="000F1D45"/>
    <w:rsid w:val="000F1FA4"/>
    <w:rsid w:val="000F2014"/>
    <w:rsid w:val="000F2194"/>
    <w:rsid w:val="000F24B2"/>
    <w:rsid w:val="000F25AE"/>
    <w:rsid w:val="000F265C"/>
    <w:rsid w:val="000F273B"/>
    <w:rsid w:val="000F29C1"/>
    <w:rsid w:val="000F306B"/>
    <w:rsid w:val="000F31D9"/>
    <w:rsid w:val="000F376E"/>
    <w:rsid w:val="000F3FC7"/>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33C"/>
    <w:rsid w:val="0010306F"/>
    <w:rsid w:val="001031FC"/>
    <w:rsid w:val="0010384A"/>
    <w:rsid w:val="00103D73"/>
    <w:rsid w:val="00103F0F"/>
    <w:rsid w:val="00104371"/>
    <w:rsid w:val="001044F8"/>
    <w:rsid w:val="00104D55"/>
    <w:rsid w:val="00104F66"/>
    <w:rsid w:val="001054A3"/>
    <w:rsid w:val="0010559C"/>
    <w:rsid w:val="0010595B"/>
    <w:rsid w:val="00105C32"/>
    <w:rsid w:val="0010606F"/>
    <w:rsid w:val="0010632A"/>
    <w:rsid w:val="0010632E"/>
    <w:rsid w:val="001068E8"/>
    <w:rsid w:val="00106A7E"/>
    <w:rsid w:val="00106A81"/>
    <w:rsid w:val="00106B89"/>
    <w:rsid w:val="00106CA2"/>
    <w:rsid w:val="00107921"/>
    <w:rsid w:val="001101A6"/>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31AA"/>
    <w:rsid w:val="001137CE"/>
    <w:rsid w:val="00113C4C"/>
    <w:rsid w:val="00113CDC"/>
    <w:rsid w:val="00113DD9"/>
    <w:rsid w:val="0011467A"/>
    <w:rsid w:val="00114751"/>
    <w:rsid w:val="0011484F"/>
    <w:rsid w:val="001148DA"/>
    <w:rsid w:val="00114BBF"/>
    <w:rsid w:val="00114F21"/>
    <w:rsid w:val="00114F4E"/>
    <w:rsid w:val="00115310"/>
    <w:rsid w:val="0011586B"/>
    <w:rsid w:val="00115E3D"/>
    <w:rsid w:val="001177A2"/>
    <w:rsid w:val="00117819"/>
    <w:rsid w:val="001179D3"/>
    <w:rsid w:val="00117CFE"/>
    <w:rsid w:val="00117DD6"/>
    <w:rsid w:val="00117F77"/>
    <w:rsid w:val="001202B1"/>
    <w:rsid w:val="001203C0"/>
    <w:rsid w:val="001204D7"/>
    <w:rsid w:val="001208F4"/>
    <w:rsid w:val="0012093F"/>
    <w:rsid w:val="001210F1"/>
    <w:rsid w:val="00121248"/>
    <w:rsid w:val="00121266"/>
    <w:rsid w:val="00121268"/>
    <w:rsid w:val="001217C3"/>
    <w:rsid w:val="001217E3"/>
    <w:rsid w:val="001219CD"/>
    <w:rsid w:val="00121E66"/>
    <w:rsid w:val="00121FF8"/>
    <w:rsid w:val="0012207E"/>
    <w:rsid w:val="00122355"/>
    <w:rsid w:val="00122358"/>
    <w:rsid w:val="001226AD"/>
    <w:rsid w:val="00122A3C"/>
    <w:rsid w:val="00122AE8"/>
    <w:rsid w:val="00122C72"/>
    <w:rsid w:val="001230A5"/>
    <w:rsid w:val="00123733"/>
    <w:rsid w:val="00123ACC"/>
    <w:rsid w:val="00123C4F"/>
    <w:rsid w:val="00123F8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2A90"/>
    <w:rsid w:val="00132B52"/>
    <w:rsid w:val="00133770"/>
    <w:rsid w:val="00133A4B"/>
    <w:rsid w:val="00133A9C"/>
    <w:rsid w:val="00133E3D"/>
    <w:rsid w:val="0013436B"/>
    <w:rsid w:val="0013448B"/>
    <w:rsid w:val="001346B4"/>
    <w:rsid w:val="00134898"/>
    <w:rsid w:val="00134E87"/>
    <w:rsid w:val="00135893"/>
    <w:rsid w:val="00135A18"/>
    <w:rsid w:val="00136666"/>
    <w:rsid w:val="00136CE3"/>
    <w:rsid w:val="00136D91"/>
    <w:rsid w:val="00136EBF"/>
    <w:rsid w:val="0013707A"/>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B42"/>
    <w:rsid w:val="00143CD8"/>
    <w:rsid w:val="00144226"/>
    <w:rsid w:val="001443D1"/>
    <w:rsid w:val="001444F9"/>
    <w:rsid w:val="00144714"/>
    <w:rsid w:val="00144766"/>
    <w:rsid w:val="001447E1"/>
    <w:rsid w:val="00145711"/>
    <w:rsid w:val="0014576E"/>
    <w:rsid w:val="001457F6"/>
    <w:rsid w:val="001459D7"/>
    <w:rsid w:val="00145BB5"/>
    <w:rsid w:val="00145D44"/>
    <w:rsid w:val="00146165"/>
    <w:rsid w:val="00146CDE"/>
    <w:rsid w:val="0014701F"/>
    <w:rsid w:val="001470F1"/>
    <w:rsid w:val="001474AE"/>
    <w:rsid w:val="001474D5"/>
    <w:rsid w:val="00147B75"/>
    <w:rsid w:val="00147B9C"/>
    <w:rsid w:val="00147CA0"/>
    <w:rsid w:val="00147EC2"/>
    <w:rsid w:val="00150172"/>
    <w:rsid w:val="001501A0"/>
    <w:rsid w:val="001505EF"/>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674"/>
    <w:rsid w:val="00155B6F"/>
    <w:rsid w:val="001562D9"/>
    <w:rsid w:val="0015661D"/>
    <w:rsid w:val="001568CE"/>
    <w:rsid w:val="00156F4A"/>
    <w:rsid w:val="001578F9"/>
    <w:rsid w:val="00157E61"/>
    <w:rsid w:val="00157E78"/>
    <w:rsid w:val="001601C2"/>
    <w:rsid w:val="00160ED7"/>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6C"/>
    <w:rsid w:val="001676F4"/>
    <w:rsid w:val="00167865"/>
    <w:rsid w:val="00167CC5"/>
    <w:rsid w:val="001705CB"/>
    <w:rsid w:val="00170713"/>
    <w:rsid w:val="00170AF6"/>
    <w:rsid w:val="00170F85"/>
    <w:rsid w:val="001715D8"/>
    <w:rsid w:val="00171973"/>
    <w:rsid w:val="00171FD1"/>
    <w:rsid w:val="00172031"/>
    <w:rsid w:val="00172DA4"/>
    <w:rsid w:val="00173F6E"/>
    <w:rsid w:val="001748A0"/>
    <w:rsid w:val="001750F6"/>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29"/>
    <w:rsid w:val="00180234"/>
    <w:rsid w:val="001808BF"/>
    <w:rsid w:val="001811ED"/>
    <w:rsid w:val="0018138B"/>
    <w:rsid w:val="0018157F"/>
    <w:rsid w:val="001818CF"/>
    <w:rsid w:val="00182759"/>
    <w:rsid w:val="0018296A"/>
    <w:rsid w:val="00182986"/>
    <w:rsid w:val="001829DA"/>
    <w:rsid w:val="00183265"/>
    <w:rsid w:val="00183554"/>
    <w:rsid w:val="00183949"/>
    <w:rsid w:val="00183DC3"/>
    <w:rsid w:val="00183F0D"/>
    <w:rsid w:val="0018400C"/>
    <w:rsid w:val="0018432F"/>
    <w:rsid w:val="00184D8A"/>
    <w:rsid w:val="00184FE9"/>
    <w:rsid w:val="00185004"/>
    <w:rsid w:val="001856A2"/>
    <w:rsid w:val="0018593D"/>
    <w:rsid w:val="00185D75"/>
    <w:rsid w:val="00185F4B"/>
    <w:rsid w:val="0018600C"/>
    <w:rsid w:val="0018616D"/>
    <w:rsid w:val="001863C1"/>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AE"/>
    <w:rsid w:val="00196016"/>
    <w:rsid w:val="00196165"/>
    <w:rsid w:val="00196227"/>
    <w:rsid w:val="00196393"/>
    <w:rsid w:val="00196667"/>
    <w:rsid w:val="001966C9"/>
    <w:rsid w:val="00197033"/>
    <w:rsid w:val="0019725F"/>
    <w:rsid w:val="001975F4"/>
    <w:rsid w:val="00197717"/>
    <w:rsid w:val="001977C0"/>
    <w:rsid w:val="00197F7F"/>
    <w:rsid w:val="001A0827"/>
    <w:rsid w:val="001A0EF8"/>
    <w:rsid w:val="001A13E9"/>
    <w:rsid w:val="001A150E"/>
    <w:rsid w:val="001A18D2"/>
    <w:rsid w:val="001A245B"/>
    <w:rsid w:val="001A25AC"/>
    <w:rsid w:val="001A2881"/>
    <w:rsid w:val="001A2948"/>
    <w:rsid w:val="001A37A6"/>
    <w:rsid w:val="001A4197"/>
    <w:rsid w:val="001A45A0"/>
    <w:rsid w:val="001A4BB8"/>
    <w:rsid w:val="001A4D85"/>
    <w:rsid w:val="001A50A5"/>
    <w:rsid w:val="001A548E"/>
    <w:rsid w:val="001A55E2"/>
    <w:rsid w:val="001A5625"/>
    <w:rsid w:val="001A677B"/>
    <w:rsid w:val="001A6C44"/>
    <w:rsid w:val="001A75B1"/>
    <w:rsid w:val="001A7616"/>
    <w:rsid w:val="001A788D"/>
    <w:rsid w:val="001A7B61"/>
    <w:rsid w:val="001A7C54"/>
    <w:rsid w:val="001A7F0C"/>
    <w:rsid w:val="001B025E"/>
    <w:rsid w:val="001B0693"/>
    <w:rsid w:val="001B0706"/>
    <w:rsid w:val="001B0807"/>
    <w:rsid w:val="001B0F9E"/>
    <w:rsid w:val="001B101F"/>
    <w:rsid w:val="001B136D"/>
    <w:rsid w:val="001B1442"/>
    <w:rsid w:val="001B1470"/>
    <w:rsid w:val="001B1827"/>
    <w:rsid w:val="001B1C97"/>
    <w:rsid w:val="001B1F30"/>
    <w:rsid w:val="001B1F44"/>
    <w:rsid w:val="001B2BCC"/>
    <w:rsid w:val="001B36B4"/>
    <w:rsid w:val="001B38B7"/>
    <w:rsid w:val="001B39AE"/>
    <w:rsid w:val="001B3F7F"/>
    <w:rsid w:val="001B411F"/>
    <w:rsid w:val="001B4653"/>
    <w:rsid w:val="001B4A22"/>
    <w:rsid w:val="001B4A40"/>
    <w:rsid w:val="001B58BC"/>
    <w:rsid w:val="001B5CF0"/>
    <w:rsid w:val="001B5E7A"/>
    <w:rsid w:val="001B6912"/>
    <w:rsid w:val="001B6ADE"/>
    <w:rsid w:val="001B71C7"/>
    <w:rsid w:val="001B7723"/>
    <w:rsid w:val="001B780F"/>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7078"/>
    <w:rsid w:val="001C709B"/>
    <w:rsid w:val="001C7813"/>
    <w:rsid w:val="001D1792"/>
    <w:rsid w:val="001D1AE6"/>
    <w:rsid w:val="001D2509"/>
    <w:rsid w:val="001D2D76"/>
    <w:rsid w:val="001D2DA8"/>
    <w:rsid w:val="001D3116"/>
    <w:rsid w:val="001D347F"/>
    <w:rsid w:val="001D3B9E"/>
    <w:rsid w:val="001D3E83"/>
    <w:rsid w:val="001D3F6F"/>
    <w:rsid w:val="001D4649"/>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811"/>
    <w:rsid w:val="001E0ACF"/>
    <w:rsid w:val="001E0ADE"/>
    <w:rsid w:val="001E1098"/>
    <w:rsid w:val="001E1E96"/>
    <w:rsid w:val="001E24D4"/>
    <w:rsid w:val="001E25C4"/>
    <w:rsid w:val="001E2E6F"/>
    <w:rsid w:val="001E33E3"/>
    <w:rsid w:val="001E3511"/>
    <w:rsid w:val="001E3642"/>
    <w:rsid w:val="001E39C6"/>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B9"/>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5AD"/>
    <w:rsid w:val="001F579C"/>
    <w:rsid w:val="001F58E7"/>
    <w:rsid w:val="001F5C40"/>
    <w:rsid w:val="001F5D92"/>
    <w:rsid w:val="001F5F13"/>
    <w:rsid w:val="001F668A"/>
    <w:rsid w:val="001F6AB6"/>
    <w:rsid w:val="001F6D64"/>
    <w:rsid w:val="001F765B"/>
    <w:rsid w:val="001F770A"/>
    <w:rsid w:val="0020035C"/>
    <w:rsid w:val="00200A9D"/>
    <w:rsid w:val="00200B2E"/>
    <w:rsid w:val="00201324"/>
    <w:rsid w:val="00201704"/>
    <w:rsid w:val="00201841"/>
    <w:rsid w:val="0020194C"/>
    <w:rsid w:val="0020205B"/>
    <w:rsid w:val="002026D6"/>
    <w:rsid w:val="00202C45"/>
    <w:rsid w:val="00202E4A"/>
    <w:rsid w:val="00203011"/>
    <w:rsid w:val="002031FC"/>
    <w:rsid w:val="0020332E"/>
    <w:rsid w:val="00203733"/>
    <w:rsid w:val="0020390A"/>
    <w:rsid w:val="002041DB"/>
    <w:rsid w:val="0020434D"/>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0F71"/>
    <w:rsid w:val="00211046"/>
    <w:rsid w:val="002112B2"/>
    <w:rsid w:val="00211AE6"/>
    <w:rsid w:val="00211B95"/>
    <w:rsid w:val="00211FE8"/>
    <w:rsid w:val="0021210F"/>
    <w:rsid w:val="00212DA6"/>
    <w:rsid w:val="00213289"/>
    <w:rsid w:val="002139D9"/>
    <w:rsid w:val="00213B45"/>
    <w:rsid w:val="00213C82"/>
    <w:rsid w:val="002147CA"/>
    <w:rsid w:val="002154DF"/>
    <w:rsid w:val="002158A2"/>
    <w:rsid w:val="00215AEB"/>
    <w:rsid w:val="00215BB7"/>
    <w:rsid w:val="00215CE4"/>
    <w:rsid w:val="00215E20"/>
    <w:rsid w:val="0021610D"/>
    <w:rsid w:val="002165C1"/>
    <w:rsid w:val="00216A8E"/>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18E"/>
    <w:rsid w:val="00227B32"/>
    <w:rsid w:val="00227D6E"/>
    <w:rsid w:val="0023007D"/>
    <w:rsid w:val="002302F5"/>
    <w:rsid w:val="00230478"/>
    <w:rsid w:val="0023084B"/>
    <w:rsid w:val="00230F32"/>
    <w:rsid w:val="00231074"/>
    <w:rsid w:val="00231311"/>
    <w:rsid w:val="0023151E"/>
    <w:rsid w:val="00231D0B"/>
    <w:rsid w:val="0023219B"/>
    <w:rsid w:val="0023282F"/>
    <w:rsid w:val="00232B1D"/>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F9"/>
    <w:rsid w:val="00243252"/>
    <w:rsid w:val="002432E0"/>
    <w:rsid w:val="00243622"/>
    <w:rsid w:val="002436B2"/>
    <w:rsid w:val="00243D2B"/>
    <w:rsid w:val="00243E8D"/>
    <w:rsid w:val="00244224"/>
    <w:rsid w:val="00244B6B"/>
    <w:rsid w:val="002454C8"/>
    <w:rsid w:val="00245790"/>
    <w:rsid w:val="00245971"/>
    <w:rsid w:val="00245CE9"/>
    <w:rsid w:val="00245E00"/>
    <w:rsid w:val="00246012"/>
    <w:rsid w:val="0024629D"/>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5"/>
    <w:rsid w:val="00255D7F"/>
    <w:rsid w:val="00255DD3"/>
    <w:rsid w:val="00256057"/>
    <w:rsid w:val="002560F7"/>
    <w:rsid w:val="002568FE"/>
    <w:rsid w:val="0025775A"/>
    <w:rsid w:val="002578D4"/>
    <w:rsid w:val="002579C1"/>
    <w:rsid w:val="002604DA"/>
    <w:rsid w:val="00260781"/>
    <w:rsid w:val="00260992"/>
    <w:rsid w:val="00260A76"/>
    <w:rsid w:val="00260E1C"/>
    <w:rsid w:val="00260FC1"/>
    <w:rsid w:val="0026105F"/>
    <w:rsid w:val="002611D2"/>
    <w:rsid w:val="00261311"/>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09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9"/>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2E1"/>
    <w:rsid w:val="0028044C"/>
    <w:rsid w:val="0028048B"/>
    <w:rsid w:val="00280B02"/>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676"/>
    <w:rsid w:val="00286C19"/>
    <w:rsid w:val="00287075"/>
    <w:rsid w:val="00287146"/>
    <w:rsid w:val="00287609"/>
    <w:rsid w:val="002878A6"/>
    <w:rsid w:val="00287D08"/>
    <w:rsid w:val="00287F8B"/>
    <w:rsid w:val="00290136"/>
    <w:rsid w:val="0029046B"/>
    <w:rsid w:val="002905D9"/>
    <w:rsid w:val="00290935"/>
    <w:rsid w:val="002913D6"/>
    <w:rsid w:val="00291BB4"/>
    <w:rsid w:val="00291FAE"/>
    <w:rsid w:val="002925DE"/>
    <w:rsid w:val="00292C66"/>
    <w:rsid w:val="0029318B"/>
    <w:rsid w:val="00293463"/>
    <w:rsid w:val="00293680"/>
    <w:rsid w:val="002940DF"/>
    <w:rsid w:val="002942A8"/>
    <w:rsid w:val="0029457A"/>
    <w:rsid w:val="00294BC0"/>
    <w:rsid w:val="00294C41"/>
    <w:rsid w:val="00294EB1"/>
    <w:rsid w:val="00294F96"/>
    <w:rsid w:val="0029505A"/>
    <w:rsid w:val="00295606"/>
    <w:rsid w:val="002958B8"/>
    <w:rsid w:val="00295F12"/>
    <w:rsid w:val="00296613"/>
    <w:rsid w:val="002972FC"/>
    <w:rsid w:val="00297462"/>
    <w:rsid w:val="00297CA9"/>
    <w:rsid w:val="00297EC6"/>
    <w:rsid w:val="002A09D9"/>
    <w:rsid w:val="002A0AED"/>
    <w:rsid w:val="002A13AD"/>
    <w:rsid w:val="002A2754"/>
    <w:rsid w:val="002A289B"/>
    <w:rsid w:val="002A2CA1"/>
    <w:rsid w:val="002A307B"/>
    <w:rsid w:val="002A314B"/>
    <w:rsid w:val="002A36DE"/>
    <w:rsid w:val="002A38F1"/>
    <w:rsid w:val="002A3DA4"/>
    <w:rsid w:val="002A4235"/>
    <w:rsid w:val="002A4489"/>
    <w:rsid w:val="002A4B40"/>
    <w:rsid w:val="002A4CF9"/>
    <w:rsid w:val="002A4DF9"/>
    <w:rsid w:val="002A5358"/>
    <w:rsid w:val="002A59C0"/>
    <w:rsid w:val="002A5D8B"/>
    <w:rsid w:val="002A63A5"/>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6BA"/>
    <w:rsid w:val="002B397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1FE"/>
    <w:rsid w:val="002C043E"/>
    <w:rsid w:val="002C04C2"/>
    <w:rsid w:val="002C09A2"/>
    <w:rsid w:val="002C13EA"/>
    <w:rsid w:val="002C1547"/>
    <w:rsid w:val="002C1D39"/>
    <w:rsid w:val="002C223F"/>
    <w:rsid w:val="002C25A0"/>
    <w:rsid w:val="002C2715"/>
    <w:rsid w:val="002C282D"/>
    <w:rsid w:val="002C296E"/>
    <w:rsid w:val="002C2E8E"/>
    <w:rsid w:val="002C321C"/>
    <w:rsid w:val="002C32E0"/>
    <w:rsid w:val="002C3384"/>
    <w:rsid w:val="002C3560"/>
    <w:rsid w:val="002C35FF"/>
    <w:rsid w:val="002C3EFD"/>
    <w:rsid w:val="002C4FEB"/>
    <w:rsid w:val="002C5235"/>
    <w:rsid w:val="002C536C"/>
    <w:rsid w:val="002C555C"/>
    <w:rsid w:val="002C5995"/>
    <w:rsid w:val="002C5DB1"/>
    <w:rsid w:val="002C5F6C"/>
    <w:rsid w:val="002C627E"/>
    <w:rsid w:val="002C6693"/>
    <w:rsid w:val="002C729B"/>
    <w:rsid w:val="002C73EA"/>
    <w:rsid w:val="002C7536"/>
    <w:rsid w:val="002C7C6D"/>
    <w:rsid w:val="002C7FEF"/>
    <w:rsid w:val="002D03CB"/>
    <w:rsid w:val="002D04B2"/>
    <w:rsid w:val="002D06AC"/>
    <w:rsid w:val="002D0A8B"/>
    <w:rsid w:val="002D1038"/>
    <w:rsid w:val="002D10F3"/>
    <w:rsid w:val="002D1A1D"/>
    <w:rsid w:val="002D1D09"/>
    <w:rsid w:val="002D1E0C"/>
    <w:rsid w:val="002D1EBA"/>
    <w:rsid w:val="002D1EEC"/>
    <w:rsid w:val="002D1F56"/>
    <w:rsid w:val="002D212B"/>
    <w:rsid w:val="002D23E1"/>
    <w:rsid w:val="002D23FC"/>
    <w:rsid w:val="002D27CA"/>
    <w:rsid w:val="002D3815"/>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45"/>
    <w:rsid w:val="002D7AC0"/>
    <w:rsid w:val="002D7C5A"/>
    <w:rsid w:val="002E0210"/>
    <w:rsid w:val="002E03FF"/>
    <w:rsid w:val="002E0666"/>
    <w:rsid w:val="002E0CE5"/>
    <w:rsid w:val="002E18B5"/>
    <w:rsid w:val="002E18FF"/>
    <w:rsid w:val="002E1C38"/>
    <w:rsid w:val="002E2335"/>
    <w:rsid w:val="002E23C3"/>
    <w:rsid w:val="002E2FCE"/>
    <w:rsid w:val="002E3600"/>
    <w:rsid w:val="002E37F7"/>
    <w:rsid w:val="002E3891"/>
    <w:rsid w:val="002E3909"/>
    <w:rsid w:val="002E3E90"/>
    <w:rsid w:val="002E3EB7"/>
    <w:rsid w:val="002E3F9E"/>
    <w:rsid w:val="002E4296"/>
    <w:rsid w:val="002E429F"/>
    <w:rsid w:val="002E43E2"/>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A6E"/>
    <w:rsid w:val="002F0BF5"/>
    <w:rsid w:val="002F174F"/>
    <w:rsid w:val="002F1D03"/>
    <w:rsid w:val="002F1ECC"/>
    <w:rsid w:val="002F25E9"/>
    <w:rsid w:val="002F3E23"/>
    <w:rsid w:val="002F3FEF"/>
    <w:rsid w:val="002F4165"/>
    <w:rsid w:val="002F44C2"/>
    <w:rsid w:val="002F4916"/>
    <w:rsid w:val="002F4B98"/>
    <w:rsid w:val="002F4CC3"/>
    <w:rsid w:val="002F4FB6"/>
    <w:rsid w:val="002F57C5"/>
    <w:rsid w:val="002F57C9"/>
    <w:rsid w:val="002F5A17"/>
    <w:rsid w:val="002F5CA3"/>
    <w:rsid w:val="002F5DE3"/>
    <w:rsid w:val="002F5F5C"/>
    <w:rsid w:val="002F6632"/>
    <w:rsid w:val="002F6A05"/>
    <w:rsid w:val="002F6C77"/>
    <w:rsid w:val="002F71D3"/>
    <w:rsid w:val="002F7537"/>
    <w:rsid w:val="002F76E9"/>
    <w:rsid w:val="002F7E1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4BCA"/>
    <w:rsid w:val="00305AF5"/>
    <w:rsid w:val="00306030"/>
    <w:rsid w:val="00306780"/>
    <w:rsid w:val="00306796"/>
    <w:rsid w:val="00306B0C"/>
    <w:rsid w:val="00307282"/>
    <w:rsid w:val="00307322"/>
    <w:rsid w:val="00307581"/>
    <w:rsid w:val="003077A5"/>
    <w:rsid w:val="003078FD"/>
    <w:rsid w:val="00307C36"/>
    <w:rsid w:val="00307DE3"/>
    <w:rsid w:val="00307EE7"/>
    <w:rsid w:val="0031061F"/>
    <w:rsid w:val="00310A6E"/>
    <w:rsid w:val="00310F51"/>
    <w:rsid w:val="003114B3"/>
    <w:rsid w:val="00311AEC"/>
    <w:rsid w:val="00312073"/>
    <w:rsid w:val="00312320"/>
    <w:rsid w:val="00312916"/>
    <w:rsid w:val="00313432"/>
    <w:rsid w:val="00313587"/>
    <w:rsid w:val="003138E3"/>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6F88"/>
    <w:rsid w:val="003177C7"/>
    <w:rsid w:val="00317B03"/>
    <w:rsid w:val="00317B60"/>
    <w:rsid w:val="00320D1D"/>
    <w:rsid w:val="00320E0A"/>
    <w:rsid w:val="00321131"/>
    <w:rsid w:val="00321137"/>
    <w:rsid w:val="003217EF"/>
    <w:rsid w:val="003229CA"/>
    <w:rsid w:val="00323063"/>
    <w:rsid w:val="003234E6"/>
    <w:rsid w:val="0032380A"/>
    <w:rsid w:val="00323920"/>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2F40"/>
    <w:rsid w:val="003331F6"/>
    <w:rsid w:val="003334C7"/>
    <w:rsid w:val="003335F7"/>
    <w:rsid w:val="0033364B"/>
    <w:rsid w:val="003336C5"/>
    <w:rsid w:val="00334389"/>
    <w:rsid w:val="00334614"/>
    <w:rsid w:val="00334747"/>
    <w:rsid w:val="00334955"/>
    <w:rsid w:val="00334ED7"/>
    <w:rsid w:val="00335A0C"/>
    <w:rsid w:val="00335E10"/>
    <w:rsid w:val="003363DA"/>
    <w:rsid w:val="003364BF"/>
    <w:rsid w:val="003365F6"/>
    <w:rsid w:val="00336657"/>
    <w:rsid w:val="003368F1"/>
    <w:rsid w:val="00336A3D"/>
    <w:rsid w:val="00336EEF"/>
    <w:rsid w:val="00336F65"/>
    <w:rsid w:val="003370FB"/>
    <w:rsid w:val="0033793B"/>
    <w:rsid w:val="00337980"/>
    <w:rsid w:val="00337989"/>
    <w:rsid w:val="00340C4D"/>
    <w:rsid w:val="00341DE0"/>
    <w:rsid w:val="003420E0"/>
    <w:rsid w:val="00342173"/>
    <w:rsid w:val="00342444"/>
    <w:rsid w:val="003428F3"/>
    <w:rsid w:val="003429BF"/>
    <w:rsid w:val="00342C49"/>
    <w:rsid w:val="00342D06"/>
    <w:rsid w:val="00342DA2"/>
    <w:rsid w:val="00343B56"/>
    <w:rsid w:val="00343B7B"/>
    <w:rsid w:val="003440FE"/>
    <w:rsid w:val="003446A9"/>
    <w:rsid w:val="00344C80"/>
    <w:rsid w:val="00344D5B"/>
    <w:rsid w:val="00344FFD"/>
    <w:rsid w:val="003456AA"/>
    <w:rsid w:val="0034574D"/>
    <w:rsid w:val="00345A12"/>
    <w:rsid w:val="00345B5F"/>
    <w:rsid w:val="003468F1"/>
    <w:rsid w:val="00346B3F"/>
    <w:rsid w:val="00346F16"/>
    <w:rsid w:val="00346F99"/>
    <w:rsid w:val="0034750A"/>
    <w:rsid w:val="00347BA8"/>
    <w:rsid w:val="00347FC8"/>
    <w:rsid w:val="00350C48"/>
    <w:rsid w:val="00350E09"/>
    <w:rsid w:val="003511D3"/>
    <w:rsid w:val="00351969"/>
    <w:rsid w:val="00351B24"/>
    <w:rsid w:val="00352130"/>
    <w:rsid w:val="00352289"/>
    <w:rsid w:val="00352C21"/>
    <w:rsid w:val="00353573"/>
    <w:rsid w:val="00353707"/>
    <w:rsid w:val="00353731"/>
    <w:rsid w:val="0035412D"/>
    <w:rsid w:val="00354841"/>
    <w:rsid w:val="00354EFD"/>
    <w:rsid w:val="00354F38"/>
    <w:rsid w:val="00354F4F"/>
    <w:rsid w:val="003555CC"/>
    <w:rsid w:val="003561B4"/>
    <w:rsid w:val="003574ED"/>
    <w:rsid w:val="003576A7"/>
    <w:rsid w:val="003576FA"/>
    <w:rsid w:val="00360891"/>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668"/>
    <w:rsid w:val="003649FB"/>
    <w:rsid w:val="00364CA5"/>
    <w:rsid w:val="00366470"/>
    <w:rsid w:val="003664CB"/>
    <w:rsid w:val="003669E5"/>
    <w:rsid w:val="00367467"/>
    <w:rsid w:val="00367673"/>
    <w:rsid w:val="00370617"/>
    <w:rsid w:val="00370901"/>
    <w:rsid w:val="003709D8"/>
    <w:rsid w:val="00370D02"/>
    <w:rsid w:val="00371C1B"/>
    <w:rsid w:val="00371D63"/>
    <w:rsid w:val="00372766"/>
    <w:rsid w:val="003727F0"/>
    <w:rsid w:val="003728DE"/>
    <w:rsid w:val="0037328E"/>
    <w:rsid w:val="00373317"/>
    <w:rsid w:val="0037344B"/>
    <w:rsid w:val="0037377A"/>
    <w:rsid w:val="00373994"/>
    <w:rsid w:val="00373A4D"/>
    <w:rsid w:val="00373ACE"/>
    <w:rsid w:val="00373D12"/>
    <w:rsid w:val="00374140"/>
    <w:rsid w:val="00374298"/>
    <w:rsid w:val="00374F43"/>
    <w:rsid w:val="0037511C"/>
    <w:rsid w:val="003751ED"/>
    <w:rsid w:val="003752C3"/>
    <w:rsid w:val="003752DA"/>
    <w:rsid w:val="003752E2"/>
    <w:rsid w:val="00375BA8"/>
    <w:rsid w:val="0037615F"/>
    <w:rsid w:val="003765AD"/>
    <w:rsid w:val="00377171"/>
    <w:rsid w:val="00377496"/>
    <w:rsid w:val="0037763B"/>
    <w:rsid w:val="00377690"/>
    <w:rsid w:val="0037794F"/>
    <w:rsid w:val="00377A51"/>
    <w:rsid w:val="00377E6C"/>
    <w:rsid w:val="00377F1B"/>
    <w:rsid w:val="003807EF"/>
    <w:rsid w:val="00380901"/>
    <w:rsid w:val="00380984"/>
    <w:rsid w:val="00380A99"/>
    <w:rsid w:val="00380BA7"/>
    <w:rsid w:val="003810BB"/>
    <w:rsid w:val="0038125D"/>
    <w:rsid w:val="00381327"/>
    <w:rsid w:val="00381337"/>
    <w:rsid w:val="003818EA"/>
    <w:rsid w:val="00381D1D"/>
    <w:rsid w:val="00381D36"/>
    <w:rsid w:val="00382150"/>
    <w:rsid w:val="00382225"/>
    <w:rsid w:val="003823DC"/>
    <w:rsid w:val="003828F8"/>
    <w:rsid w:val="0038300B"/>
    <w:rsid w:val="003832A8"/>
    <w:rsid w:val="003833EC"/>
    <w:rsid w:val="00383499"/>
    <w:rsid w:val="00383D60"/>
    <w:rsid w:val="00383FA3"/>
    <w:rsid w:val="0038434D"/>
    <w:rsid w:val="003845A7"/>
    <w:rsid w:val="003846E5"/>
    <w:rsid w:val="00384935"/>
    <w:rsid w:val="003857BF"/>
    <w:rsid w:val="00385974"/>
    <w:rsid w:val="00385DC0"/>
    <w:rsid w:val="00386185"/>
    <w:rsid w:val="003866A9"/>
    <w:rsid w:val="003868F9"/>
    <w:rsid w:val="00386C52"/>
    <w:rsid w:val="00386CA2"/>
    <w:rsid w:val="00386CB8"/>
    <w:rsid w:val="00386DE5"/>
    <w:rsid w:val="003870F1"/>
    <w:rsid w:val="00387788"/>
    <w:rsid w:val="00387B23"/>
    <w:rsid w:val="00387F59"/>
    <w:rsid w:val="003901B7"/>
    <w:rsid w:val="003901D7"/>
    <w:rsid w:val="00390F45"/>
    <w:rsid w:val="00391137"/>
    <w:rsid w:val="00391E78"/>
    <w:rsid w:val="00391F27"/>
    <w:rsid w:val="00391FC9"/>
    <w:rsid w:val="003920B2"/>
    <w:rsid w:val="00392127"/>
    <w:rsid w:val="00392E40"/>
    <w:rsid w:val="0039318E"/>
    <w:rsid w:val="00393205"/>
    <w:rsid w:val="003936CD"/>
    <w:rsid w:val="003938BA"/>
    <w:rsid w:val="003938F3"/>
    <w:rsid w:val="0039396D"/>
    <w:rsid w:val="00393EA9"/>
    <w:rsid w:val="00394109"/>
    <w:rsid w:val="00394293"/>
    <w:rsid w:val="003947B8"/>
    <w:rsid w:val="00395181"/>
    <w:rsid w:val="003960AD"/>
    <w:rsid w:val="0039618B"/>
    <w:rsid w:val="003963F7"/>
    <w:rsid w:val="003964CC"/>
    <w:rsid w:val="00396652"/>
    <w:rsid w:val="0039686E"/>
    <w:rsid w:val="003973A1"/>
    <w:rsid w:val="00397703"/>
    <w:rsid w:val="0039796C"/>
    <w:rsid w:val="00397E67"/>
    <w:rsid w:val="00397F27"/>
    <w:rsid w:val="003A00A4"/>
    <w:rsid w:val="003A0227"/>
    <w:rsid w:val="003A024F"/>
    <w:rsid w:val="003A036C"/>
    <w:rsid w:val="003A038B"/>
    <w:rsid w:val="003A054A"/>
    <w:rsid w:val="003A058B"/>
    <w:rsid w:val="003A07AC"/>
    <w:rsid w:val="003A0F29"/>
    <w:rsid w:val="003A13C5"/>
    <w:rsid w:val="003A1988"/>
    <w:rsid w:val="003A1B4C"/>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5F89"/>
    <w:rsid w:val="003A634F"/>
    <w:rsid w:val="003A6451"/>
    <w:rsid w:val="003A64FA"/>
    <w:rsid w:val="003A6CE9"/>
    <w:rsid w:val="003A6D48"/>
    <w:rsid w:val="003A738C"/>
    <w:rsid w:val="003A7910"/>
    <w:rsid w:val="003A79F1"/>
    <w:rsid w:val="003A7D28"/>
    <w:rsid w:val="003A7D9F"/>
    <w:rsid w:val="003B0339"/>
    <w:rsid w:val="003B0406"/>
    <w:rsid w:val="003B061E"/>
    <w:rsid w:val="003B06BF"/>
    <w:rsid w:val="003B0724"/>
    <w:rsid w:val="003B0B95"/>
    <w:rsid w:val="003B12B7"/>
    <w:rsid w:val="003B148C"/>
    <w:rsid w:val="003B1774"/>
    <w:rsid w:val="003B1E90"/>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BBE"/>
    <w:rsid w:val="003B6F54"/>
    <w:rsid w:val="003B712E"/>
    <w:rsid w:val="003B735C"/>
    <w:rsid w:val="003B7430"/>
    <w:rsid w:val="003B7EC7"/>
    <w:rsid w:val="003C0482"/>
    <w:rsid w:val="003C05CC"/>
    <w:rsid w:val="003C0869"/>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671"/>
    <w:rsid w:val="003C7B87"/>
    <w:rsid w:val="003D0360"/>
    <w:rsid w:val="003D0CA7"/>
    <w:rsid w:val="003D1288"/>
    <w:rsid w:val="003D12AE"/>
    <w:rsid w:val="003D142B"/>
    <w:rsid w:val="003D1E04"/>
    <w:rsid w:val="003D216F"/>
    <w:rsid w:val="003D25C4"/>
    <w:rsid w:val="003D2C4D"/>
    <w:rsid w:val="003D3447"/>
    <w:rsid w:val="003D3468"/>
    <w:rsid w:val="003D34D6"/>
    <w:rsid w:val="003D357E"/>
    <w:rsid w:val="003D3695"/>
    <w:rsid w:val="003D38D3"/>
    <w:rsid w:val="003D3F0D"/>
    <w:rsid w:val="003D4055"/>
    <w:rsid w:val="003D4483"/>
    <w:rsid w:val="003D4C15"/>
    <w:rsid w:val="003D4DC8"/>
    <w:rsid w:val="003D545B"/>
    <w:rsid w:val="003D5476"/>
    <w:rsid w:val="003D59C5"/>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45BD"/>
    <w:rsid w:val="003E4E7D"/>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A34"/>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4EC3"/>
    <w:rsid w:val="003F524E"/>
    <w:rsid w:val="003F5644"/>
    <w:rsid w:val="003F5720"/>
    <w:rsid w:val="003F5A3F"/>
    <w:rsid w:val="003F5AAB"/>
    <w:rsid w:val="003F5C95"/>
    <w:rsid w:val="003F6017"/>
    <w:rsid w:val="003F635B"/>
    <w:rsid w:val="003F67B4"/>
    <w:rsid w:val="003F6842"/>
    <w:rsid w:val="003F6B4D"/>
    <w:rsid w:val="003F6E4F"/>
    <w:rsid w:val="003F7231"/>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6D36"/>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4A5"/>
    <w:rsid w:val="00425CF9"/>
    <w:rsid w:val="00425FF4"/>
    <w:rsid w:val="0042629F"/>
    <w:rsid w:val="0042660B"/>
    <w:rsid w:val="00426930"/>
    <w:rsid w:val="004269D5"/>
    <w:rsid w:val="00426DF7"/>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8F3"/>
    <w:rsid w:val="00431DE4"/>
    <w:rsid w:val="00431F16"/>
    <w:rsid w:val="00432296"/>
    <w:rsid w:val="0043383B"/>
    <w:rsid w:val="0043384A"/>
    <w:rsid w:val="004339B7"/>
    <w:rsid w:val="00433C3F"/>
    <w:rsid w:val="00433CB8"/>
    <w:rsid w:val="00433EF9"/>
    <w:rsid w:val="00433F44"/>
    <w:rsid w:val="00433F6B"/>
    <w:rsid w:val="0043497B"/>
    <w:rsid w:val="00434B0F"/>
    <w:rsid w:val="00434B87"/>
    <w:rsid w:val="00434C05"/>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37AA6"/>
    <w:rsid w:val="004400F1"/>
    <w:rsid w:val="0044019A"/>
    <w:rsid w:val="004403B8"/>
    <w:rsid w:val="00440734"/>
    <w:rsid w:val="00440870"/>
    <w:rsid w:val="00441244"/>
    <w:rsid w:val="00441569"/>
    <w:rsid w:val="00441A0D"/>
    <w:rsid w:val="00441B87"/>
    <w:rsid w:val="004422DF"/>
    <w:rsid w:val="00442BAA"/>
    <w:rsid w:val="00442D95"/>
    <w:rsid w:val="00442FB4"/>
    <w:rsid w:val="004430B1"/>
    <w:rsid w:val="00443176"/>
    <w:rsid w:val="00443310"/>
    <w:rsid w:val="004454C2"/>
    <w:rsid w:val="00445CA0"/>
    <w:rsid w:val="004460E1"/>
    <w:rsid w:val="00446176"/>
    <w:rsid w:val="0044618B"/>
    <w:rsid w:val="00446390"/>
    <w:rsid w:val="004464A2"/>
    <w:rsid w:val="0044685C"/>
    <w:rsid w:val="00446920"/>
    <w:rsid w:val="00447351"/>
    <w:rsid w:val="004473DE"/>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D32"/>
    <w:rsid w:val="00452E0B"/>
    <w:rsid w:val="00452E31"/>
    <w:rsid w:val="00453663"/>
    <w:rsid w:val="004538BB"/>
    <w:rsid w:val="00453C5B"/>
    <w:rsid w:val="00453F26"/>
    <w:rsid w:val="0045400B"/>
    <w:rsid w:val="0045406B"/>
    <w:rsid w:val="0045426D"/>
    <w:rsid w:val="00454E06"/>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7A3"/>
    <w:rsid w:val="00460B9C"/>
    <w:rsid w:val="0046109E"/>
    <w:rsid w:val="004610CD"/>
    <w:rsid w:val="00461293"/>
    <w:rsid w:val="004613ED"/>
    <w:rsid w:val="004614C6"/>
    <w:rsid w:val="004615D2"/>
    <w:rsid w:val="004621F0"/>
    <w:rsid w:val="004623BF"/>
    <w:rsid w:val="004627AB"/>
    <w:rsid w:val="0046283F"/>
    <w:rsid w:val="00462F2F"/>
    <w:rsid w:val="004631BC"/>
    <w:rsid w:val="00463389"/>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DD3"/>
    <w:rsid w:val="00467FA5"/>
    <w:rsid w:val="00471473"/>
    <w:rsid w:val="00471496"/>
    <w:rsid w:val="0047188C"/>
    <w:rsid w:val="00471D90"/>
    <w:rsid w:val="00472154"/>
    <w:rsid w:val="0047291F"/>
    <w:rsid w:val="00472D29"/>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490"/>
    <w:rsid w:val="004825B9"/>
    <w:rsid w:val="00482A70"/>
    <w:rsid w:val="00482D5E"/>
    <w:rsid w:val="004831D6"/>
    <w:rsid w:val="0048328C"/>
    <w:rsid w:val="00483326"/>
    <w:rsid w:val="004834A7"/>
    <w:rsid w:val="00483A51"/>
    <w:rsid w:val="00483B71"/>
    <w:rsid w:val="00483D92"/>
    <w:rsid w:val="00483F5E"/>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73C"/>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0C"/>
    <w:rsid w:val="0049713E"/>
    <w:rsid w:val="00497A05"/>
    <w:rsid w:val="004A0535"/>
    <w:rsid w:val="004A0717"/>
    <w:rsid w:val="004A07E7"/>
    <w:rsid w:val="004A0D32"/>
    <w:rsid w:val="004A0E8E"/>
    <w:rsid w:val="004A142F"/>
    <w:rsid w:val="004A200E"/>
    <w:rsid w:val="004A2164"/>
    <w:rsid w:val="004A2515"/>
    <w:rsid w:val="004A2B54"/>
    <w:rsid w:val="004A2E41"/>
    <w:rsid w:val="004A2E7D"/>
    <w:rsid w:val="004A30FA"/>
    <w:rsid w:val="004A324F"/>
    <w:rsid w:val="004A358D"/>
    <w:rsid w:val="004A35BE"/>
    <w:rsid w:val="004A36C2"/>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11F"/>
    <w:rsid w:val="004B12A8"/>
    <w:rsid w:val="004B141F"/>
    <w:rsid w:val="004B1491"/>
    <w:rsid w:val="004B16BA"/>
    <w:rsid w:val="004B1E8C"/>
    <w:rsid w:val="004B3987"/>
    <w:rsid w:val="004B3A9B"/>
    <w:rsid w:val="004B3C6B"/>
    <w:rsid w:val="004B3C6C"/>
    <w:rsid w:val="004B441C"/>
    <w:rsid w:val="004B44C5"/>
    <w:rsid w:val="004B4B80"/>
    <w:rsid w:val="004B55DC"/>
    <w:rsid w:val="004B5A0A"/>
    <w:rsid w:val="004B7FA5"/>
    <w:rsid w:val="004C0479"/>
    <w:rsid w:val="004C0A38"/>
    <w:rsid w:val="004C1076"/>
    <w:rsid w:val="004C112B"/>
    <w:rsid w:val="004C12BA"/>
    <w:rsid w:val="004C1649"/>
    <w:rsid w:val="004C1A1C"/>
    <w:rsid w:val="004C1AD1"/>
    <w:rsid w:val="004C1DBC"/>
    <w:rsid w:val="004C2173"/>
    <w:rsid w:val="004C2283"/>
    <w:rsid w:val="004C2688"/>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384"/>
    <w:rsid w:val="004D6506"/>
    <w:rsid w:val="004D66D1"/>
    <w:rsid w:val="004D68F5"/>
    <w:rsid w:val="004D6C28"/>
    <w:rsid w:val="004D6FAF"/>
    <w:rsid w:val="004D70A6"/>
    <w:rsid w:val="004D7FA5"/>
    <w:rsid w:val="004E0044"/>
    <w:rsid w:val="004E033D"/>
    <w:rsid w:val="004E0C49"/>
    <w:rsid w:val="004E0F6C"/>
    <w:rsid w:val="004E123B"/>
    <w:rsid w:val="004E12DF"/>
    <w:rsid w:val="004E1600"/>
    <w:rsid w:val="004E1964"/>
    <w:rsid w:val="004E1A32"/>
    <w:rsid w:val="004E1ACE"/>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520"/>
    <w:rsid w:val="004E565A"/>
    <w:rsid w:val="004E6424"/>
    <w:rsid w:val="004E6426"/>
    <w:rsid w:val="004E657B"/>
    <w:rsid w:val="004E6F7C"/>
    <w:rsid w:val="004E7C88"/>
    <w:rsid w:val="004E7CCE"/>
    <w:rsid w:val="004E7F3B"/>
    <w:rsid w:val="004F003C"/>
    <w:rsid w:val="004F01BB"/>
    <w:rsid w:val="004F049C"/>
    <w:rsid w:val="004F07F4"/>
    <w:rsid w:val="004F091D"/>
    <w:rsid w:val="004F0A66"/>
    <w:rsid w:val="004F0C25"/>
    <w:rsid w:val="004F0D15"/>
    <w:rsid w:val="004F0DD8"/>
    <w:rsid w:val="004F1002"/>
    <w:rsid w:val="004F11A9"/>
    <w:rsid w:val="004F1382"/>
    <w:rsid w:val="004F199B"/>
    <w:rsid w:val="004F1B1E"/>
    <w:rsid w:val="004F240B"/>
    <w:rsid w:val="004F35E0"/>
    <w:rsid w:val="004F3A12"/>
    <w:rsid w:val="004F3D42"/>
    <w:rsid w:val="004F43A1"/>
    <w:rsid w:val="004F45BC"/>
    <w:rsid w:val="004F4995"/>
    <w:rsid w:val="004F4BA1"/>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4F7FF9"/>
    <w:rsid w:val="00500110"/>
    <w:rsid w:val="005004A6"/>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46"/>
    <w:rsid w:val="00503CF7"/>
    <w:rsid w:val="00503F00"/>
    <w:rsid w:val="005042D3"/>
    <w:rsid w:val="0050473F"/>
    <w:rsid w:val="00505460"/>
    <w:rsid w:val="00505CE1"/>
    <w:rsid w:val="00506058"/>
    <w:rsid w:val="00506259"/>
    <w:rsid w:val="005062DD"/>
    <w:rsid w:val="00506A1F"/>
    <w:rsid w:val="00506A45"/>
    <w:rsid w:val="005071A3"/>
    <w:rsid w:val="005077C6"/>
    <w:rsid w:val="00507CFB"/>
    <w:rsid w:val="005101E4"/>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CF1"/>
    <w:rsid w:val="00514E2D"/>
    <w:rsid w:val="00514ECF"/>
    <w:rsid w:val="00515B23"/>
    <w:rsid w:val="00515C39"/>
    <w:rsid w:val="00516381"/>
    <w:rsid w:val="00516487"/>
    <w:rsid w:val="00516C58"/>
    <w:rsid w:val="005173C0"/>
    <w:rsid w:val="00517471"/>
    <w:rsid w:val="00517DAB"/>
    <w:rsid w:val="00520415"/>
    <w:rsid w:val="005204AE"/>
    <w:rsid w:val="00520A34"/>
    <w:rsid w:val="00520A59"/>
    <w:rsid w:val="00521232"/>
    <w:rsid w:val="00521244"/>
    <w:rsid w:val="005212C4"/>
    <w:rsid w:val="005212DC"/>
    <w:rsid w:val="005216A1"/>
    <w:rsid w:val="0052196C"/>
    <w:rsid w:val="005219CA"/>
    <w:rsid w:val="00521BFD"/>
    <w:rsid w:val="00521DB5"/>
    <w:rsid w:val="0052239B"/>
    <w:rsid w:val="0052280A"/>
    <w:rsid w:val="00522B13"/>
    <w:rsid w:val="00522B30"/>
    <w:rsid w:val="00522C03"/>
    <w:rsid w:val="005232B3"/>
    <w:rsid w:val="005233A5"/>
    <w:rsid w:val="00523C38"/>
    <w:rsid w:val="00523DDC"/>
    <w:rsid w:val="0052438E"/>
    <w:rsid w:val="00524EEF"/>
    <w:rsid w:val="00525676"/>
    <w:rsid w:val="00525B0A"/>
    <w:rsid w:val="0052624A"/>
    <w:rsid w:val="00526266"/>
    <w:rsid w:val="00526493"/>
    <w:rsid w:val="00526A07"/>
    <w:rsid w:val="00526A2E"/>
    <w:rsid w:val="00526EBE"/>
    <w:rsid w:val="00527730"/>
    <w:rsid w:val="005302CE"/>
    <w:rsid w:val="00530BC0"/>
    <w:rsid w:val="00530C78"/>
    <w:rsid w:val="005310F3"/>
    <w:rsid w:val="0053160A"/>
    <w:rsid w:val="00531614"/>
    <w:rsid w:val="005319CA"/>
    <w:rsid w:val="00531A3D"/>
    <w:rsid w:val="00531DE9"/>
    <w:rsid w:val="00531F4B"/>
    <w:rsid w:val="0053272A"/>
    <w:rsid w:val="00532FAD"/>
    <w:rsid w:val="005333D6"/>
    <w:rsid w:val="0053349A"/>
    <w:rsid w:val="005334AF"/>
    <w:rsid w:val="005336D9"/>
    <w:rsid w:val="00533935"/>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27B"/>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557"/>
    <w:rsid w:val="00542945"/>
    <w:rsid w:val="00542AD5"/>
    <w:rsid w:val="00542EDE"/>
    <w:rsid w:val="0054341E"/>
    <w:rsid w:val="0054384C"/>
    <w:rsid w:val="00543FC2"/>
    <w:rsid w:val="00544088"/>
    <w:rsid w:val="0054433B"/>
    <w:rsid w:val="00544AD7"/>
    <w:rsid w:val="00544CDD"/>
    <w:rsid w:val="005452DF"/>
    <w:rsid w:val="00545662"/>
    <w:rsid w:val="0054585E"/>
    <w:rsid w:val="00545B76"/>
    <w:rsid w:val="00546073"/>
    <w:rsid w:val="0054736B"/>
    <w:rsid w:val="005478BB"/>
    <w:rsid w:val="00547BC4"/>
    <w:rsid w:val="00550BE8"/>
    <w:rsid w:val="00550C69"/>
    <w:rsid w:val="00551607"/>
    <w:rsid w:val="00551CA5"/>
    <w:rsid w:val="00552423"/>
    <w:rsid w:val="005534BB"/>
    <w:rsid w:val="00553651"/>
    <w:rsid w:val="0055365C"/>
    <w:rsid w:val="00553668"/>
    <w:rsid w:val="00553ADF"/>
    <w:rsid w:val="00553ED6"/>
    <w:rsid w:val="005541BA"/>
    <w:rsid w:val="005541D4"/>
    <w:rsid w:val="005547DB"/>
    <w:rsid w:val="00554A10"/>
    <w:rsid w:val="00554F79"/>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3E7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35D"/>
    <w:rsid w:val="00572C10"/>
    <w:rsid w:val="00572FD2"/>
    <w:rsid w:val="005735B8"/>
    <w:rsid w:val="005735BB"/>
    <w:rsid w:val="00573ABC"/>
    <w:rsid w:val="00573EC6"/>
    <w:rsid w:val="005746CB"/>
    <w:rsid w:val="00574A48"/>
    <w:rsid w:val="00574A5F"/>
    <w:rsid w:val="00574C1C"/>
    <w:rsid w:val="00574E66"/>
    <w:rsid w:val="00575158"/>
    <w:rsid w:val="00575769"/>
    <w:rsid w:val="005759A1"/>
    <w:rsid w:val="00575CFA"/>
    <w:rsid w:val="00575FB3"/>
    <w:rsid w:val="005760F7"/>
    <w:rsid w:val="00576128"/>
    <w:rsid w:val="00576192"/>
    <w:rsid w:val="005761FD"/>
    <w:rsid w:val="00576A48"/>
    <w:rsid w:val="00576A9C"/>
    <w:rsid w:val="00576EC9"/>
    <w:rsid w:val="0057744C"/>
    <w:rsid w:val="00577475"/>
    <w:rsid w:val="005775D9"/>
    <w:rsid w:val="00577878"/>
    <w:rsid w:val="00577F44"/>
    <w:rsid w:val="00577F58"/>
    <w:rsid w:val="0058016F"/>
    <w:rsid w:val="00580227"/>
    <w:rsid w:val="00580766"/>
    <w:rsid w:val="00580A0D"/>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5F6"/>
    <w:rsid w:val="00583D40"/>
    <w:rsid w:val="00583E2B"/>
    <w:rsid w:val="00583E96"/>
    <w:rsid w:val="005840D6"/>
    <w:rsid w:val="00584AC8"/>
    <w:rsid w:val="00584B8F"/>
    <w:rsid w:val="00584E40"/>
    <w:rsid w:val="0058551B"/>
    <w:rsid w:val="00585C73"/>
    <w:rsid w:val="00585FAD"/>
    <w:rsid w:val="005863FB"/>
    <w:rsid w:val="005867AE"/>
    <w:rsid w:val="005868CB"/>
    <w:rsid w:val="00586AFC"/>
    <w:rsid w:val="00587A9A"/>
    <w:rsid w:val="00587F6A"/>
    <w:rsid w:val="00587FAB"/>
    <w:rsid w:val="0059071B"/>
    <w:rsid w:val="00590903"/>
    <w:rsid w:val="00590B1F"/>
    <w:rsid w:val="00590B85"/>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8D3"/>
    <w:rsid w:val="00597C8C"/>
    <w:rsid w:val="00597D3A"/>
    <w:rsid w:val="005A02B2"/>
    <w:rsid w:val="005A0352"/>
    <w:rsid w:val="005A1360"/>
    <w:rsid w:val="005A13D5"/>
    <w:rsid w:val="005A1526"/>
    <w:rsid w:val="005A15BB"/>
    <w:rsid w:val="005A15E6"/>
    <w:rsid w:val="005A1C96"/>
    <w:rsid w:val="005A21FA"/>
    <w:rsid w:val="005A2339"/>
    <w:rsid w:val="005A24B9"/>
    <w:rsid w:val="005A274F"/>
    <w:rsid w:val="005A27F5"/>
    <w:rsid w:val="005A2951"/>
    <w:rsid w:val="005A2A5D"/>
    <w:rsid w:val="005A2CB7"/>
    <w:rsid w:val="005A3174"/>
    <w:rsid w:val="005A34F9"/>
    <w:rsid w:val="005A3841"/>
    <w:rsid w:val="005A4144"/>
    <w:rsid w:val="005A42D6"/>
    <w:rsid w:val="005A44BF"/>
    <w:rsid w:val="005A44DD"/>
    <w:rsid w:val="005A4E7B"/>
    <w:rsid w:val="005A4E82"/>
    <w:rsid w:val="005A5248"/>
    <w:rsid w:val="005A568E"/>
    <w:rsid w:val="005A6242"/>
    <w:rsid w:val="005A7264"/>
    <w:rsid w:val="005A74DB"/>
    <w:rsid w:val="005A74EC"/>
    <w:rsid w:val="005A78C7"/>
    <w:rsid w:val="005A7E99"/>
    <w:rsid w:val="005B0310"/>
    <w:rsid w:val="005B07F8"/>
    <w:rsid w:val="005B0981"/>
    <w:rsid w:val="005B1133"/>
    <w:rsid w:val="005B1263"/>
    <w:rsid w:val="005B18AD"/>
    <w:rsid w:val="005B1C39"/>
    <w:rsid w:val="005B1DA4"/>
    <w:rsid w:val="005B1DEF"/>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5B9"/>
    <w:rsid w:val="005B6834"/>
    <w:rsid w:val="005B693A"/>
    <w:rsid w:val="005B6BDB"/>
    <w:rsid w:val="005B6CE4"/>
    <w:rsid w:val="005B6E2E"/>
    <w:rsid w:val="005B6F7A"/>
    <w:rsid w:val="005B7044"/>
    <w:rsid w:val="005B7246"/>
    <w:rsid w:val="005B724C"/>
    <w:rsid w:val="005B72B3"/>
    <w:rsid w:val="005B7339"/>
    <w:rsid w:val="005B79F9"/>
    <w:rsid w:val="005C0497"/>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C7CBB"/>
    <w:rsid w:val="005D0397"/>
    <w:rsid w:val="005D0565"/>
    <w:rsid w:val="005D071D"/>
    <w:rsid w:val="005D089D"/>
    <w:rsid w:val="005D09B8"/>
    <w:rsid w:val="005D0B1C"/>
    <w:rsid w:val="005D0CB7"/>
    <w:rsid w:val="005D1075"/>
    <w:rsid w:val="005D1248"/>
    <w:rsid w:val="005D1255"/>
    <w:rsid w:val="005D12C4"/>
    <w:rsid w:val="005D141F"/>
    <w:rsid w:val="005D1494"/>
    <w:rsid w:val="005D19B9"/>
    <w:rsid w:val="005D2102"/>
    <w:rsid w:val="005D2885"/>
    <w:rsid w:val="005D36CF"/>
    <w:rsid w:val="005D395A"/>
    <w:rsid w:val="005D3AC5"/>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679"/>
    <w:rsid w:val="005F0BB2"/>
    <w:rsid w:val="005F0C5A"/>
    <w:rsid w:val="005F0D01"/>
    <w:rsid w:val="005F106A"/>
    <w:rsid w:val="005F1B40"/>
    <w:rsid w:val="005F1F06"/>
    <w:rsid w:val="005F2030"/>
    <w:rsid w:val="005F2104"/>
    <w:rsid w:val="005F2738"/>
    <w:rsid w:val="005F2CD9"/>
    <w:rsid w:val="005F2DD4"/>
    <w:rsid w:val="005F40BB"/>
    <w:rsid w:val="005F42D5"/>
    <w:rsid w:val="005F4CC2"/>
    <w:rsid w:val="005F4FED"/>
    <w:rsid w:val="005F551C"/>
    <w:rsid w:val="005F5CE7"/>
    <w:rsid w:val="005F5F36"/>
    <w:rsid w:val="005F618D"/>
    <w:rsid w:val="005F6F53"/>
    <w:rsid w:val="005F70DA"/>
    <w:rsid w:val="005F73D0"/>
    <w:rsid w:val="005F7770"/>
    <w:rsid w:val="005F7C8F"/>
    <w:rsid w:val="005F7CDC"/>
    <w:rsid w:val="005F7D0E"/>
    <w:rsid w:val="0060010B"/>
    <w:rsid w:val="0060043D"/>
    <w:rsid w:val="0060058E"/>
    <w:rsid w:val="006008D1"/>
    <w:rsid w:val="006009A8"/>
    <w:rsid w:val="00600A7A"/>
    <w:rsid w:val="0060128F"/>
    <w:rsid w:val="00601ECC"/>
    <w:rsid w:val="006023D9"/>
    <w:rsid w:val="0060269A"/>
    <w:rsid w:val="00602739"/>
    <w:rsid w:val="00602916"/>
    <w:rsid w:val="00602979"/>
    <w:rsid w:val="00602C55"/>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4EC"/>
    <w:rsid w:val="00606505"/>
    <w:rsid w:val="0060655A"/>
    <w:rsid w:val="00606818"/>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0F"/>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0C2"/>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2C8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6FA4"/>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03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EE5"/>
    <w:rsid w:val="00647EF1"/>
    <w:rsid w:val="00647F59"/>
    <w:rsid w:val="00650342"/>
    <w:rsid w:val="00650640"/>
    <w:rsid w:val="00650913"/>
    <w:rsid w:val="00650D59"/>
    <w:rsid w:val="00650DD1"/>
    <w:rsid w:val="00650DF0"/>
    <w:rsid w:val="00650F2B"/>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DDE"/>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3BBF"/>
    <w:rsid w:val="00664146"/>
    <w:rsid w:val="00664914"/>
    <w:rsid w:val="00664BF0"/>
    <w:rsid w:val="00664C0B"/>
    <w:rsid w:val="00665A3C"/>
    <w:rsid w:val="00665D0D"/>
    <w:rsid w:val="00665E16"/>
    <w:rsid w:val="006662EB"/>
    <w:rsid w:val="00666925"/>
    <w:rsid w:val="006669FB"/>
    <w:rsid w:val="00666DFB"/>
    <w:rsid w:val="0066740E"/>
    <w:rsid w:val="006679B3"/>
    <w:rsid w:val="0067011C"/>
    <w:rsid w:val="00670C77"/>
    <w:rsid w:val="00670F64"/>
    <w:rsid w:val="00671260"/>
    <w:rsid w:val="006712C2"/>
    <w:rsid w:val="00671492"/>
    <w:rsid w:val="006717E1"/>
    <w:rsid w:val="00671D89"/>
    <w:rsid w:val="00671FFF"/>
    <w:rsid w:val="0067215B"/>
    <w:rsid w:val="00672399"/>
    <w:rsid w:val="0067295F"/>
    <w:rsid w:val="00672BB1"/>
    <w:rsid w:val="00672D08"/>
    <w:rsid w:val="006738C4"/>
    <w:rsid w:val="00673B0F"/>
    <w:rsid w:val="00673B43"/>
    <w:rsid w:val="00673C79"/>
    <w:rsid w:val="00673F70"/>
    <w:rsid w:val="00674720"/>
    <w:rsid w:val="00674C30"/>
    <w:rsid w:val="00675203"/>
    <w:rsid w:val="006759F9"/>
    <w:rsid w:val="00675E8D"/>
    <w:rsid w:val="006760A1"/>
    <w:rsid w:val="00676A93"/>
    <w:rsid w:val="00676B02"/>
    <w:rsid w:val="00676B6B"/>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1F2"/>
    <w:rsid w:val="0068323C"/>
    <w:rsid w:val="0068345F"/>
    <w:rsid w:val="00683AD9"/>
    <w:rsid w:val="006842A4"/>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78"/>
    <w:rsid w:val="006947BD"/>
    <w:rsid w:val="006947C5"/>
    <w:rsid w:val="006947E2"/>
    <w:rsid w:val="00694A77"/>
    <w:rsid w:val="00694D4F"/>
    <w:rsid w:val="00694EFB"/>
    <w:rsid w:val="00695202"/>
    <w:rsid w:val="0069540B"/>
    <w:rsid w:val="006955CD"/>
    <w:rsid w:val="00695D8C"/>
    <w:rsid w:val="00696084"/>
    <w:rsid w:val="00696530"/>
    <w:rsid w:val="006965B3"/>
    <w:rsid w:val="006967A1"/>
    <w:rsid w:val="0069749C"/>
    <w:rsid w:val="006979E4"/>
    <w:rsid w:val="00697AB9"/>
    <w:rsid w:val="00697EA6"/>
    <w:rsid w:val="006A0425"/>
    <w:rsid w:val="006A0E25"/>
    <w:rsid w:val="006A0FAB"/>
    <w:rsid w:val="006A14B6"/>
    <w:rsid w:val="006A1A20"/>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5822"/>
    <w:rsid w:val="006A62A4"/>
    <w:rsid w:val="006A66B0"/>
    <w:rsid w:val="006A6A19"/>
    <w:rsid w:val="006A73C4"/>
    <w:rsid w:val="006A7BC9"/>
    <w:rsid w:val="006A7F2E"/>
    <w:rsid w:val="006B00A9"/>
    <w:rsid w:val="006B0264"/>
    <w:rsid w:val="006B04EB"/>
    <w:rsid w:val="006B05D3"/>
    <w:rsid w:val="006B082F"/>
    <w:rsid w:val="006B0F4B"/>
    <w:rsid w:val="006B13BB"/>
    <w:rsid w:val="006B1469"/>
    <w:rsid w:val="006B14EB"/>
    <w:rsid w:val="006B16AB"/>
    <w:rsid w:val="006B1B43"/>
    <w:rsid w:val="006B1C34"/>
    <w:rsid w:val="006B2656"/>
    <w:rsid w:val="006B2C90"/>
    <w:rsid w:val="006B2CAE"/>
    <w:rsid w:val="006B3157"/>
    <w:rsid w:val="006B36E4"/>
    <w:rsid w:val="006B41FB"/>
    <w:rsid w:val="006B421C"/>
    <w:rsid w:val="006B4566"/>
    <w:rsid w:val="006B460D"/>
    <w:rsid w:val="006B460E"/>
    <w:rsid w:val="006B46AE"/>
    <w:rsid w:val="006B47DA"/>
    <w:rsid w:val="006B4A3A"/>
    <w:rsid w:val="006B550D"/>
    <w:rsid w:val="006B58F7"/>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89A"/>
    <w:rsid w:val="006C1C91"/>
    <w:rsid w:val="006C1C93"/>
    <w:rsid w:val="006C2014"/>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C73CB"/>
    <w:rsid w:val="006D06FD"/>
    <w:rsid w:val="006D0A00"/>
    <w:rsid w:val="006D0A6F"/>
    <w:rsid w:val="006D0E5A"/>
    <w:rsid w:val="006D0EC4"/>
    <w:rsid w:val="006D10E8"/>
    <w:rsid w:val="006D119C"/>
    <w:rsid w:val="006D1230"/>
    <w:rsid w:val="006D2216"/>
    <w:rsid w:val="006D27E6"/>
    <w:rsid w:val="006D2A33"/>
    <w:rsid w:val="006D2E85"/>
    <w:rsid w:val="006D2EB2"/>
    <w:rsid w:val="006D3267"/>
    <w:rsid w:val="006D3779"/>
    <w:rsid w:val="006D3855"/>
    <w:rsid w:val="006D3E6B"/>
    <w:rsid w:val="006D4804"/>
    <w:rsid w:val="006D576A"/>
    <w:rsid w:val="006D58B9"/>
    <w:rsid w:val="006D5B8A"/>
    <w:rsid w:val="006D5D5E"/>
    <w:rsid w:val="006D60B9"/>
    <w:rsid w:val="006D6720"/>
    <w:rsid w:val="006D6905"/>
    <w:rsid w:val="006D6C20"/>
    <w:rsid w:val="006D6CDC"/>
    <w:rsid w:val="006D6D63"/>
    <w:rsid w:val="006D71A0"/>
    <w:rsid w:val="006D71F8"/>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BE1"/>
    <w:rsid w:val="006E5D8B"/>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617"/>
    <w:rsid w:val="006F4752"/>
    <w:rsid w:val="006F4864"/>
    <w:rsid w:val="006F4DE0"/>
    <w:rsid w:val="006F4FC1"/>
    <w:rsid w:val="006F536D"/>
    <w:rsid w:val="006F55BB"/>
    <w:rsid w:val="006F56E3"/>
    <w:rsid w:val="006F58AF"/>
    <w:rsid w:val="006F5DFB"/>
    <w:rsid w:val="006F5E90"/>
    <w:rsid w:val="006F5EBE"/>
    <w:rsid w:val="006F64D1"/>
    <w:rsid w:val="006F650B"/>
    <w:rsid w:val="006F650C"/>
    <w:rsid w:val="006F65F8"/>
    <w:rsid w:val="006F6977"/>
    <w:rsid w:val="006F747F"/>
    <w:rsid w:val="006F7B10"/>
    <w:rsid w:val="0070005F"/>
    <w:rsid w:val="00700C18"/>
    <w:rsid w:val="007010C5"/>
    <w:rsid w:val="007011AB"/>
    <w:rsid w:val="007011F8"/>
    <w:rsid w:val="00701595"/>
    <w:rsid w:val="007015BB"/>
    <w:rsid w:val="00701BC0"/>
    <w:rsid w:val="00701F5E"/>
    <w:rsid w:val="007023F5"/>
    <w:rsid w:val="00702B73"/>
    <w:rsid w:val="00702D28"/>
    <w:rsid w:val="00703986"/>
    <w:rsid w:val="00703AF1"/>
    <w:rsid w:val="00703BC5"/>
    <w:rsid w:val="00704255"/>
    <w:rsid w:val="00704C93"/>
    <w:rsid w:val="00704D0F"/>
    <w:rsid w:val="00704F61"/>
    <w:rsid w:val="00705752"/>
    <w:rsid w:val="00706347"/>
    <w:rsid w:val="0070663E"/>
    <w:rsid w:val="00706747"/>
    <w:rsid w:val="00706F9F"/>
    <w:rsid w:val="007070EE"/>
    <w:rsid w:val="00707264"/>
    <w:rsid w:val="00707373"/>
    <w:rsid w:val="00707481"/>
    <w:rsid w:val="00707B50"/>
    <w:rsid w:val="00707C8D"/>
    <w:rsid w:val="0071108E"/>
    <w:rsid w:val="007112FA"/>
    <w:rsid w:val="007114A6"/>
    <w:rsid w:val="00711655"/>
    <w:rsid w:val="0071172A"/>
    <w:rsid w:val="007118A1"/>
    <w:rsid w:val="0071198A"/>
    <w:rsid w:val="00711EFD"/>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17D6D"/>
    <w:rsid w:val="00720154"/>
    <w:rsid w:val="007202E0"/>
    <w:rsid w:val="007209C2"/>
    <w:rsid w:val="00720CF3"/>
    <w:rsid w:val="00720D32"/>
    <w:rsid w:val="00720D3D"/>
    <w:rsid w:val="007219AA"/>
    <w:rsid w:val="007219FD"/>
    <w:rsid w:val="00721A9C"/>
    <w:rsid w:val="0072212E"/>
    <w:rsid w:val="007221FA"/>
    <w:rsid w:val="0072239F"/>
    <w:rsid w:val="007223D4"/>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5"/>
    <w:rsid w:val="00727346"/>
    <w:rsid w:val="0072771D"/>
    <w:rsid w:val="00727BC4"/>
    <w:rsid w:val="00727BF4"/>
    <w:rsid w:val="00727BFA"/>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18"/>
    <w:rsid w:val="00735C7A"/>
    <w:rsid w:val="00735CBD"/>
    <w:rsid w:val="00736637"/>
    <w:rsid w:val="00737041"/>
    <w:rsid w:val="00737046"/>
    <w:rsid w:val="007370B4"/>
    <w:rsid w:val="007372C7"/>
    <w:rsid w:val="0073737D"/>
    <w:rsid w:val="00737AB5"/>
    <w:rsid w:val="00737D06"/>
    <w:rsid w:val="007402EF"/>
    <w:rsid w:val="00740755"/>
    <w:rsid w:val="007408FA"/>
    <w:rsid w:val="007408FC"/>
    <w:rsid w:val="0074145A"/>
    <w:rsid w:val="00741475"/>
    <w:rsid w:val="007418C9"/>
    <w:rsid w:val="00741B02"/>
    <w:rsid w:val="00741FE3"/>
    <w:rsid w:val="007420BB"/>
    <w:rsid w:val="0074211D"/>
    <w:rsid w:val="007423AB"/>
    <w:rsid w:val="00742476"/>
    <w:rsid w:val="0074286B"/>
    <w:rsid w:val="00742974"/>
    <w:rsid w:val="00742A30"/>
    <w:rsid w:val="00742E83"/>
    <w:rsid w:val="00743779"/>
    <w:rsid w:val="00743C5A"/>
    <w:rsid w:val="00743E88"/>
    <w:rsid w:val="007444C1"/>
    <w:rsid w:val="0074479B"/>
    <w:rsid w:val="00744CCB"/>
    <w:rsid w:val="0074545B"/>
    <w:rsid w:val="00745549"/>
    <w:rsid w:val="00745643"/>
    <w:rsid w:val="007458C6"/>
    <w:rsid w:val="007459A9"/>
    <w:rsid w:val="00745DFB"/>
    <w:rsid w:val="00746166"/>
    <w:rsid w:val="00746362"/>
    <w:rsid w:val="00746592"/>
    <w:rsid w:val="007470BB"/>
    <w:rsid w:val="007474E3"/>
    <w:rsid w:val="007477CB"/>
    <w:rsid w:val="00747F1F"/>
    <w:rsid w:val="007501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963"/>
    <w:rsid w:val="00756FFA"/>
    <w:rsid w:val="007579AE"/>
    <w:rsid w:val="007579E2"/>
    <w:rsid w:val="00760543"/>
    <w:rsid w:val="00760556"/>
    <w:rsid w:val="007608FB"/>
    <w:rsid w:val="007611B8"/>
    <w:rsid w:val="00761233"/>
    <w:rsid w:val="0076126B"/>
    <w:rsid w:val="007616A6"/>
    <w:rsid w:val="00761940"/>
    <w:rsid w:val="00761AFD"/>
    <w:rsid w:val="00762267"/>
    <w:rsid w:val="007625A5"/>
    <w:rsid w:val="0076264F"/>
    <w:rsid w:val="00762A2D"/>
    <w:rsid w:val="00762D06"/>
    <w:rsid w:val="00762D0E"/>
    <w:rsid w:val="0076407E"/>
    <w:rsid w:val="00764110"/>
    <w:rsid w:val="00764456"/>
    <w:rsid w:val="00764E15"/>
    <w:rsid w:val="00765855"/>
    <w:rsid w:val="00765C3B"/>
    <w:rsid w:val="00765C87"/>
    <w:rsid w:val="00765CE9"/>
    <w:rsid w:val="00765F41"/>
    <w:rsid w:val="00765F49"/>
    <w:rsid w:val="007660F9"/>
    <w:rsid w:val="0076674F"/>
    <w:rsid w:val="007667D9"/>
    <w:rsid w:val="00766982"/>
    <w:rsid w:val="00766A30"/>
    <w:rsid w:val="00767112"/>
    <w:rsid w:val="00767205"/>
    <w:rsid w:val="007673BD"/>
    <w:rsid w:val="007673EA"/>
    <w:rsid w:val="0076773C"/>
    <w:rsid w:val="00767852"/>
    <w:rsid w:val="00767D34"/>
    <w:rsid w:val="00770656"/>
    <w:rsid w:val="0077067E"/>
    <w:rsid w:val="00770D11"/>
    <w:rsid w:val="007712BF"/>
    <w:rsid w:val="0077170E"/>
    <w:rsid w:val="0077186C"/>
    <w:rsid w:val="007719A4"/>
    <w:rsid w:val="00771F80"/>
    <w:rsid w:val="0077215A"/>
    <w:rsid w:val="0077220B"/>
    <w:rsid w:val="00772910"/>
    <w:rsid w:val="00772A08"/>
    <w:rsid w:val="00772BA3"/>
    <w:rsid w:val="00772C6B"/>
    <w:rsid w:val="00773376"/>
    <w:rsid w:val="0077392D"/>
    <w:rsid w:val="00773C98"/>
    <w:rsid w:val="00773E3E"/>
    <w:rsid w:val="007745CF"/>
    <w:rsid w:val="00774C8F"/>
    <w:rsid w:val="00774EEB"/>
    <w:rsid w:val="00775320"/>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6F71"/>
    <w:rsid w:val="007875DF"/>
    <w:rsid w:val="007877C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521E"/>
    <w:rsid w:val="00795366"/>
    <w:rsid w:val="00795609"/>
    <w:rsid w:val="0079581E"/>
    <w:rsid w:val="00795C30"/>
    <w:rsid w:val="00795EC4"/>
    <w:rsid w:val="0079687A"/>
    <w:rsid w:val="00796B87"/>
    <w:rsid w:val="00796C23"/>
    <w:rsid w:val="00796C84"/>
    <w:rsid w:val="00796EA4"/>
    <w:rsid w:val="00797148"/>
    <w:rsid w:val="00797272"/>
    <w:rsid w:val="007975DA"/>
    <w:rsid w:val="00797B1D"/>
    <w:rsid w:val="00797BC5"/>
    <w:rsid w:val="00797D2E"/>
    <w:rsid w:val="007A01A6"/>
    <w:rsid w:val="007A05FD"/>
    <w:rsid w:val="007A09E6"/>
    <w:rsid w:val="007A0F6E"/>
    <w:rsid w:val="007A1097"/>
    <w:rsid w:val="007A1313"/>
    <w:rsid w:val="007A146A"/>
    <w:rsid w:val="007A19BD"/>
    <w:rsid w:val="007A1A56"/>
    <w:rsid w:val="007A22B8"/>
    <w:rsid w:val="007A2603"/>
    <w:rsid w:val="007A2881"/>
    <w:rsid w:val="007A2C47"/>
    <w:rsid w:val="007A3485"/>
    <w:rsid w:val="007A38DD"/>
    <w:rsid w:val="007A3903"/>
    <w:rsid w:val="007A3B3F"/>
    <w:rsid w:val="007A402E"/>
    <w:rsid w:val="007A47C6"/>
    <w:rsid w:val="007A4B65"/>
    <w:rsid w:val="007A4BA3"/>
    <w:rsid w:val="007A4C6F"/>
    <w:rsid w:val="007A4DE7"/>
    <w:rsid w:val="007A4E1C"/>
    <w:rsid w:val="007A534C"/>
    <w:rsid w:val="007A63BF"/>
    <w:rsid w:val="007A6488"/>
    <w:rsid w:val="007A68BD"/>
    <w:rsid w:val="007A6D95"/>
    <w:rsid w:val="007A71E7"/>
    <w:rsid w:val="007A766B"/>
    <w:rsid w:val="007A7A2F"/>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608C"/>
    <w:rsid w:val="007B6535"/>
    <w:rsid w:val="007B65DA"/>
    <w:rsid w:val="007B6996"/>
    <w:rsid w:val="007B6D2E"/>
    <w:rsid w:val="007B6D7A"/>
    <w:rsid w:val="007B6D8F"/>
    <w:rsid w:val="007B74C4"/>
    <w:rsid w:val="007B7559"/>
    <w:rsid w:val="007B76C3"/>
    <w:rsid w:val="007B76F2"/>
    <w:rsid w:val="007B7A2B"/>
    <w:rsid w:val="007C009B"/>
    <w:rsid w:val="007C036C"/>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2D20"/>
    <w:rsid w:val="007C30CE"/>
    <w:rsid w:val="007C3122"/>
    <w:rsid w:val="007C33A4"/>
    <w:rsid w:val="007C348B"/>
    <w:rsid w:val="007C364B"/>
    <w:rsid w:val="007C36CA"/>
    <w:rsid w:val="007C4155"/>
    <w:rsid w:val="007C4168"/>
    <w:rsid w:val="007C4181"/>
    <w:rsid w:val="007C472A"/>
    <w:rsid w:val="007C477E"/>
    <w:rsid w:val="007C4BCE"/>
    <w:rsid w:val="007C4C02"/>
    <w:rsid w:val="007C4EA8"/>
    <w:rsid w:val="007C518E"/>
    <w:rsid w:val="007C5400"/>
    <w:rsid w:val="007C5554"/>
    <w:rsid w:val="007C57D5"/>
    <w:rsid w:val="007C6043"/>
    <w:rsid w:val="007C6451"/>
    <w:rsid w:val="007C6706"/>
    <w:rsid w:val="007C6777"/>
    <w:rsid w:val="007C6AA2"/>
    <w:rsid w:val="007C6EB3"/>
    <w:rsid w:val="007C6ECA"/>
    <w:rsid w:val="007C6FF4"/>
    <w:rsid w:val="007C7BDE"/>
    <w:rsid w:val="007C7E1E"/>
    <w:rsid w:val="007D00DF"/>
    <w:rsid w:val="007D01E7"/>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35C8"/>
    <w:rsid w:val="007D4163"/>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4E"/>
    <w:rsid w:val="007E16CC"/>
    <w:rsid w:val="007E1820"/>
    <w:rsid w:val="007E1919"/>
    <w:rsid w:val="007E1B5F"/>
    <w:rsid w:val="007E1C6B"/>
    <w:rsid w:val="007E22DB"/>
    <w:rsid w:val="007E2398"/>
    <w:rsid w:val="007E23F7"/>
    <w:rsid w:val="007E24AF"/>
    <w:rsid w:val="007E2959"/>
    <w:rsid w:val="007E2CB4"/>
    <w:rsid w:val="007E35F2"/>
    <w:rsid w:val="007E3890"/>
    <w:rsid w:val="007E3D2B"/>
    <w:rsid w:val="007E3E8B"/>
    <w:rsid w:val="007E3F5A"/>
    <w:rsid w:val="007E5278"/>
    <w:rsid w:val="007E536E"/>
    <w:rsid w:val="007E5C43"/>
    <w:rsid w:val="007E5F8D"/>
    <w:rsid w:val="007E679C"/>
    <w:rsid w:val="007E6818"/>
    <w:rsid w:val="007E6819"/>
    <w:rsid w:val="007E6948"/>
    <w:rsid w:val="007E6A52"/>
    <w:rsid w:val="007E6F77"/>
    <w:rsid w:val="007E7B22"/>
    <w:rsid w:val="007E7E4B"/>
    <w:rsid w:val="007E7F34"/>
    <w:rsid w:val="007F1A6B"/>
    <w:rsid w:val="007F1A7B"/>
    <w:rsid w:val="007F1D7C"/>
    <w:rsid w:val="007F22D6"/>
    <w:rsid w:val="007F2545"/>
    <w:rsid w:val="007F26D5"/>
    <w:rsid w:val="007F297D"/>
    <w:rsid w:val="007F2BA6"/>
    <w:rsid w:val="007F3088"/>
    <w:rsid w:val="007F32C9"/>
    <w:rsid w:val="007F35A0"/>
    <w:rsid w:val="007F402E"/>
    <w:rsid w:val="007F4238"/>
    <w:rsid w:val="007F4249"/>
    <w:rsid w:val="007F4643"/>
    <w:rsid w:val="007F4BC2"/>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160"/>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0FA"/>
    <w:rsid w:val="00805284"/>
    <w:rsid w:val="00805563"/>
    <w:rsid w:val="00805B3A"/>
    <w:rsid w:val="00805D15"/>
    <w:rsid w:val="00805E38"/>
    <w:rsid w:val="0080638B"/>
    <w:rsid w:val="0080645B"/>
    <w:rsid w:val="00806AB6"/>
    <w:rsid w:val="00807076"/>
    <w:rsid w:val="0080709E"/>
    <w:rsid w:val="0080764C"/>
    <w:rsid w:val="00807662"/>
    <w:rsid w:val="00807809"/>
    <w:rsid w:val="008078C4"/>
    <w:rsid w:val="00807AA5"/>
    <w:rsid w:val="00807EA8"/>
    <w:rsid w:val="00807F4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EE0"/>
    <w:rsid w:val="0081521B"/>
    <w:rsid w:val="00815479"/>
    <w:rsid w:val="00815A5C"/>
    <w:rsid w:val="00815BDC"/>
    <w:rsid w:val="0081679A"/>
    <w:rsid w:val="00816E7C"/>
    <w:rsid w:val="00817873"/>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191"/>
    <w:rsid w:val="0082438E"/>
    <w:rsid w:val="00824EDE"/>
    <w:rsid w:val="00824FEA"/>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632"/>
    <w:rsid w:val="00834719"/>
    <w:rsid w:val="0083524B"/>
    <w:rsid w:val="008352BE"/>
    <w:rsid w:val="0083594F"/>
    <w:rsid w:val="00835D98"/>
    <w:rsid w:val="0083644E"/>
    <w:rsid w:val="00836702"/>
    <w:rsid w:val="00836A4F"/>
    <w:rsid w:val="00836DDA"/>
    <w:rsid w:val="00836EF0"/>
    <w:rsid w:val="0083775B"/>
    <w:rsid w:val="00840881"/>
    <w:rsid w:val="00840D81"/>
    <w:rsid w:val="00840DFB"/>
    <w:rsid w:val="00840EEC"/>
    <w:rsid w:val="00840FE7"/>
    <w:rsid w:val="008411FB"/>
    <w:rsid w:val="00841202"/>
    <w:rsid w:val="00841303"/>
    <w:rsid w:val="00841F95"/>
    <w:rsid w:val="00842203"/>
    <w:rsid w:val="00842269"/>
    <w:rsid w:val="008423CE"/>
    <w:rsid w:val="0084291E"/>
    <w:rsid w:val="00842D21"/>
    <w:rsid w:val="00843072"/>
    <w:rsid w:val="008432D3"/>
    <w:rsid w:val="008433A9"/>
    <w:rsid w:val="008436A2"/>
    <w:rsid w:val="008444ED"/>
    <w:rsid w:val="008445F6"/>
    <w:rsid w:val="008448E9"/>
    <w:rsid w:val="00844A94"/>
    <w:rsid w:val="00844B28"/>
    <w:rsid w:val="00844B85"/>
    <w:rsid w:val="00845010"/>
    <w:rsid w:val="0084503F"/>
    <w:rsid w:val="0084589F"/>
    <w:rsid w:val="00845B2F"/>
    <w:rsid w:val="0084645D"/>
    <w:rsid w:val="008464F7"/>
    <w:rsid w:val="0084654E"/>
    <w:rsid w:val="00846560"/>
    <w:rsid w:val="00846CDC"/>
    <w:rsid w:val="00846F12"/>
    <w:rsid w:val="00846F26"/>
    <w:rsid w:val="00847067"/>
    <w:rsid w:val="00847A28"/>
    <w:rsid w:val="00850090"/>
    <w:rsid w:val="008500A9"/>
    <w:rsid w:val="00850830"/>
    <w:rsid w:val="00850A6C"/>
    <w:rsid w:val="00850DE6"/>
    <w:rsid w:val="00851247"/>
    <w:rsid w:val="0085205A"/>
    <w:rsid w:val="0085232C"/>
    <w:rsid w:val="00852345"/>
    <w:rsid w:val="00852C4A"/>
    <w:rsid w:val="00852C8B"/>
    <w:rsid w:val="00852D48"/>
    <w:rsid w:val="00853053"/>
    <w:rsid w:val="0085362D"/>
    <w:rsid w:val="008536DA"/>
    <w:rsid w:val="008538DB"/>
    <w:rsid w:val="00853987"/>
    <w:rsid w:val="00853B92"/>
    <w:rsid w:val="00853F7F"/>
    <w:rsid w:val="00854775"/>
    <w:rsid w:val="00854A92"/>
    <w:rsid w:val="00854AFC"/>
    <w:rsid w:val="00854E25"/>
    <w:rsid w:val="00855BAB"/>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27B7"/>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67F30"/>
    <w:rsid w:val="008704DF"/>
    <w:rsid w:val="00870765"/>
    <w:rsid w:val="00870F09"/>
    <w:rsid w:val="00870F0D"/>
    <w:rsid w:val="00870F1D"/>
    <w:rsid w:val="0087102F"/>
    <w:rsid w:val="008715CB"/>
    <w:rsid w:val="008721A0"/>
    <w:rsid w:val="008727CD"/>
    <w:rsid w:val="008727D8"/>
    <w:rsid w:val="00872ABD"/>
    <w:rsid w:val="00872B1F"/>
    <w:rsid w:val="008730AA"/>
    <w:rsid w:val="008732E8"/>
    <w:rsid w:val="008732FF"/>
    <w:rsid w:val="00873328"/>
    <w:rsid w:val="0087348D"/>
    <w:rsid w:val="00873EB9"/>
    <w:rsid w:val="00874405"/>
    <w:rsid w:val="0087463C"/>
    <w:rsid w:val="00874B42"/>
    <w:rsid w:val="00874D8C"/>
    <w:rsid w:val="008759AC"/>
    <w:rsid w:val="00875CD3"/>
    <w:rsid w:val="00875E13"/>
    <w:rsid w:val="00876439"/>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9049E"/>
    <w:rsid w:val="00890838"/>
    <w:rsid w:val="0089091A"/>
    <w:rsid w:val="00890BB2"/>
    <w:rsid w:val="00891463"/>
    <w:rsid w:val="00891CB9"/>
    <w:rsid w:val="00891CBC"/>
    <w:rsid w:val="00891FB0"/>
    <w:rsid w:val="0089215E"/>
    <w:rsid w:val="008924C4"/>
    <w:rsid w:val="0089267F"/>
    <w:rsid w:val="008927E2"/>
    <w:rsid w:val="0089285A"/>
    <w:rsid w:val="00892864"/>
    <w:rsid w:val="00892A95"/>
    <w:rsid w:val="00892CFD"/>
    <w:rsid w:val="00893106"/>
    <w:rsid w:val="008933FC"/>
    <w:rsid w:val="008934CA"/>
    <w:rsid w:val="00893540"/>
    <w:rsid w:val="00893E62"/>
    <w:rsid w:val="00893F5A"/>
    <w:rsid w:val="008948B8"/>
    <w:rsid w:val="00895015"/>
    <w:rsid w:val="0089550A"/>
    <w:rsid w:val="00895DD3"/>
    <w:rsid w:val="00896414"/>
    <w:rsid w:val="0089771C"/>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637"/>
    <w:rsid w:val="008A19D3"/>
    <w:rsid w:val="008A2952"/>
    <w:rsid w:val="008A300B"/>
    <w:rsid w:val="008A3022"/>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A7F4D"/>
    <w:rsid w:val="008B0610"/>
    <w:rsid w:val="008B0618"/>
    <w:rsid w:val="008B0C16"/>
    <w:rsid w:val="008B11FE"/>
    <w:rsid w:val="008B12AF"/>
    <w:rsid w:val="008B140D"/>
    <w:rsid w:val="008B1836"/>
    <w:rsid w:val="008B1A1D"/>
    <w:rsid w:val="008B1B28"/>
    <w:rsid w:val="008B1F69"/>
    <w:rsid w:val="008B1FC0"/>
    <w:rsid w:val="008B1FE2"/>
    <w:rsid w:val="008B2035"/>
    <w:rsid w:val="008B2488"/>
    <w:rsid w:val="008B2F07"/>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A2A"/>
    <w:rsid w:val="008C3C77"/>
    <w:rsid w:val="008C4536"/>
    <w:rsid w:val="008C4692"/>
    <w:rsid w:val="008C487E"/>
    <w:rsid w:val="008C4EE5"/>
    <w:rsid w:val="008C4FA6"/>
    <w:rsid w:val="008C4FB4"/>
    <w:rsid w:val="008C513F"/>
    <w:rsid w:val="008C51E3"/>
    <w:rsid w:val="008C5778"/>
    <w:rsid w:val="008C5947"/>
    <w:rsid w:val="008C5E9A"/>
    <w:rsid w:val="008C6119"/>
    <w:rsid w:val="008C6168"/>
    <w:rsid w:val="008C6201"/>
    <w:rsid w:val="008C650B"/>
    <w:rsid w:val="008C66C7"/>
    <w:rsid w:val="008C7B4F"/>
    <w:rsid w:val="008C7D22"/>
    <w:rsid w:val="008C7EC0"/>
    <w:rsid w:val="008D0359"/>
    <w:rsid w:val="008D0497"/>
    <w:rsid w:val="008D0562"/>
    <w:rsid w:val="008D0696"/>
    <w:rsid w:val="008D07B8"/>
    <w:rsid w:val="008D09A8"/>
    <w:rsid w:val="008D0A50"/>
    <w:rsid w:val="008D0FD5"/>
    <w:rsid w:val="008D1098"/>
    <w:rsid w:val="008D1566"/>
    <w:rsid w:val="008D165F"/>
    <w:rsid w:val="008D19A7"/>
    <w:rsid w:val="008D1C99"/>
    <w:rsid w:val="008D1DCC"/>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6F79"/>
    <w:rsid w:val="008D72E6"/>
    <w:rsid w:val="008D72F7"/>
    <w:rsid w:val="008D7C5A"/>
    <w:rsid w:val="008D7E6D"/>
    <w:rsid w:val="008D7F16"/>
    <w:rsid w:val="008E00D0"/>
    <w:rsid w:val="008E023F"/>
    <w:rsid w:val="008E051A"/>
    <w:rsid w:val="008E155C"/>
    <w:rsid w:val="008E1A1F"/>
    <w:rsid w:val="008E1A29"/>
    <w:rsid w:val="008E1A64"/>
    <w:rsid w:val="008E1CED"/>
    <w:rsid w:val="008E1ED6"/>
    <w:rsid w:val="008E1FE4"/>
    <w:rsid w:val="008E2797"/>
    <w:rsid w:val="008E2910"/>
    <w:rsid w:val="008E2C0F"/>
    <w:rsid w:val="008E2C81"/>
    <w:rsid w:val="008E2CCE"/>
    <w:rsid w:val="008E3389"/>
    <w:rsid w:val="008E3558"/>
    <w:rsid w:val="008E35BF"/>
    <w:rsid w:val="008E3730"/>
    <w:rsid w:val="008E3756"/>
    <w:rsid w:val="008E46FA"/>
    <w:rsid w:val="008E55E1"/>
    <w:rsid w:val="008E5BC6"/>
    <w:rsid w:val="008E6A3D"/>
    <w:rsid w:val="008E6D8A"/>
    <w:rsid w:val="008E6F0B"/>
    <w:rsid w:val="008E77A1"/>
    <w:rsid w:val="008E78E9"/>
    <w:rsid w:val="008E7C9D"/>
    <w:rsid w:val="008F01A3"/>
    <w:rsid w:val="008F0554"/>
    <w:rsid w:val="008F06A2"/>
    <w:rsid w:val="008F0B33"/>
    <w:rsid w:val="008F0BF4"/>
    <w:rsid w:val="008F0CD7"/>
    <w:rsid w:val="008F0D5D"/>
    <w:rsid w:val="008F10CE"/>
    <w:rsid w:val="008F1566"/>
    <w:rsid w:val="008F15EA"/>
    <w:rsid w:val="008F16D5"/>
    <w:rsid w:val="008F176A"/>
    <w:rsid w:val="008F27C7"/>
    <w:rsid w:val="008F286B"/>
    <w:rsid w:val="008F3B0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22D"/>
    <w:rsid w:val="0090044F"/>
    <w:rsid w:val="00900D1F"/>
    <w:rsid w:val="00900E11"/>
    <w:rsid w:val="00901031"/>
    <w:rsid w:val="00901348"/>
    <w:rsid w:val="0090177D"/>
    <w:rsid w:val="00901A42"/>
    <w:rsid w:val="00901CD1"/>
    <w:rsid w:val="00901D90"/>
    <w:rsid w:val="0090239E"/>
    <w:rsid w:val="009026C9"/>
    <w:rsid w:val="00902774"/>
    <w:rsid w:val="00902DB3"/>
    <w:rsid w:val="009031E8"/>
    <w:rsid w:val="009038B9"/>
    <w:rsid w:val="00903B1A"/>
    <w:rsid w:val="009040AA"/>
    <w:rsid w:val="00904F14"/>
    <w:rsid w:val="00905031"/>
    <w:rsid w:val="009052C0"/>
    <w:rsid w:val="009054AE"/>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9B4"/>
    <w:rsid w:val="00913AD8"/>
    <w:rsid w:val="00914CA3"/>
    <w:rsid w:val="00914F57"/>
    <w:rsid w:val="009152CB"/>
    <w:rsid w:val="009158DF"/>
    <w:rsid w:val="0091595C"/>
    <w:rsid w:val="00915E3B"/>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347"/>
    <w:rsid w:val="009304ED"/>
    <w:rsid w:val="0093064D"/>
    <w:rsid w:val="00930CD3"/>
    <w:rsid w:val="0093122B"/>
    <w:rsid w:val="0093183F"/>
    <w:rsid w:val="00931850"/>
    <w:rsid w:val="0093199E"/>
    <w:rsid w:val="0093220A"/>
    <w:rsid w:val="00932326"/>
    <w:rsid w:val="0093234A"/>
    <w:rsid w:val="009329EE"/>
    <w:rsid w:val="00932B0C"/>
    <w:rsid w:val="00932DED"/>
    <w:rsid w:val="00932E9A"/>
    <w:rsid w:val="009331EA"/>
    <w:rsid w:val="009336CF"/>
    <w:rsid w:val="00933732"/>
    <w:rsid w:val="009337C6"/>
    <w:rsid w:val="00933BEE"/>
    <w:rsid w:val="00934640"/>
    <w:rsid w:val="009347B4"/>
    <w:rsid w:val="00934E06"/>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E73"/>
    <w:rsid w:val="00942F07"/>
    <w:rsid w:val="00943105"/>
    <w:rsid w:val="00944072"/>
    <w:rsid w:val="00944114"/>
    <w:rsid w:val="00944115"/>
    <w:rsid w:val="009445E0"/>
    <w:rsid w:val="00944F33"/>
    <w:rsid w:val="00944FA0"/>
    <w:rsid w:val="0094513E"/>
    <w:rsid w:val="0094554E"/>
    <w:rsid w:val="00945E56"/>
    <w:rsid w:val="009468AF"/>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28F"/>
    <w:rsid w:val="009532E1"/>
    <w:rsid w:val="009536CB"/>
    <w:rsid w:val="00953E72"/>
    <w:rsid w:val="00953F59"/>
    <w:rsid w:val="00954751"/>
    <w:rsid w:val="00954823"/>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D62"/>
    <w:rsid w:val="00960E04"/>
    <w:rsid w:val="00961169"/>
    <w:rsid w:val="00961250"/>
    <w:rsid w:val="009616C2"/>
    <w:rsid w:val="00961A1A"/>
    <w:rsid w:val="00961A4C"/>
    <w:rsid w:val="00961F8C"/>
    <w:rsid w:val="009621A5"/>
    <w:rsid w:val="009623CA"/>
    <w:rsid w:val="0096287B"/>
    <w:rsid w:val="009628F7"/>
    <w:rsid w:val="009637FD"/>
    <w:rsid w:val="00963DD1"/>
    <w:rsid w:val="00963E6D"/>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1D21"/>
    <w:rsid w:val="009728EA"/>
    <w:rsid w:val="00972956"/>
    <w:rsid w:val="00972B1E"/>
    <w:rsid w:val="00972B93"/>
    <w:rsid w:val="00972C5B"/>
    <w:rsid w:val="00972F49"/>
    <w:rsid w:val="00973700"/>
    <w:rsid w:val="00973960"/>
    <w:rsid w:val="00973C50"/>
    <w:rsid w:val="0097539B"/>
    <w:rsid w:val="00975C91"/>
    <w:rsid w:val="00975D72"/>
    <w:rsid w:val="00975ED3"/>
    <w:rsid w:val="00976B5A"/>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93"/>
    <w:rsid w:val="009837B6"/>
    <w:rsid w:val="009837D2"/>
    <w:rsid w:val="00983984"/>
    <w:rsid w:val="00983BA8"/>
    <w:rsid w:val="00983C3B"/>
    <w:rsid w:val="00984420"/>
    <w:rsid w:val="0098469F"/>
    <w:rsid w:val="00984DFF"/>
    <w:rsid w:val="0098555E"/>
    <w:rsid w:val="009856E1"/>
    <w:rsid w:val="009857FB"/>
    <w:rsid w:val="00986423"/>
    <w:rsid w:val="009866B2"/>
    <w:rsid w:val="00986985"/>
    <w:rsid w:val="00986C21"/>
    <w:rsid w:val="00986D0E"/>
    <w:rsid w:val="00986E15"/>
    <w:rsid w:val="009871C5"/>
    <w:rsid w:val="0098742C"/>
    <w:rsid w:val="0098765F"/>
    <w:rsid w:val="00987688"/>
    <w:rsid w:val="00987804"/>
    <w:rsid w:val="00987A47"/>
    <w:rsid w:val="00987DFA"/>
    <w:rsid w:val="009900E6"/>
    <w:rsid w:val="00990B07"/>
    <w:rsid w:val="00990B38"/>
    <w:rsid w:val="00990B6D"/>
    <w:rsid w:val="00990DDE"/>
    <w:rsid w:val="00991123"/>
    <w:rsid w:val="0099117B"/>
    <w:rsid w:val="0099147E"/>
    <w:rsid w:val="00991550"/>
    <w:rsid w:val="0099181B"/>
    <w:rsid w:val="00992030"/>
    <w:rsid w:val="00993756"/>
    <w:rsid w:val="00993ACA"/>
    <w:rsid w:val="00993DAE"/>
    <w:rsid w:val="00993E88"/>
    <w:rsid w:val="009942BA"/>
    <w:rsid w:val="009945CD"/>
    <w:rsid w:val="0099462D"/>
    <w:rsid w:val="00994EAF"/>
    <w:rsid w:val="00995139"/>
    <w:rsid w:val="009953FE"/>
    <w:rsid w:val="009959E3"/>
    <w:rsid w:val="0099603B"/>
    <w:rsid w:val="00996429"/>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E3F"/>
    <w:rsid w:val="009A4F39"/>
    <w:rsid w:val="009A5178"/>
    <w:rsid w:val="009A54C5"/>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0DC"/>
    <w:rsid w:val="009B241F"/>
    <w:rsid w:val="009B27B5"/>
    <w:rsid w:val="009B31D6"/>
    <w:rsid w:val="009B385E"/>
    <w:rsid w:val="009B3AE9"/>
    <w:rsid w:val="009B4456"/>
    <w:rsid w:val="009B4E07"/>
    <w:rsid w:val="009B5C61"/>
    <w:rsid w:val="009B5CA5"/>
    <w:rsid w:val="009B5EB0"/>
    <w:rsid w:val="009B5F28"/>
    <w:rsid w:val="009B5F86"/>
    <w:rsid w:val="009B649A"/>
    <w:rsid w:val="009B68A3"/>
    <w:rsid w:val="009B693E"/>
    <w:rsid w:val="009B69D6"/>
    <w:rsid w:val="009B6AAC"/>
    <w:rsid w:val="009B6F45"/>
    <w:rsid w:val="009B6F5B"/>
    <w:rsid w:val="009B702A"/>
    <w:rsid w:val="009B7E01"/>
    <w:rsid w:val="009C01F0"/>
    <w:rsid w:val="009C0292"/>
    <w:rsid w:val="009C0303"/>
    <w:rsid w:val="009C0693"/>
    <w:rsid w:val="009C0AA3"/>
    <w:rsid w:val="009C0E41"/>
    <w:rsid w:val="009C18BB"/>
    <w:rsid w:val="009C1904"/>
    <w:rsid w:val="009C1AD8"/>
    <w:rsid w:val="009C1DA9"/>
    <w:rsid w:val="009C1E7C"/>
    <w:rsid w:val="009C1FBF"/>
    <w:rsid w:val="009C1FD9"/>
    <w:rsid w:val="009C2029"/>
    <w:rsid w:val="009C21E0"/>
    <w:rsid w:val="009C256D"/>
    <w:rsid w:val="009C30E1"/>
    <w:rsid w:val="009C3555"/>
    <w:rsid w:val="009C3562"/>
    <w:rsid w:val="009C379A"/>
    <w:rsid w:val="009C37C7"/>
    <w:rsid w:val="009C38A5"/>
    <w:rsid w:val="009C3936"/>
    <w:rsid w:val="009C473C"/>
    <w:rsid w:val="009C4F42"/>
    <w:rsid w:val="009C51CF"/>
    <w:rsid w:val="009C51DE"/>
    <w:rsid w:val="009C5224"/>
    <w:rsid w:val="009C5419"/>
    <w:rsid w:val="009C5BEB"/>
    <w:rsid w:val="009C5CCF"/>
    <w:rsid w:val="009C5E27"/>
    <w:rsid w:val="009C64FA"/>
    <w:rsid w:val="009C6538"/>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D76"/>
    <w:rsid w:val="009D4EBA"/>
    <w:rsid w:val="009D50B3"/>
    <w:rsid w:val="009D53C5"/>
    <w:rsid w:val="009D5AA8"/>
    <w:rsid w:val="009D691C"/>
    <w:rsid w:val="009D6B60"/>
    <w:rsid w:val="009D6F6C"/>
    <w:rsid w:val="009D71D4"/>
    <w:rsid w:val="009D756C"/>
    <w:rsid w:val="009D7820"/>
    <w:rsid w:val="009D7C0D"/>
    <w:rsid w:val="009D7D08"/>
    <w:rsid w:val="009D7D47"/>
    <w:rsid w:val="009E03F1"/>
    <w:rsid w:val="009E0728"/>
    <w:rsid w:val="009E0B37"/>
    <w:rsid w:val="009E0BF0"/>
    <w:rsid w:val="009E0C93"/>
    <w:rsid w:val="009E0F8F"/>
    <w:rsid w:val="009E1066"/>
    <w:rsid w:val="009E13E5"/>
    <w:rsid w:val="009E17EE"/>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C32"/>
    <w:rsid w:val="009E5D41"/>
    <w:rsid w:val="009E6606"/>
    <w:rsid w:val="009E681A"/>
    <w:rsid w:val="009E6F7C"/>
    <w:rsid w:val="009E765C"/>
    <w:rsid w:val="009E76AC"/>
    <w:rsid w:val="009E775C"/>
    <w:rsid w:val="009E77D2"/>
    <w:rsid w:val="009F003F"/>
    <w:rsid w:val="009F0865"/>
    <w:rsid w:val="009F08E5"/>
    <w:rsid w:val="009F0F39"/>
    <w:rsid w:val="009F12E1"/>
    <w:rsid w:val="009F1401"/>
    <w:rsid w:val="009F1416"/>
    <w:rsid w:val="009F1518"/>
    <w:rsid w:val="009F1986"/>
    <w:rsid w:val="009F1AFD"/>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0FB"/>
    <w:rsid w:val="009F71DE"/>
    <w:rsid w:val="009F7316"/>
    <w:rsid w:val="009F7423"/>
    <w:rsid w:val="009F7B97"/>
    <w:rsid w:val="00A00531"/>
    <w:rsid w:val="00A014C6"/>
    <w:rsid w:val="00A025B3"/>
    <w:rsid w:val="00A0268A"/>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0CE"/>
    <w:rsid w:val="00A124A0"/>
    <w:rsid w:val="00A128AF"/>
    <w:rsid w:val="00A12996"/>
    <w:rsid w:val="00A129CD"/>
    <w:rsid w:val="00A12A98"/>
    <w:rsid w:val="00A139AC"/>
    <w:rsid w:val="00A13CE0"/>
    <w:rsid w:val="00A1416B"/>
    <w:rsid w:val="00A141BB"/>
    <w:rsid w:val="00A1431F"/>
    <w:rsid w:val="00A1450D"/>
    <w:rsid w:val="00A147BA"/>
    <w:rsid w:val="00A14B4E"/>
    <w:rsid w:val="00A14C73"/>
    <w:rsid w:val="00A15676"/>
    <w:rsid w:val="00A159CE"/>
    <w:rsid w:val="00A15BE8"/>
    <w:rsid w:val="00A16110"/>
    <w:rsid w:val="00A16714"/>
    <w:rsid w:val="00A16AB7"/>
    <w:rsid w:val="00A16B92"/>
    <w:rsid w:val="00A1747D"/>
    <w:rsid w:val="00A174F5"/>
    <w:rsid w:val="00A177E5"/>
    <w:rsid w:val="00A17AB7"/>
    <w:rsid w:val="00A17CDF"/>
    <w:rsid w:val="00A17DD5"/>
    <w:rsid w:val="00A208AA"/>
    <w:rsid w:val="00A209C4"/>
    <w:rsid w:val="00A20FFB"/>
    <w:rsid w:val="00A2103D"/>
    <w:rsid w:val="00A21346"/>
    <w:rsid w:val="00A2167F"/>
    <w:rsid w:val="00A219F9"/>
    <w:rsid w:val="00A21F9F"/>
    <w:rsid w:val="00A22217"/>
    <w:rsid w:val="00A229D0"/>
    <w:rsid w:val="00A22B57"/>
    <w:rsid w:val="00A232F4"/>
    <w:rsid w:val="00A23358"/>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2B2"/>
    <w:rsid w:val="00A3084E"/>
    <w:rsid w:val="00A30995"/>
    <w:rsid w:val="00A30ABB"/>
    <w:rsid w:val="00A311E7"/>
    <w:rsid w:val="00A3137B"/>
    <w:rsid w:val="00A31534"/>
    <w:rsid w:val="00A31BA7"/>
    <w:rsid w:val="00A31FF7"/>
    <w:rsid w:val="00A32357"/>
    <w:rsid w:val="00A324D5"/>
    <w:rsid w:val="00A3254C"/>
    <w:rsid w:val="00A32595"/>
    <w:rsid w:val="00A3277A"/>
    <w:rsid w:val="00A33953"/>
    <w:rsid w:val="00A33AF9"/>
    <w:rsid w:val="00A33B00"/>
    <w:rsid w:val="00A33B2D"/>
    <w:rsid w:val="00A33BC4"/>
    <w:rsid w:val="00A33F26"/>
    <w:rsid w:val="00A3438C"/>
    <w:rsid w:val="00A34864"/>
    <w:rsid w:val="00A348E4"/>
    <w:rsid w:val="00A357B2"/>
    <w:rsid w:val="00A357C3"/>
    <w:rsid w:val="00A359E3"/>
    <w:rsid w:val="00A35B40"/>
    <w:rsid w:val="00A35B83"/>
    <w:rsid w:val="00A35CF8"/>
    <w:rsid w:val="00A35EDB"/>
    <w:rsid w:val="00A360B3"/>
    <w:rsid w:val="00A362CD"/>
    <w:rsid w:val="00A36B36"/>
    <w:rsid w:val="00A36EC4"/>
    <w:rsid w:val="00A36FD3"/>
    <w:rsid w:val="00A373E0"/>
    <w:rsid w:val="00A376E4"/>
    <w:rsid w:val="00A400F7"/>
    <w:rsid w:val="00A40257"/>
    <w:rsid w:val="00A405D2"/>
    <w:rsid w:val="00A4067F"/>
    <w:rsid w:val="00A40952"/>
    <w:rsid w:val="00A4098A"/>
    <w:rsid w:val="00A40ADC"/>
    <w:rsid w:val="00A40BE2"/>
    <w:rsid w:val="00A40CF6"/>
    <w:rsid w:val="00A40E37"/>
    <w:rsid w:val="00A41907"/>
    <w:rsid w:val="00A41996"/>
    <w:rsid w:val="00A41AE6"/>
    <w:rsid w:val="00A41C3C"/>
    <w:rsid w:val="00A42157"/>
    <w:rsid w:val="00A422C4"/>
    <w:rsid w:val="00A428A8"/>
    <w:rsid w:val="00A42B8E"/>
    <w:rsid w:val="00A42DF0"/>
    <w:rsid w:val="00A4311C"/>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39"/>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78C"/>
    <w:rsid w:val="00A5290F"/>
    <w:rsid w:val="00A52E7D"/>
    <w:rsid w:val="00A53095"/>
    <w:rsid w:val="00A5321D"/>
    <w:rsid w:val="00A53CEB"/>
    <w:rsid w:val="00A53E52"/>
    <w:rsid w:val="00A53EAB"/>
    <w:rsid w:val="00A54248"/>
    <w:rsid w:val="00A5452B"/>
    <w:rsid w:val="00A54895"/>
    <w:rsid w:val="00A54972"/>
    <w:rsid w:val="00A54C4A"/>
    <w:rsid w:val="00A54F2B"/>
    <w:rsid w:val="00A55099"/>
    <w:rsid w:val="00A551BD"/>
    <w:rsid w:val="00A553C8"/>
    <w:rsid w:val="00A5581C"/>
    <w:rsid w:val="00A55F09"/>
    <w:rsid w:val="00A562C4"/>
    <w:rsid w:val="00A56B1E"/>
    <w:rsid w:val="00A56E27"/>
    <w:rsid w:val="00A56E85"/>
    <w:rsid w:val="00A56F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549D"/>
    <w:rsid w:val="00A665C7"/>
    <w:rsid w:val="00A66C93"/>
    <w:rsid w:val="00A66F00"/>
    <w:rsid w:val="00A67702"/>
    <w:rsid w:val="00A67E3F"/>
    <w:rsid w:val="00A70CA3"/>
    <w:rsid w:val="00A70ECB"/>
    <w:rsid w:val="00A70F74"/>
    <w:rsid w:val="00A712F7"/>
    <w:rsid w:val="00A71437"/>
    <w:rsid w:val="00A71FC4"/>
    <w:rsid w:val="00A72176"/>
    <w:rsid w:val="00A7235A"/>
    <w:rsid w:val="00A72531"/>
    <w:rsid w:val="00A7303D"/>
    <w:rsid w:val="00A73291"/>
    <w:rsid w:val="00A7334C"/>
    <w:rsid w:val="00A73467"/>
    <w:rsid w:val="00A73809"/>
    <w:rsid w:val="00A73A43"/>
    <w:rsid w:val="00A73CFF"/>
    <w:rsid w:val="00A73D3B"/>
    <w:rsid w:val="00A73E27"/>
    <w:rsid w:val="00A73F4A"/>
    <w:rsid w:val="00A7415E"/>
    <w:rsid w:val="00A75345"/>
    <w:rsid w:val="00A7545C"/>
    <w:rsid w:val="00A754ED"/>
    <w:rsid w:val="00A756AD"/>
    <w:rsid w:val="00A75C7D"/>
    <w:rsid w:val="00A7645D"/>
    <w:rsid w:val="00A7655A"/>
    <w:rsid w:val="00A76EC8"/>
    <w:rsid w:val="00A774B8"/>
    <w:rsid w:val="00A775A3"/>
    <w:rsid w:val="00A775BF"/>
    <w:rsid w:val="00A77C0D"/>
    <w:rsid w:val="00A77FED"/>
    <w:rsid w:val="00A8050C"/>
    <w:rsid w:val="00A80817"/>
    <w:rsid w:val="00A809BE"/>
    <w:rsid w:val="00A80B1C"/>
    <w:rsid w:val="00A80D14"/>
    <w:rsid w:val="00A80E34"/>
    <w:rsid w:val="00A81600"/>
    <w:rsid w:val="00A818C4"/>
    <w:rsid w:val="00A81BF1"/>
    <w:rsid w:val="00A822B2"/>
    <w:rsid w:val="00A8262B"/>
    <w:rsid w:val="00A82E32"/>
    <w:rsid w:val="00A82E84"/>
    <w:rsid w:val="00A83517"/>
    <w:rsid w:val="00A8379A"/>
    <w:rsid w:val="00A842B9"/>
    <w:rsid w:val="00A84411"/>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56"/>
    <w:rsid w:val="00A910DA"/>
    <w:rsid w:val="00A91384"/>
    <w:rsid w:val="00A9143D"/>
    <w:rsid w:val="00A915DE"/>
    <w:rsid w:val="00A919D6"/>
    <w:rsid w:val="00A91DA2"/>
    <w:rsid w:val="00A92200"/>
    <w:rsid w:val="00A92865"/>
    <w:rsid w:val="00A932DC"/>
    <w:rsid w:val="00A93932"/>
    <w:rsid w:val="00A93E28"/>
    <w:rsid w:val="00A93F4B"/>
    <w:rsid w:val="00A93FC2"/>
    <w:rsid w:val="00A942BA"/>
    <w:rsid w:val="00A949D2"/>
    <w:rsid w:val="00A9559C"/>
    <w:rsid w:val="00A955CE"/>
    <w:rsid w:val="00A959EF"/>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4173"/>
    <w:rsid w:val="00AA4186"/>
    <w:rsid w:val="00AA4263"/>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6D23"/>
    <w:rsid w:val="00AB75FC"/>
    <w:rsid w:val="00AB780B"/>
    <w:rsid w:val="00AB7E44"/>
    <w:rsid w:val="00AB7F96"/>
    <w:rsid w:val="00AC0148"/>
    <w:rsid w:val="00AC0287"/>
    <w:rsid w:val="00AC0A16"/>
    <w:rsid w:val="00AC138D"/>
    <w:rsid w:val="00AC17A3"/>
    <w:rsid w:val="00AC1FFA"/>
    <w:rsid w:val="00AC22F9"/>
    <w:rsid w:val="00AC232A"/>
    <w:rsid w:val="00AC2464"/>
    <w:rsid w:val="00AC28FE"/>
    <w:rsid w:val="00AC297B"/>
    <w:rsid w:val="00AC2EDF"/>
    <w:rsid w:val="00AC34EC"/>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ACD"/>
    <w:rsid w:val="00AE1B7D"/>
    <w:rsid w:val="00AE1C38"/>
    <w:rsid w:val="00AE1D21"/>
    <w:rsid w:val="00AE2C29"/>
    <w:rsid w:val="00AE2C73"/>
    <w:rsid w:val="00AE2FBA"/>
    <w:rsid w:val="00AE3242"/>
    <w:rsid w:val="00AE3298"/>
    <w:rsid w:val="00AE36B4"/>
    <w:rsid w:val="00AE382A"/>
    <w:rsid w:val="00AE38F7"/>
    <w:rsid w:val="00AE3CF0"/>
    <w:rsid w:val="00AE4098"/>
    <w:rsid w:val="00AE4226"/>
    <w:rsid w:val="00AE4238"/>
    <w:rsid w:val="00AE4CD3"/>
    <w:rsid w:val="00AE4F2B"/>
    <w:rsid w:val="00AE4F90"/>
    <w:rsid w:val="00AE53B1"/>
    <w:rsid w:val="00AE57C4"/>
    <w:rsid w:val="00AE5A7C"/>
    <w:rsid w:val="00AE6090"/>
    <w:rsid w:val="00AE6236"/>
    <w:rsid w:val="00AE6583"/>
    <w:rsid w:val="00AE6630"/>
    <w:rsid w:val="00AE6724"/>
    <w:rsid w:val="00AE6BCD"/>
    <w:rsid w:val="00AE710C"/>
    <w:rsid w:val="00AE7183"/>
    <w:rsid w:val="00AE7202"/>
    <w:rsid w:val="00AE7375"/>
    <w:rsid w:val="00AE76F3"/>
    <w:rsid w:val="00AE77D6"/>
    <w:rsid w:val="00AF0002"/>
    <w:rsid w:val="00AF0481"/>
    <w:rsid w:val="00AF0AEB"/>
    <w:rsid w:val="00AF0C58"/>
    <w:rsid w:val="00AF1079"/>
    <w:rsid w:val="00AF1D5E"/>
    <w:rsid w:val="00AF203B"/>
    <w:rsid w:val="00AF2484"/>
    <w:rsid w:val="00AF2BC0"/>
    <w:rsid w:val="00AF442B"/>
    <w:rsid w:val="00AF49EA"/>
    <w:rsid w:val="00AF4B99"/>
    <w:rsid w:val="00AF4F20"/>
    <w:rsid w:val="00AF4F66"/>
    <w:rsid w:val="00AF5647"/>
    <w:rsid w:val="00AF56B7"/>
    <w:rsid w:val="00AF5754"/>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2F9"/>
    <w:rsid w:val="00B058E9"/>
    <w:rsid w:val="00B05AD9"/>
    <w:rsid w:val="00B06117"/>
    <w:rsid w:val="00B06278"/>
    <w:rsid w:val="00B0666B"/>
    <w:rsid w:val="00B069A8"/>
    <w:rsid w:val="00B06ADB"/>
    <w:rsid w:val="00B06CC6"/>
    <w:rsid w:val="00B06E1B"/>
    <w:rsid w:val="00B070B9"/>
    <w:rsid w:val="00B07382"/>
    <w:rsid w:val="00B075AD"/>
    <w:rsid w:val="00B0787B"/>
    <w:rsid w:val="00B07891"/>
    <w:rsid w:val="00B07980"/>
    <w:rsid w:val="00B07B63"/>
    <w:rsid w:val="00B07DA6"/>
    <w:rsid w:val="00B10795"/>
    <w:rsid w:val="00B10956"/>
    <w:rsid w:val="00B10E0B"/>
    <w:rsid w:val="00B113D8"/>
    <w:rsid w:val="00B11876"/>
    <w:rsid w:val="00B11F41"/>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8E6"/>
    <w:rsid w:val="00B17922"/>
    <w:rsid w:val="00B17977"/>
    <w:rsid w:val="00B179BB"/>
    <w:rsid w:val="00B206CE"/>
    <w:rsid w:val="00B20DA0"/>
    <w:rsid w:val="00B20DB6"/>
    <w:rsid w:val="00B21099"/>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1BE"/>
    <w:rsid w:val="00B245CF"/>
    <w:rsid w:val="00B24765"/>
    <w:rsid w:val="00B24FBC"/>
    <w:rsid w:val="00B25346"/>
    <w:rsid w:val="00B25AB2"/>
    <w:rsid w:val="00B2604F"/>
    <w:rsid w:val="00B26305"/>
    <w:rsid w:val="00B26A62"/>
    <w:rsid w:val="00B26AD4"/>
    <w:rsid w:val="00B26E98"/>
    <w:rsid w:val="00B26F77"/>
    <w:rsid w:val="00B27011"/>
    <w:rsid w:val="00B270F6"/>
    <w:rsid w:val="00B271B0"/>
    <w:rsid w:val="00B27582"/>
    <w:rsid w:val="00B2767E"/>
    <w:rsid w:val="00B27922"/>
    <w:rsid w:val="00B27ACE"/>
    <w:rsid w:val="00B27FD1"/>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288"/>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343"/>
    <w:rsid w:val="00B50E47"/>
    <w:rsid w:val="00B50F32"/>
    <w:rsid w:val="00B512C9"/>
    <w:rsid w:val="00B51814"/>
    <w:rsid w:val="00B52051"/>
    <w:rsid w:val="00B52084"/>
    <w:rsid w:val="00B5221E"/>
    <w:rsid w:val="00B5248C"/>
    <w:rsid w:val="00B526A3"/>
    <w:rsid w:val="00B528E6"/>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A6E"/>
    <w:rsid w:val="00B62BAF"/>
    <w:rsid w:val="00B63B96"/>
    <w:rsid w:val="00B63D43"/>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9C4"/>
    <w:rsid w:val="00B67A58"/>
    <w:rsid w:val="00B67E0A"/>
    <w:rsid w:val="00B7023B"/>
    <w:rsid w:val="00B702FF"/>
    <w:rsid w:val="00B70436"/>
    <w:rsid w:val="00B70562"/>
    <w:rsid w:val="00B708CF"/>
    <w:rsid w:val="00B70D3B"/>
    <w:rsid w:val="00B71320"/>
    <w:rsid w:val="00B71B3E"/>
    <w:rsid w:val="00B71BB3"/>
    <w:rsid w:val="00B7210F"/>
    <w:rsid w:val="00B72791"/>
    <w:rsid w:val="00B73397"/>
    <w:rsid w:val="00B7377D"/>
    <w:rsid w:val="00B739CC"/>
    <w:rsid w:val="00B740EF"/>
    <w:rsid w:val="00B74861"/>
    <w:rsid w:val="00B749E8"/>
    <w:rsid w:val="00B74B2A"/>
    <w:rsid w:val="00B74B7C"/>
    <w:rsid w:val="00B75123"/>
    <w:rsid w:val="00B75A06"/>
    <w:rsid w:val="00B75B80"/>
    <w:rsid w:val="00B75C14"/>
    <w:rsid w:val="00B75D1F"/>
    <w:rsid w:val="00B76499"/>
    <w:rsid w:val="00B765CC"/>
    <w:rsid w:val="00B76A62"/>
    <w:rsid w:val="00B76FAE"/>
    <w:rsid w:val="00B77603"/>
    <w:rsid w:val="00B77C06"/>
    <w:rsid w:val="00B77C75"/>
    <w:rsid w:val="00B77F09"/>
    <w:rsid w:val="00B8027E"/>
    <w:rsid w:val="00B80545"/>
    <w:rsid w:val="00B80BE4"/>
    <w:rsid w:val="00B80CD3"/>
    <w:rsid w:val="00B81AA9"/>
    <w:rsid w:val="00B81EC8"/>
    <w:rsid w:val="00B82061"/>
    <w:rsid w:val="00B8248A"/>
    <w:rsid w:val="00B82664"/>
    <w:rsid w:val="00B82730"/>
    <w:rsid w:val="00B82A0A"/>
    <w:rsid w:val="00B82EA0"/>
    <w:rsid w:val="00B83024"/>
    <w:rsid w:val="00B836F9"/>
    <w:rsid w:val="00B83743"/>
    <w:rsid w:val="00B8374F"/>
    <w:rsid w:val="00B83A0C"/>
    <w:rsid w:val="00B83BCF"/>
    <w:rsid w:val="00B83E0A"/>
    <w:rsid w:val="00B84996"/>
    <w:rsid w:val="00B8504C"/>
    <w:rsid w:val="00B85354"/>
    <w:rsid w:val="00B85B3D"/>
    <w:rsid w:val="00B862EF"/>
    <w:rsid w:val="00B86500"/>
    <w:rsid w:val="00B8691D"/>
    <w:rsid w:val="00B870F1"/>
    <w:rsid w:val="00B8751C"/>
    <w:rsid w:val="00B876CB"/>
    <w:rsid w:val="00B8775E"/>
    <w:rsid w:val="00B902C1"/>
    <w:rsid w:val="00B90768"/>
    <w:rsid w:val="00B90893"/>
    <w:rsid w:val="00B912DB"/>
    <w:rsid w:val="00B9151B"/>
    <w:rsid w:val="00B9168D"/>
    <w:rsid w:val="00B9172A"/>
    <w:rsid w:val="00B91993"/>
    <w:rsid w:val="00B927B5"/>
    <w:rsid w:val="00B927C0"/>
    <w:rsid w:val="00B92A23"/>
    <w:rsid w:val="00B92BF0"/>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426"/>
    <w:rsid w:val="00BA24A2"/>
    <w:rsid w:val="00BA287A"/>
    <w:rsid w:val="00BA2A44"/>
    <w:rsid w:val="00BA2DDF"/>
    <w:rsid w:val="00BA3616"/>
    <w:rsid w:val="00BA3AA5"/>
    <w:rsid w:val="00BA3B7E"/>
    <w:rsid w:val="00BA3F92"/>
    <w:rsid w:val="00BA4241"/>
    <w:rsid w:val="00BA4391"/>
    <w:rsid w:val="00BA43C5"/>
    <w:rsid w:val="00BA46DA"/>
    <w:rsid w:val="00BA4E19"/>
    <w:rsid w:val="00BA4EBC"/>
    <w:rsid w:val="00BA4FB0"/>
    <w:rsid w:val="00BA51E6"/>
    <w:rsid w:val="00BA54D2"/>
    <w:rsid w:val="00BA581B"/>
    <w:rsid w:val="00BA58A1"/>
    <w:rsid w:val="00BA655E"/>
    <w:rsid w:val="00BA68B8"/>
    <w:rsid w:val="00BA7507"/>
    <w:rsid w:val="00BA7B4C"/>
    <w:rsid w:val="00BB03B6"/>
    <w:rsid w:val="00BB06CA"/>
    <w:rsid w:val="00BB06D7"/>
    <w:rsid w:val="00BB09F9"/>
    <w:rsid w:val="00BB122A"/>
    <w:rsid w:val="00BB1304"/>
    <w:rsid w:val="00BB15B8"/>
    <w:rsid w:val="00BB1B50"/>
    <w:rsid w:val="00BB1C51"/>
    <w:rsid w:val="00BB1C6C"/>
    <w:rsid w:val="00BB1CF5"/>
    <w:rsid w:val="00BB1D47"/>
    <w:rsid w:val="00BB1F66"/>
    <w:rsid w:val="00BB225C"/>
    <w:rsid w:val="00BB2277"/>
    <w:rsid w:val="00BB2472"/>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268"/>
    <w:rsid w:val="00BB6DCE"/>
    <w:rsid w:val="00BB766C"/>
    <w:rsid w:val="00BB7EEF"/>
    <w:rsid w:val="00BC0244"/>
    <w:rsid w:val="00BC0602"/>
    <w:rsid w:val="00BC0C38"/>
    <w:rsid w:val="00BC0C9E"/>
    <w:rsid w:val="00BC0DC9"/>
    <w:rsid w:val="00BC0FB0"/>
    <w:rsid w:val="00BC15FC"/>
    <w:rsid w:val="00BC170E"/>
    <w:rsid w:val="00BC1BF9"/>
    <w:rsid w:val="00BC1CD0"/>
    <w:rsid w:val="00BC1F14"/>
    <w:rsid w:val="00BC2134"/>
    <w:rsid w:val="00BC24C5"/>
    <w:rsid w:val="00BC2C8D"/>
    <w:rsid w:val="00BC3F46"/>
    <w:rsid w:val="00BC4020"/>
    <w:rsid w:val="00BC44D5"/>
    <w:rsid w:val="00BC49CD"/>
    <w:rsid w:val="00BC5478"/>
    <w:rsid w:val="00BC54EF"/>
    <w:rsid w:val="00BC5557"/>
    <w:rsid w:val="00BC559A"/>
    <w:rsid w:val="00BC5780"/>
    <w:rsid w:val="00BC5D9E"/>
    <w:rsid w:val="00BC5DFA"/>
    <w:rsid w:val="00BC5EC4"/>
    <w:rsid w:val="00BC62FE"/>
    <w:rsid w:val="00BC667D"/>
    <w:rsid w:val="00BC680A"/>
    <w:rsid w:val="00BC6D61"/>
    <w:rsid w:val="00BC6D72"/>
    <w:rsid w:val="00BC7173"/>
    <w:rsid w:val="00BC71BC"/>
    <w:rsid w:val="00BC7202"/>
    <w:rsid w:val="00BC7888"/>
    <w:rsid w:val="00BC79F4"/>
    <w:rsid w:val="00BC7BC1"/>
    <w:rsid w:val="00BC7C79"/>
    <w:rsid w:val="00BC7E9C"/>
    <w:rsid w:val="00BC7F04"/>
    <w:rsid w:val="00BD027C"/>
    <w:rsid w:val="00BD02C5"/>
    <w:rsid w:val="00BD0318"/>
    <w:rsid w:val="00BD052E"/>
    <w:rsid w:val="00BD0578"/>
    <w:rsid w:val="00BD087D"/>
    <w:rsid w:val="00BD0B35"/>
    <w:rsid w:val="00BD0D53"/>
    <w:rsid w:val="00BD12F6"/>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3A30"/>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01"/>
    <w:rsid w:val="00BE01AD"/>
    <w:rsid w:val="00BE04A5"/>
    <w:rsid w:val="00BE0792"/>
    <w:rsid w:val="00BE0A86"/>
    <w:rsid w:val="00BE0B23"/>
    <w:rsid w:val="00BE0BE3"/>
    <w:rsid w:val="00BE0BEA"/>
    <w:rsid w:val="00BE1950"/>
    <w:rsid w:val="00BE1D19"/>
    <w:rsid w:val="00BE2571"/>
    <w:rsid w:val="00BE2751"/>
    <w:rsid w:val="00BE2793"/>
    <w:rsid w:val="00BE27D3"/>
    <w:rsid w:val="00BE28E7"/>
    <w:rsid w:val="00BE2E5C"/>
    <w:rsid w:val="00BE2F28"/>
    <w:rsid w:val="00BE36CC"/>
    <w:rsid w:val="00BE3813"/>
    <w:rsid w:val="00BE393E"/>
    <w:rsid w:val="00BE3C93"/>
    <w:rsid w:val="00BE3CD3"/>
    <w:rsid w:val="00BE426A"/>
    <w:rsid w:val="00BE4301"/>
    <w:rsid w:val="00BE520A"/>
    <w:rsid w:val="00BE5406"/>
    <w:rsid w:val="00BE5BF2"/>
    <w:rsid w:val="00BE6197"/>
    <w:rsid w:val="00BE64AA"/>
    <w:rsid w:val="00BE6801"/>
    <w:rsid w:val="00BE69BB"/>
    <w:rsid w:val="00BE6DFC"/>
    <w:rsid w:val="00BE7094"/>
    <w:rsid w:val="00BE7160"/>
    <w:rsid w:val="00BE7455"/>
    <w:rsid w:val="00BE780B"/>
    <w:rsid w:val="00BE7EB5"/>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903"/>
    <w:rsid w:val="00BF3A0B"/>
    <w:rsid w:val="00BF3BC0"/>
    <w:rsid w:val="00BF44D4"/>
    <w:rsid w:val="00BF4D9D"/>
    <w:rsid w:val="00BF4DA4"/>
    <w:rsid w:val="00BF509A"/>
    <w:rsid w:val="00BF5778"/>
    <w:rsid w:val="00BF57DE"/>
    <w:rsid w:val="00BF5B7F"/>
    <w:rsid w:val="00BF5D87"/>
    <w:rsid w:val="00BF5E1E"/>
    <w:rsid w:val="00BF5ECF"/>
    <w:rsid w:val="00BF65CD"/>
    <w:rsid w:val="00BF6D0E"/>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1EA"/>
    <w:rsid w:val="00C051F0"/>
    <w:rsid w:val="00C0597C"/>
    <w:rsid w:val="00C05B57"/>
    <w:rsid w:val="00C05B94"/>
    <w:rsid w:val="00C05C59"/>
    <w:rsid w:val="00C06105"/>
    <w:rsid w:val="00C0649A"/>
    <w:rsid w:val="00C06879"/>
    <w:rsid w:val="00C06B28"/>
    <w:rsid w:val="00C06BC8"/>
    <w:rsid w:val="00C070BF"/>
    <w:rsid w:val="00C07364"/>
    <w:rsid w:val="00C075DC"/>
    <w:rsid w:val="00C07BA7"/>
    <w:rsid w:val="00C07DA1"/>
    <w:rsid w:val="00C07EB0"/>
    <w:rsid w:val="00C07EFB"/>
    <w:rsid w:val="00C101EC"/>
    <w:rsid w:val="00C1090A"/>
    <w:rsid w:val="00C109A6"/>
    <w:rsid w:val="00C11023"/>
    <w:rsid w:val="00C11036"/>
    <w:rsid w:val="00C111ED"/>
    <w:rsid w:val="00C11813"/>
    <w:rsid w:val="00C12492"/>
    <w:rsid w:val="00C12577"/>
    <w:rsid w:val="00C12DE9"/>
    <w:rsid w:val="00C1322C"/>
    <w:rsid w:val="00C132C8"/>
    <w:rsid w:val="00C1346B"/>
    <w:rsid w:val="00C134BA"/>
    <w:rsid w:val="00C140F7"/>
    <w:rsid w:val="00C14361"/>
    <w:rsid w:val="00C14669"/>
    <w:rsid w:val="00C146B2"/>
    <w:rsid w:val="00C14DD9"/>
    <w:rsid w:val="00C150EB"/>
    <w:rsid w:val="00C15536"/>
    <w:rsid w:val="00C1587A"/>
    <w:rsid w:val="00C15A13"/>
    <w:rsid w:val="00C15D91"/>
    <w:rsid w:val="00C15DF5"/>
    <w:rsid w:val="00C15F14"/>
    <w:rsid w:val="00C1611A"/>
    <w:rsid w:val="00C1622B"/>
    <w:rsid w:val="00C162AA"/>
    <w:rsid w:val="00C162BC"/>
    <w:rsid w:val="00C16533"/>
    <w:rsid w:val="00C165B7"/>
    <w:rsid w:val="00C16768"/>
    <w:rsid w:val="00C1677A"/>
    <w:rsid w:val="00C167F8"/>
    <w:rsid w:val="00C170C0"/>
    <w:rsid w:val="00C17627"/>
    <w:rsid w:val="00C17BE6"/>
    <w:rsid w:val="00C17E34"/>
    <w:rsid w:val="00C20550"/>
    <w:rsid w:val="00C206A4"/>
    <w:rsid w:val="00C20842"/>
    <w:rsid w:val="00C20974"/>
    <w:rsid w:val="00C20A13"/>
    <w:rsid w:val="00C20C40"/>
    <w:rsid w:val="00C2103F"/>
    <w:rsid w:val="00C210A6"/>
    <w:rsid w:val="00C21545"/>
    <w:rsid w:val="00C21870"/>
    <w:rsid w:val="00C21915"/>
    <w:rsid w:val="00C219F9"/>
    <w:rsid w:val="00C21D84"/>
    <w:rsid w:val="00C21D9C"/>
    <w:rsid w:val="00C221D5"/>
    <w:rsid w:val="00C22490"/>
    <w:rsid w:val="00C226E8"/>
    <w:rsid w:val="00C23227"/>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563"/>
    <w:rsid w:val="00C26C8E"/>
    <w:rsid w:val="00C270CC"/>
    <w:rsid w:val="00C2728B"/>
    <w:rsid w:val="00C272C4"/>
    <w:rsid w:val="00C27473"/>
    <w:rsid w:val="00C278E3"/>
    <w:rsid w:val="00C27F0F"/>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34D"/>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196"/>
    <w:rsid w:val="00C46253"/>
    <w:rsid w:val="00C46590"/>
    <w:rsid w:val="00C465E0"/>
    <w:rsid w:val="00C46A59"/>
    <w:rsid w:val="00C46DE1"/>
    <w:rsid w:val="00C46F79"/>
    <w:rsid w:val="00C46FC9"/>
    <w:rsid w:val="00C4710B"/>
    <w:rsid w:val="00C4716F"/>
    <w:rsid w:val="00C474A3"/>
    <w:rsid w:val="00C475D2"/>
    <w:rsid w:val="00C5096B"/>
    <w:rsid w:val="00C509E0"/>
    <w:rsid w:val="00C51011"/>
    <w:rsid w:val="00C51174"/>
    <w:rsid w:val="00C515D3"/>
    <w:rsid w:val="00C517DA"/>
    <w:rsid w:val="00C51B84"/>
    <w:rsid w:val="00C51CA9"/>
    <w:rsid w:val="00C52067"/>
    <w:rsid w:val="00C52634"/>
    <w:rsid w:val="00C52897"/>
    <w:rsid w:val="00C52B31"/>
    <w:rsid w:val="00C5304D"/>
    <w:rsid w:val="00C532A1"/>
    <w:rsid w:val="00C537ED"/>
    <w:rsid w:val="00C53AA8"/>
    <w:rsid w:val="00C54074"/>
    <w:rsid w:val="00C5431F"/>
    <w:rsid w:val="00C5445F"/>
    <w:rsid w:val="00C5456C"/>
    <w:rsid w:val="00C54994"/>
    <w:rsid w:val="00C54DE2"/>
    <w:rsid w:val="00C5546B"/>
    <w:rsid w:val="00C557C0"/>
    <w:rsid w:val="00C55B03"/>
    <w:rsid w:val="00C55C51"/>
    <w:rsid w:val="00C56020"/>
    <w:rsid w:val="00C565FD"/>
    <w:rsid w:val="00C57407"/>
    <w:rsid w:val="00C575DC"/>
    <w:rsid w:val="00C579C8"/>
    <w:rsid w:val="00C57C36"/>
    <w:rsid w:val="00C6039F"/>
    <w:rsid w:val="00C60451"/>
    <w:rsid w:val="00C60670"/>
    <w:rsid w:val="00C60737"/>
    <w:rsid w:val="00C61257"/>
    <w:rsid w:val="00C6136E"/>
    <w:rsid w:val="00C61751"/>
    <w:rsid w:val="00C617D8"/>
    <w:rsid w:val="00C61968"/>
    <w:rsid w:val="00C61B60"/>
    <w:rsid w:val="00C6361D"/>
    <w:rsid w:val="00C63817"/>
    <w:rsid w:val="00C63B82"/>
    <w:rsid w:val="00C63B87"/>
    <w:rsid w:val="00C63BB3"/>
    <w:rsid w:val="00C63C0B"/>
    <w:rsid w:val="00C6414E"/>
    <w:rsid w:val="00C64198"/>
    <w:rsid w:val="00C642B6"/>
    <w:rsid w:val="00C6479D"/>
    <w:rsid w:val="00C648F1"/>
    <w:rsid w:val="00C64AE5"/>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9B0"/>
    <w:rsid w:val="00C7251A"/>
    <w:rsid w:val="00C72E75"/>
    <w:rsid w:val="00C72F62"/>
    <w:rsid w:val="00C734A5"/>
    <w:rsid w:val="00C7376F"/>
    <w:rsid w:val="00C73B96"/>
    <w:rsid w:val="00C73C0C"/>
    <w:rsid w:val="00C73C80"/>
    <w:rsid w:val="00C73FD8"/>
    <w:rsid w:val="00C747C1"/>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2A9"/>
    <w:rsid w:val="00C85439"/>
    <w:rsid w:val="00C858A1"/>
    <w:rsid w:val="00C8600E"/>
    <w:rsid w:val="00C86226"/>
    <w:rsid w:val="00C86324"/>
    <w:rsid w:val="00C86505"/>
    <w:rsid w:val="00C86E29"/>
    <w:rsid w:val="00C86F92"/>
    <w:rsid w:val="00C87193"/>
    <w:rsid w:val="00C8742E"/>
    <w:rsid w:val="00C87484"/>
    <w:rsid w:val="00C874D1"/>
    <w:rsid w:val="00C876B5"/>
    <w:rsid w:val="00C902AA"/>
    <w:rsid w:val="00C904DF"/>
    <w:rsid w:val="00C9058E"/>
    <w:rsid w:val="00C909AB"/>
    <w:rsid w:val="00C913C6"/>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97DEB"/>
    <w:rsid w:val="00CA1166"/>
    <w:rsid w:val="00CA1566"/>
    <w:rsid w:val="00CA1759"/>
    <w:rsid w:val="00CA18A7"/>
    <w:rsid w:val="00CA1A2F"/>
    <w:rsid w:val="00CA1C75"/>
    <w:rsid w:val="00CA1D01"/>
    <w:rsid w:val="00CA1DB7"/>
    <w:rsid w:val="00CA1F0E"/>
    <w:rsid w:val="00CA23DB"/>
    <w:rsid w:val="00CA2A66"/>
    <w:rsid w:val="00CA2AD6"/>
    <w:rsid w:val="00CA2F9F"/>
    <w:rsid w:val="00CA2FBC"/>
    <w:rsid w:val="00CA3229"/>
    <w:rsid w:val="00CA34F9"/>
    <w:rsid w:val="00CA3531"/>
    <w:rsid w:val="00CA437B"/>
    <w:rsid w:val="00CA4545"/>
    <w:rsid w:val="00CA4884"/>
    <w:rsid w:val="00CA49C9"/>
    <w:rsid w:val="00CA4B14"/>
    <w:rsid w:val="00CA59B8"/>
    <w:rsid w:val="00CA6653"/>
    <w:rsid w:val="00CA6CF5"/>
    <w:rsid w:val="00CA6EE9"/>
    <w:rsid w:val="00CA6FF8"/>
    <w:rsid w:val="00CA7078"/>
    <w:rsid w:val="00CA748A"/>
    <w:rsid w:val="00CA77E7"/>
    <w:rsid w:val="00CA7FBB"/>
    <w:rsid w:val="00CB0374"/>
    <w:rsid w:val="00CB0597"/>
    <w:rsid w:val="00CB0687"/>
    <w:rsid w:val="00CB08DC"/>
    <w:rsid w:val="00CB172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4B54"/>
    <w:rsid w:val="00CB5131"/>
    <w:rsid w:val="00CB5179"/>
    <w:rsid w:val="00CB5418"/>
    <w:rsid w:val="00CB568D"/>
    <w:rsid w:val="00CB5968"/>
    <w:rsid w:val="00CB658D"/>
    <w:rsid w:val="00CB6AFC"/>
    <w:rsid w:val="00CB7169"/>
    <w:rsid w:val="00CB77DC"/>
    <w:rsid w:val="00CB79CB"/>
    <w:rsid w:val="00CB7E6A"/>
    <w:rsid w:val="00CB7ECA"/>
    <w:rsid w:val="00CB7F5E"/>
    <w:rsid w:val="00CC0119"/>
    <w:rsid w:val="00CC091C"/>
    <w:rsid w:val="00CC0A14"/>
    <w:rsid w:val="00CC0B00"/>
    <w:rsid w:val="00CC10BA"/>
    <w:rsid w:val="00CC11E1"/>
    <w:rsid w:val="00CC1266"/>
    <w:rsid w:val="00CC1309"/>
    <w:rsid w:val="00CC14D3"/>
    <w:rsid w:val="00CC18C6"/>
    <w:rsid w:val="00CC1AFD"/>
    <w:rsid w:val="00CC29B3"/>
    <w:rsid w:val="00CC2BDE"/>
    <w:rsid w:val="00CC2F9B"/>
    <w:rsid w:val="00CC30A4"/>
    <w:rsid w:val="00CC31EC"/>
    <w:rsid w:val="00CC43B2"/>
    <w:rsid w:val="00CC54F6"/>
    <w:rsid w:val="00CC5A45"/>
    <w:rsid w:val="00CC5BE8"/>
    <w:rsid w:val="00CC610B"/>
    <w:rsid w:val="00CC65DB"/>
    <w:rsid w:val="00CC673D"/>
    <w:rsid w:val="00CC67D4"/>
    <w:rsid w:val="00CC6E76"/>
    <w:rsid w:val="00CC71B3"/>
    <w:rsid w:val="00CC731B"/>
    <w:rsid w:val="00CC7676"/>
    <w:rsid w:val="00CC7818"/>
    <w:rsid w:val="00CC7832"/>
    <w:rsid w:val="00CC7B75"/>
    <w:rsid w:val="00CC7BC7"/>
    <w:rsid w:val="00CC7E21"/>
    <w:rsid w:val="00CC7FEC"/>
    <w:rsid w:val="00CD02E6"/>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C01"/>
    <w:rsid w:val="00CE0F1A"/>
    <w:rsid w:val="00CE1328"/>
    <w:rsid w:val="00CE1BBC"/>
    <w:rsid w:val="00CE1CBE"/>
    <w:rsid w:val="00CE1D3C"/>
    <w:rsid w:val="00CE1F5A"/>
    <w:rsid w:val="00CE209D"/>
    <w:rsid w:val="00CE272F"/>
    <w:rsid w:val="00CE277A"/>
    <w:rsid w:val="00CE28D0"/>
    <w:rsid w:val="00CE2C44"/>
    <w:rsid w:val="00CE2D7F"/>
    <w:rsid w:val="00CE3400"/>
    <w:rsid w:val="00CE3A4B"/>
    <w:rsid w:val="00CE3C63"/>
    <w:rsid w:val="00CE4184"/>
    <w:rsid w:val="00CE44DC"/>
    <w:rsid w:val="00CE453E"/>
    <w:rsid w:val="00CE4A76"/>
    <w:rsid w:val="00CE4A97"/>
    <w:rsid w:val="00CE5A34"/>
    <w:rsid w:val="00CE5F7A"/>
    <w:rsid w:val="00CE61A8"/>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BD6"/>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24"/>
    <w:rsid w:val="00D01545"/>
    <w:rsid w:val="00D01806"/>
    <w:rsid w:val="00D018FD"/>
    <w:rsid w:val="00D01B4F"/>
    <w:rsid w:val="00D01C98"/>
    <w:rsid w:val="00D02183"/>
    <w:rsid w:val="00D02410"/>
    <w:rsid w:val="00D026E7"/>
    <w:rsid w:val="00D0293F"/>
    <w:rsid w:val="00D02A71"/>
    <w:rsid w:val="00D02D6B"/>
    <w:rsid w:val="00D02F06"/>
    <w:rsid w:val="00D030D5"/>
    <w:rsid w:val="00D033CA"/>
    <w:rsid w:val="00D039FC"/>
    <w:rsid w:val="00D03D23"/>
    <w:rsid w:val="00D0452E"/>
    <w:rsid w:val="00D046AF"/>
    <w:rsid w:val="00D04C86"/>
    <w:rsid w:val="00D05399"/>
    <w:rsid w:val="00D05416"/>
    <w:rsid w:val="00D05502"/>
    <w:rsid w:val="00D05664"/>
    <w:rsid w:val="00D056C0"/>
    <w:rsid w:val="00D057AB"/>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503"/>
    <w:rsid w:val="00D16623"/>
    <w:rsid w:val="00D16A40"/>
    <w:rsid w:val="00D16DEC"/>
    <w:rsid w:val="00D16E03"/>
    <w:rsid w:val="00D1715D"/>
    <w:rsid w:val="00D175A9"/>
    <w:rsid w:val="00D17E92"/>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3F93"/>
    <w:rsid w:val="00D24166"/>
    <w:rsid w:val="00D24D9F"/>
    <w:rsid w:val="00D24E1E"/>
    <w:rsid w:val="00D25604"/>
    <w:rsid w:val="00D25B8C"/>
    <w:rsid w:val="00D26668"/>
    <w:rsid w:val="00D26FC2"/>
    <w:rsid w:val="00D270B3"/>
    <w:rsid w:val="00D27135"/>
    <w:rsid w:val="00D2725B"/>
    <w:rsid w:val="00D27CDC"/>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339"/>
    <w:rsid w:val="00D41403"/>
    <w:rsid w:val="00D41678"/>
    <w:rsid w:val="00D41FB8"/>
    <w:rsid w:val="00D42003"/>
    <w:rsid w:val="00D42E52"/>
    <w:rsid w:val="00D43AC8"/>
    <w:rsid w:val="00D43C10"/>
    <w:rsid w:val="00D43D05"/>
    <w:rsid w:val="00D43D76"/>
    <w:rsid w:val="00D44334"/>
    <w:rsid w:val="00D4447C"/>
    <w:rsid w:val="00D44859"/>
    <w:rsid w:val="00D44C91"/>
    <w:rsid w:val="00D44E7E"/>
    <w:rsid w:val="00D456E2"/>
    <w:rsid w:val="00D45A41"/>
    <w:rsid w:val="00D45ADC"/>
    <w:rsid w:val="00D460F1"/>
    <w:rsid w:val="00D46251"/>
    <w:rsid w:val="00D468F2"/>
    <w:rsid w:val="00D469D5"/>
    <w:rsid w:val="00D472AF"/>
    <w:rsid w:val="00D4761C"/>
    <w:rsid w:val="00D477C6"/>
    <w:rsid w:val="00D47C8E"/>
    <w:rsid w:val="00D47FF7"/>
    <w:rsid w:val="00D500BD"/>
    <w:rsid w:val="00D503C0"/>
    <w:rsid w:val="00D50829"/>
    <w:rsid w:val="00D50917"/>
    <w:rsid w:val="00D51001"/>
    <w:rsid w:val="00D5101B"/>
    <w:rsid w:val="00D519BB"/>
    <w:rsid w:val="00D51DD0"/>
    <w:rsid w:val="00D5273C"/>
    <w:rsid w:val="00D53636"/>
    <w:rsid w:val="00D536EF"/>
    <w:rsid w:val="00D538D4"/>
    <w:rsid w:val="00D538D8"/>
    <w:rsid w:val="00D53B69"/>
    <w:rsid w:val="00D53DBF"/>
    <w:rsid w:val="00D54DBF"/>
    <w:rsid w:val="00D5556B"/>
    <w:rsid w:val="00D55628"/>
    <w:rsid w:val="00D55663"/>
    <w:rsid w:val="00D55878"/>
    <w:rsid w:val="00D5594A"/>
    <w:rsid w:val="00D56808"/>
    <w:rsid w:val="00D57193"/>
    <w:rsid w:val="00D573B4"/>
    <w:rsid w:val="00D5745E"/>
    <w:rsid w:val="00D57B31"/>
    <w:rsid w:val="00D60009"/>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D58"/>
    <w:rsid w:val="00D67EC9"/>
    <w:rsid w:val="00D70537"/>
    <w:rsid w:val="00D7066E"/>
    <w:rsid w:val="00D706DE"/>
    <w:rsid w:val="00D70792"/>
    <w:rsid w:val="00D70824"/>
    <w:rsid w:val="00D70C58"/>
    <w:rsid w:val="00D710A9"/>
    <w:rsid w:val="00D71424"/>
    <w:rsid w:val="00D7153E"/>
    <w:rsid w:val="00D72A3E"/>
    <w:rsid w:val="00D72BC8"/>
    <w:rsid w:val="00D72D57"/>
    <w:rsid w:val="00D7356A"/>
    <w:rsid w:val="00D73B6C"/>
    <w:rsid w:val="00D73C62"/>
    <w:rsid w:val="00D73E90"/>
    <w:rsid w:val="00D747A7"/>
    <w:rsid w:val="00D75500"/>
    <w:rsid w:val="00D7587C"/>
    <w:rsid w:val="00D7591E"/>
    <w:rsid w:val="00D75FF5"/>
    <w:rsid w:val="00D765B1"/>
    <w:rsid w:val="00D769DF"/>
    <w:rsid w:val="00D76CF8"/>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A36"/>
    <w:rsid w:val="00D83BD4"/>
    <w:rsid w:val="00D83BFB"/>
    <w:rsid w:val="00D841D6"/>
    <w:rsid w:val="00D84DD7"/>
    <w:rsid w:val="00D854F7"/>
    <w:rsid w:val="00D85F6F"/>
    <w:rsid w:val="00D86022"/>
    <w:rsid w:val="00D8613A"/>
    <w:rsid w:val="00D862B0"/>
    <w:rsid w:val="00D86840"/>
    <w:rsid w:val="00D86B2E"/>
    <w:rsid w:val="00D86BBA"/>
    <w:rsid w:val="00D86DB1"/>
    <w:rsid w:val="00D86E96"/>
    <w:rsid w:val="00D870AB"/>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2B99"/>
    <w:rsid w:val="00D931C3"/>
    <w:rsid w:val="00D93E1C"/>
    <w:rsid w:val="00D943AD"/>
    <w:rsid w:val="00D94407"/>
    <w:rsid w:val="00D9499E"/>
    <w:rsid w:val="00D94F01"/>
    <w:rsid w:val="00D94F7E"/>
    <w:rsid w:val="00D9517F"/>
    <w:rsid w:val="00D95B90"/>
    <w:rsid w:val="00D972DF"/>
    <w:rsid w:val="00D9746A"/>
    <w:rsid w:val="00D9752D"/>
    <w:rsid w:val="00D97B01"/>
    <w:rsid w:val="00D97C41"/>
    <w:rsid w:val="00DA0680"/>
    <w:rsid w:val="00DA09FE"/>
    <w:rsid w:val="00DA0D82"/>
    <w:rsid w:val="00DA1478"/>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B7E55"/>
    <w:rsid w:val="00DC02B2"/>
    <w:rsid w:val="00DC04E1"/>
    <w:rsid w:val="00DC079F"/>
    <w:rsid w:val="00DC0AE5"/>
    <w:rsid w:val="00DC1815"/>
    <w:rsid w:val="00DC1A8B"/>
    <w:rsid w:val="00DC1D59"/>
    <w:rsid w:val="00DC206C"/>
    <w:rsid w:val="00DC228D"/>
    <w:rsid w:val="00DC27DE"/>
    <w:rsid w:val="00DC280F"/>
    <w:rsid w:val="00DC2CBC"/>
    <w:rsid w:val="00DC2D5C"/>
    <w:rsid w:val="00DC2F5F"/>
    <w:rsid w:val="00DC2F74"/>
    <w:rsid w:val="00DC3078"/>
    <w:rsid w:val="00DC3086"/>
    <w:rsid w:val="00DC3482"/>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C7CA0"/>
    <w:rsid w:val="00DD091D"/>
    <w:rsid w:val="00DD09DC"/>
    <w:rsid w:val="00DD12E2"/>
    <w:rsid w:val="00DD16E7"/>
    <w:rsid w:val="00DD177B"/>
    <w:rsid w:val="00DD1CBF"/>
    <w:rsid w:val="00DD2D60"/>
    <w:rsid w:val="00DD3022"/>
    <w:rsid w:val="00DD319B"/>
    <w:rsid w:val="00DD3361"/>
    <w:rsid w:val="00DD367D"/>
    <w:rsid w:val="00DD37D5"/>
    <w:rsid w:val="00DD38FB"/>
    <w:rsid w:val="00DD397F"/>
    <w:rsid w:val="00DD3B68"/>
    <w:rsid w:val="00DD3D5C"/>
    <w:rsid w:val="00DD4200"/>
    <w:rsid w:val="00DD47D8"/>
    <w:rsid w:val="00DD482D"/>
    <w:rsid w:val="00DD52DC"/>
    <w:rsid w:val="00DD54FD"/>
    <w:rsid w:val="00DD58A8"/>
    <w:rsid w:val="00DD5A6E"/>
    <w:rsid w:val="00DD5C06"/>
    <w:rsid w:val="00DD5D1D"/>
    <w:rsid w:val="00DD5DD0"/>
    <w:rsid w:val="00DD63FD"/>
    <w:rsid w:val="00DD666C"/>
    <w:rsid w:val="00DD6ACB"/>
    <w:rsid w:val="00DD6E3B"/>
    <w:rsid w:val="00DD70A7"/>
    <w:rsid w:val="00DD7238"/>
    <w:rsid w:val="00DD735B"/>
    <w:rsid w:val="00DD75DF"/>
    <w:rsid w:val="00DD7833"/>
    <w:rsid w:val="00DD79E2"/>
    <w:rsid w:val="00DE028D"/>
    <w:rsid w:val="00DE03C3"/>
    <w:rsid w:val="00DE07DE"/>
    <w:rsid w:val="00DE0987"/>
    <w:rsid w:val="00DE09EA"/>
    <w:rsid w:val="00DE0E1F"/>
    <w:rsid w:val="00DE1126"/>
    <w:rsid w:val="00DE14DB"/>
    <w:rsid w:val="00DE1BB0"/>
    <w:rsid w:val="00DE20CE"/>
    <w:rsid w:val="00DE2481"/>
    <w:rsid w:val="00DE27B9"/>
    <w:rsid w:val="00DE291C"/>
    <w:rsid w:val="00DE2C66"/>
    <w:rsid w:val="00DE3281"/>
    <w:rsid w:val="00DE32BD"/>
    <w:rsid w:val="00DE35C9"/>
    <w:rsid w:val="00DE4C6A"/>
    <w:rsid w:val="00DE4F04"/>
    <w:rsid w:val="00DE522B"/>
    <w:rsid w:val="00DE5C5D"/>
    <w:rsid w:val="00DE7050"/>
    <w:rsid w:val="00DE710A"/>
    <w:rsid w:val="00DE79CA"/>
    <w:rsid w:val="00DE7F6D"/>
    <w:rsid w:val="00DF04F9"/>
    <w:rsid w:val="00DF0786"/>
    <w:rsid w:val="00DF07EB"/>
    <w:rsid w:val="00DF0B12"/>
    <w:rsid w:val="00DF0BEF"/>
    <w:rsid w:val="00DF0C0A"/>
    <w:rsid w:val="00DF0EA0"/>
    <w:rsid w:val="00DF11CA"/>
    <w:rsid w:val="00DF16D3"/>
    <w:rsid w:val="00DF1784"/>
    <w:rsid w:val="00DF209A"/>
    <w:rsid w:val="00DF2132"/>
    <w:rsid w:val="00DF2141"/>
    <w:rsid w:val="00DF2161"/>
    <w:rsid w:val="00DF21D2"/>
    <w:rsid w:val="00DF2488"/>
    <w:rsid w:val="00DF254F"/>
    <w:rsid w:val="00DF26F1"/>
    <w:rsid w:val="00DF27D5"/>
    <w:rsid w:val="00DF2D87"/>
    <w:rsid w:val="00DF2EF3"/>
    <w:rsid w:val="00DF3886"/>
    <w:rsid w:val="00DF3C37"/>
    <w:rsid w:val="00DF3E53"/>
    <w:rsid w:val="00DF413F"/>
    <w:rsid w:val="00DF41F4"/>
    <w:rsid w:val="00DF439C"/>
    <w:rsid w:val="00DF44B4"/>
    <w:rsid w:val="00DF4642"/>
    <w:rsid w:val="00DF48C9"/>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5F5"/>
    <w:rsid w:val="00E018EA"/>
    <w:rsid w:val="00E02965"/>
    <w:rsid w:val="00E02AB8"/>
    <w:rsid w:val="00E03055"/>
    <w:rsid w:val="00E03063"/>
    <w:rsid w:val="00E03599"/>
    <w:rsid w:val="00E03B69"/>
    <w:rsid w:val="00E0438E"/>
    <w:rsid w:val="00E04631"/>
    <w:rsid w:val="00E04FDF"/>
    <w:rsid w:val="00E0534C"/>
    <w:rsid w:val="00E05618"/>
    <w:rsid w:val="00E05786"/>
    <w:rsid w:val="00E05EB7"/>
    <w:rsid w:val="00E0650D"/>
    <w:rsid w:val="00E06B90"/>
    <w:rsid w:val="00E06C46"/>
    <w:rsid w:val="00E06E11"/>
    <w:rsid w:val="00E0707C"/>
    <w:rsid w:val="00E07792"/>
    <w:rsid w:val="00E0783E"/>
    <w:rsid w:val="00E07915"/>
    <w:rsid w:val="00E07CE1"/>
    <w:rsid w:val="00E10B17"/>
    <w:rsid w:val="00E10B2C"/>
    <w:rsid w:val="00E10F3E"/>
    <w:rsid w:val="00E1122D"/>
    <w:rsid w:val="00E11351"/>
    <w:rsid w:val="00E11BCD"/>
    <w:rsid w:val="00E11F35"/>
    <w:rsid w:val="00E12115"/>
    <w:rsid w:val="00E122D6"/>
    <w:rsid w:val="00E12340"/>
    <w:rsid w:val="00E1279C"/>
    <w:rsid w:val="00E12E8A"/>
    <w:rsid w:val="00E132A2"/>
    <w:rsid w:val="00E135E3"/>
    <w:rsid w:val="00E136B7"/>
    <w:rsid w:val="00E140DB"/>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324"/>
    <w:rsid w:val="00E21688"/>
    <w:rsid w:val="00E2207C"/>
    <w:rsid w:val="00E22111"/>
    <w:rsid w:val="00E222FC"/>
    <w:rsid w:val="00E223D9"/>
    <w:rsid w:val="00E22CB9"/>
    <w:rsid w:val="00E22F11"/>
    <w:rsid w:val="00E23A8C"/>
    <w:rsid w:val="00E23BEA"/>
    <w:rsid w:val="00E24147"/>
    <w:rsid w:val="00E247B4"/>
    <w:rsid w:val="00E2492F"/>
    <w:rsid w:val="00E24F33"/>
    <w:rsid w:val="00E251A2"/>
    <w:rsid w:val="00E25286"/>
    <w:rsid w:val="00E254E5"/>
    <w:rsid w:val="00E254F5"/>
    <w:rsid w:val="00E25896"/>
    <w:rsid w:val="00E25BCE"/>
    <w:rsid w:val="00E2679D"/>
    <w:rsid w:val="00E269D3"/>
    <w:rsid w:val="00E26A34"/>
    <w:rsid w:val="00E26E66"/>
    <w:rsid w:val="00E27473"/>
    <w:rsid w:val="00E27A00"/>
    <w:rsid w:val="00E27A19"/>
    <w:rsid w:val="00E27CF0"/>
    <w:rsid w:val="00E27F2C"/>
    <w:rsid w:val="00E301D1"/>
    <w:rsid w:val="00E305CA"/>
    <w:rsid w:val="00E30EAD"/>
    <w:rsid w:val="00E30EE0"/>
    <w:rsid w:val="00E30F72"/>
    <w:rsid w:val="00E31462"/>
    <w:rsid w:val="00E31B8A"/>
    <w:rsid w:val="00E3206C"/>
    <w:rsid w:val="00E320EC"/>
    <w:rsid w:val="00E3215F"/>
    <w:rsid w:val="00E32A05"/>
    <w:rsid w:val="00E32BE3"/>
    <w:rsid w:val="00E32E70"/>
    <w:rsid w:val="00E32F12"/>
    <w:rsid w:val="00E3371C"/>
    <w:rsid w:val="00E34147"/>
    <w:rsid w:val="00E345DD"/>
    <w:rsid w:val="00E34CB6"/>
    <w:rsid w:val="00E34D35"/>
    <w:rsid w:val="00E3515A"/>
    <w:rsid w:val="00E3585C"/>
    <w:rsid w:val="00E358D0"/>
    <w:rsid w:val="00E35F9D"/>
    <w:rsid w:val="00E3606E"/>
    <w:rsid w:val="00E368B6"/>
    <w:rsid w:val="00E36E2C"/>
    <w:rsid w:val="00E36ECB"/>
    <w:rsid w:val="00E3707E"/>
    <w:rsid w:val="00E37291"/>
    <w:rsid w:val="00E37602"/>
    <w:rsid w:val="00E37C0C"/>
    <w:rsid w:val="00E37FAE"/>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1E7"/>
    <w:rsid w:val="00E4630A"/>
    <w:rsid w:val="00E46901"/>
    <w:rsid w:val="00E469DD"/>
    <w:rsid w:val="00E46C23"/>
    <w:rsid w:val="00E473E7"/>
    <w:rsid w:val="00E47A98"/>
    <w:rsid w:val="00E47D1E"/>
    <w:rsid w:val="00E50111"/>
    <w:rsid w:val="00E50523"/>
    <w:rsid w:val="00E50CB1"/>
    <w:rsid w:val="00E512C3"/>
    <w:rsid w:val="00E513DD"/>
    <w:rsid w:val="00E5145C"/>
    <w:rsid w:val="00E514AA"/>
    <w:rsid w:val="00E5164B"/>
    <w:rsid w:val="00E516F2"/>
    <w:rsid w:val="00E51872"/>
    <w:rsid w:val="00E51954"/>
    <w:rsid w:val="00E52159"/>
    <w:rsid w:val="00E52360"/>
    <w:rsid w:val="00E52857"/>
    <w:rsid w:val="00E537CA"/>
    <w:rsid w:val="00E5396F"/>
    <w:rsid w:val="00E53C6F"/>
    <w:rsid w:val="00E542B6"/>
    <w:rsid w:val="00E54971"/>
    <w:rsid w:val="00E549B0"/>
    <w:rsid w:val="00E54A1D"/>
    <w:rsid w:val="00E54CA9"/>
    <w:rsid w:val="00E550C7"/>
    <w:rsid w:val="00E55516"/>
    <w:rsid w:val="00E55642"/>
    <w:rsid w:val="00E55F48"/>
    <w:rsid w:val="00E562E6"/>
    <w:rsid w:val="00E56425"/>
    <w:rsid w:val="00E56586"/>
    <w:rsid w:val="00E5662B"/>
    <w:rsid w:val="00E5721E"/>
    <w:rsid w:val="00E5734B"/>
    <w:rsid w:val="00E574F0"/>
    <w:rsid w:val="00E57739"/>
    <w:rsid w:val="00E57BBE"/>
    <w:rsid w:val="00E57DCD"/>
    <w:rsid w:val="00E605ED"/>
    <w:rsid w:val="00E60BE7"/>
    <w:rsid w:val="00E60DE1"/>
    <w:rsid w:val="00E60DF1"/>
    <w:rsid w:val="00E61262"/>
    <w:rsid w:val="00E6130D"/>
    <w:rsid w:val="00E614CE"/>
    <w:rsid w:val="00E62065"/>
    <w:rsid w:val="00E620C5"/>
    <w:rsid w:val="00E62139"/>
    <w:rsid w:val="00E6239D"/>
    <w:rsid w:val="00E62549"/>
    <w:rsid w:val="00E626BE"/>
    <w:rsid w:val="00E62825"/>
    <w:rsid w:val="00E62A6D"/>
    <w:rsid w:val="00E62B88"/>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05"/>
    <w:rsid w:val="00E70EFC"/>
    <w:rsid w:val="00E70F61"/>
    <w:rsid w:val="00E712F5"/>
    <w:rsid w:val="00E71D0B"/>
    <w:rsid w:val="00E72054"/>
    <w:rsid w:val="00E7246B"/>
    <w:rsid w:val="00E72FBA"/>
    <w:rsid w:val="00E73199"/>
    <w:rsid w:val="00E73266"/>
    <w:rsid w:val="00E73609"/>
    <w:rsid w:val="00E7362F"/>
    <w:rsid w:val="00E739B0"/>
    <w:rsid w:val="00E74013"/>
    <w:rsid w:val="00E741AB"/>
    <w:rsid w:val="00E743A9"/>
    <w:rsid w:val="00E747CE"/>
    <w:rsid w:val="00E74A3E"/>
    <w:rsid w:val="00E74CBF"/>
    <w:rsid w:val="00E74EA2"/>
    <w:rsid w:val="00E74FC7"/>
    <w:rsid w:val="00E75FFA"/>
    <w:rsid w:val="00E76018"/>
    <w:rsid w:val="00E764C6"/>
    <w:rsid w:val="00E776DD"/>
    <w:rsid w:val="00E77CAE"/>
    <w:rsid w:val="00E77DDD"/>
    <w:rsid w:val="00E8018B"/>
    <w:rsid w:val="00E8019A"/>
    <w:rsid w:val="00E80430"/>
    <w:rsid w:val="00E807E2"/>
    <w:rsid w:val="00E809F1"/>
    <w:rsid w:val="00E8114A"/>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23"/>
    <w:rsid w:val="00E95576"/>
    <w:rsid w:val="00E962AA"/>
    <w:rsid w:val="00E9636B"/>
    <w:rsid w:val="00E96576"/>
    <w:rsid w:val="00E96D09"/>
    <w:rsid w:val="00E96FED"/>
    <w:rsid w:val="00E9720E"/>
    <w:rsid w:val="00E97294"/>
    <w:rsid w:val="00E97776"/>
    <w:rsid w:val="00E979FE"/>
    <w:rsid w:val="00EA0122"/>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2DA2"/>
    <w:rsid w:val="00EA3073"/>
    <w:rsid w:val="00EA3163"/>
    <w:rsid w:val="00EA3433"/>
    <w:rsid w:val="00EA3498"/>
    <w:rsid w:val="00EA3727"/>
    <w:rsid w:val="00EA397A"/>
    <w:rsid w:val="00EA3B7E"/>
    <w:rsid w:val="00EA3F5A"/>
    <w:rsid w:val="00EA4107"/>
    <w:rsid w:val="00EA4C44"/>
    <w:rsid w:val="00EA4D19"/>
    <w:rsid w:val="00EA4F8A"/>
    <w:rsid w:val="00EA57A3"/>
    <w:rsid w:val="00EA5814"/>
    <w:rsid w:val="00EA5A7F"/>
    <w:rsid w:val="00EA5C9A"/>
    <w:rsid w:val="00EA6073"/>
    <w:rsid w:val="00EA660E"/>
    <w:rsid w:val="00EA6C70"/>
    <w:rsid w:val="00EA72B8"/>
    <w:rsid w:val="00EA7530"/>
    <w:rsid w:val="00EA7554"/>
    <w:rsid w:val="00EA7BE0"/>
    <w:rsid w:val="00EA7BF6"/>
    <w:rsid w:val="00EA7C61"/>
    <w:rsid w:val="00EB0092"/>
    <w:rsid w:val="00EB042B"/>
    <w:rsid w:val="00EB06AE"/>
    <w:rsid w:val="00EB072A"/>
    <w:rsid w:val="00EB0925"/>
    <w:rsid w:val="00EB1712"/>
    <w:rsid w:val="00EB1E86"/>
    <w:rsid w:val="00EB2259"/>
    <w:rsid w:val="00EB2307"/>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B7B9A"/>
    <w:rsid w:val="00EC001E"/>
    <w:rsid w:val="00EC07D1"/>
    <w:rsid w:val="00EC08F4"/>
    <w:rsid w:val="00EC0A69"/>
    <w:rsid w:val="00EC0D4A"/>
    <w:rsid w:val="00EC1877"/>
    <w:rsid w:val="00EC1A00"/>
    <w:rsid w:val="00EC1C96"/>
    <w:rsid w:val="00EC35C9"/>
    <w:rsid w:val="00EC3971"/>
    <w:rsid w:val="00EC39A2"/>
    <w:rsid w:val="00EC4076"/>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02F"/>
    <w:rsid w:val="00EC729A"/>
    <w:rsid w:val="00EC77BC"/>
    <w:rsid w:val="00EC7833"/>
    <w:rsid w:val="00EC7A43"/>
    <w:rsid w:val="00EC7AAB"/>
    <w:rsid w:val="00EC7B0C"/>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85A"/>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531"/>
    <w:rsid w:val="00EE36B2"/>
    <w:rsid w:val="00EE3A69"/>
    <w:rsid w:val="00EE3D13"/>
    <w:rsid w:val="00EE3D35"/>
    <w:rsid w:val="00EE3EBB"/>
    <w:rsid w:val="00EE48A8"/>
    <w:rsid w:val="00EE4997"/>
    <w:rsid w:val="00EE4AFC"/>
    <w:rsid w:val="00EE55E7"/>
    <w:rsid w:val="00EE61AD"/>
    <w:rsid w:val="00EE61FB"/>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3E7"/>
    <w:rsid w:val="00EF3458"/>
    <w:rsid w:val="00EF373E"/>
    <w:rsid w:val="00EF3D3F"/>
    <w:rsid w:val="00EF3F56"/>
    <w:rsid w:val="00EF430B"/>
    <w:rsid w:val="00EF460B"/>
    <w:rsid w:val="00EF472A"/>
    <w:rsid w:val="00EF476F"/>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BA0"/>
    <w:rsid w:val="00F04172"/>
    <w:rsid w:val="00F041AE"/>
    <w:rsid w:val="00F041BD"/>
    <w:rsid w:val="00F04535"/>
    <w:rsid w:val="00F048BD"/>
    <w:rsid w:val="00F04D17"/>
    <w:rsid w:val="00F056C8"/>
    <w:rsid w:val="00F05A31"/>
    <w:rsid w:val="00F05C62"/>
    <w:rsid w:val="00F05EE8"/>
    <w:rsid w:val="00F0604B"/>
    <w:rsid w:val="00F06508"/>
    <w:rsid w:val="00F0669A"/>
    <w:rsid w:val="00F0670A"/>
    <w:rsid w:val="00F0680B"/>
    <w:rsid w:val="00F068E6"/>
    <w:rsid w:val="00F07639"/>
    <w:rsid w:val="00F076EE"/>
    <w:rsid w:val="00F078A2"/>
    <w:rsid w:val="00F078CD"/>
    <w:rsid w:val="00F07A4A"/>
    <w:rsid w:val="00F07ADB"/>
    <w:rsid w:val="00F10954"/>
    <w:rsid w:val="00F11097"/>
    <w:rsid w:val="00F11189"/>
    <w:rsid w:val="00F11349"/>
    <w:rsid w:val="00F114B9"/>
    <w:rsid w:val="00F11738"/>
    <w:rsid w:val="00F11892"/>
    <w:rsid w:val="00F11CCD"/>
    <w:rsid w:val="00F12070"/>
    <w:rsid w:val="00F124C4"/>
    <w:rsid w:val="00F128A1"/>
    <w:rsid w:val="00F128E3"/>
    <w:rsid w:val="00F12FE6"/>
    <w:rsid w:val="00F1306F"/>
    <w:rsid w:val="00F13416"/>
    <w:rsid w:val="00F13590"/>
    <w:rsid w:val="00F13B6C"/>
    <w:rsid w:val="00F13EF6"/>
    <w:rsid w:val="00F13F1F"/>
    <w:rsid w:val="00F14412"/>
    <w:rsid w:val="00F14445"/>
    <w:rsid w:val="00F1473E"/>
    <w:rsid w:val="00F15553"/>
    <w:rsid w:val="00F15559"/>
    <w:rsid w:val="00F155B3"/>
    <w:rsid w:val="00F15633"/>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333"/>
    <w:rsid w:val="00F244FE"/>
    <w:rsid w:val="00F247C5"/>
    <w:rsid w:val="00F248B9"/>
    <w:rsid w:val="00F24944"/>
    <w:rsid w:val="00F24C06"/>
    <w:rsid w:val="00F24DDE"/>
    <w:rsid w:val="00F25298"/>
    <w:rsid w:val="00F25616"/>
    <w:rsid w:val="00F259A8"/>
    <w:rsid w:val="00F25B71"/>
    <w:rsid w:val="00F26603"/>
    <w:rsid w:val="00F267DB"/>
    <w:rsid w:val="00F269A3"/>
    <w:rsid w:val="00F271BB"/>
    <w:rsid w:val="00F272C0"/>
    <w:rsid w:val="00F27780"/>
    <w:rsid w:val="00F277A6"/>
    <w:rsid w:val="00F27982"/>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38A"/>
    <w:rsid w:val="00F35542"/>
    <w:rsid w:val="00F35840"/>
    <w:rsid w:val="00F3585E"/>
    <w:rsid w:val="00F3591B"/>
    <w:rsid w:val="00F35D9B"/>
    <w:rsid w:val="00F35FDF"/>
    <w:rsid w:val="00F368D7"/>
    <w:rsid w:val="00F36C78"/>
    <w:rsid w:val="00F375AE"/>
    <w:rsid w:val="00F40403"/>
    <w:rsid w:val="00F409F7"/>
    <w:rsid w:val="00F40AB4"/>
    <w:rsid w:val="00F41112"/>
    <w:rsid w:val="00F411B4"/>
    <w:rsid w:val="00F41594"/>
    <w:rsid w:val="00F4185B"/>
    <w:rsid w:val="00F418D3"/>
    <w:rsid w:val="00F41F78"/>
    <w:rsid w:val="00F42107"/>
    <w:rsid w:val="00F42A49"/>
    <w:rsid w:val="00F42A7A"/>
    <w:rsid w:val="00F42EFD"/>
    <w:rsid w:val="00F43039"/>
    <w:rsid w:val="00F4407E"/>
    <w:rsid w:val="00F440C9"/>
    <w:rsid w:val="00F440EE"/>
    <w:rsid w:val="00F44818"/>
    <w:rsid w:val="00F451F3"/>
    <w:rsid w:val="00F4541A"/>
    <w:rsid w:val="00F458D4"/>
    <w:rsid w:val="00F45AAC"/>
    <w:rsid w:val="00F45C9E"/>
    <w:rsid w:val="00F45CA1"/>
    <w:rsid w:val="00F46526"/>
    <w:rsid w:val="00F46F02"/>
    <w:rsid w:val="00F47012"/>
    <w:rsid w:val="00F4729B"/>
    <w:rsid w:val="00F47307"/>
    <w:rsid w:val="00F4763B"/>
    <w:rsid w:val="00F4773E"/>
    <w:rsid w:val="00F47BB9"/>
    <w:rsid w:val="00F47E7E"/>
    <w:rsid w:val="00F501F3"/>
    <w:rsid w:val="00F5023D"/>
    <w:rsid w:val="00F5097F"/>
    <w:rsid w:val="00F50A03"/>
    <w:rsid w:val="00F50C6C"/>
    <w:rsid w:val="00F50F92"/>
    <w:rsid w:val="00F51056"/>
    <w:rsid w:val="00F51676"/>
    <w:rsid w:val="00F51DC8"/>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829"/>
    <w:rsid w:val="00F54ACF"/>
    <w:rsid w:val="00F54D7B"/>
    <w:rsid w:val="00F54D90"/>
    <w:rsid w:val="00F55384"/>
    <w:rsid w:val="00F5592B"/>
    <w:rsid w:val="00F55E20"/>
    <w:rsid w:val="00F560C2"/>
    <w:rsid w:val="00F560F9"/>
    <w:rsid w:val="00F56360"/>
    <w:rsid w:val="00F568C1"/>
    <w:rsid w:val="00F569C8"/>
    <w:rsid w:val="00F56C33"/>
    <w:rsid w:val="00F56DE0"/>
    <w:rsid w:val="00F56DED"/>
    <w:rsid w:val="00F56FD2"/>
    <w:rsid w:val="00F57133"/>
    <w:rsid w:val="00F5713F"/>
    <w:rsid w:val="00F5785A"/>
    <w:rsid w:val="00F57931"/>
    <w:rsid w:val="00F60202"/>
    <w:rsid w:val="00F60818"/>
    <w:rsid w:val="00F6092F"/>
    <w:rsid w:val="00F60AB8"/>
    <w:rsid w:val="00F60BCE"/>
    <w:rsid w:val="00F612E7"/>
    <w:rsid w:val="00F6141B"/>
    <w:rsid w:val="00F6158A"/>
    <w:rsid w:val="00F619F6"/>
    <w:rsid w:val="00F61ADE"/>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7F7"/>
    <w:rsid w:val="00F67C55"/>
    <w:rsid w:val="00F67C84"/>
    <w:rsid w:val="00F700B6"/>
    <w:rsid w:val="00F7012D"/>
    <w:rsid w:val="00F7061C"/>
    <w:rsid w:val="00F70890"/>
    <w:rsid w:val="00F7215C"/>
    <w:rsid w:val="00F72873"/>
    <w:rsid w:val="00F72A89"/>
    <w:rsid w:val="00F72B02"/>
    <w:rsid w:val="00F72CD7"/>
    <w:rsid w:val="00F72DC1"/>
    <w:rsid w:val="00F731FF"/>
    <w:rsid w:val="00F733F4"/>
    <w:rsid w:val="00F73B13"/>
    <w:rsid w:val="00F73E79"/>
    <w:rsid w:val="00F73F66"/>
    <w:rsid w:val="00F74A81"/>
    <w:rsid w:val="00F74CA7"/>
    <w:rsid w:val="00F74D16"/>
    <w:rsid w:val="00F74E3B"/>
    <w:rsid w:val="00F751BE"/>
    <w:rsid w:val="00F75223"/>
    <w:rsid w:val="00F75E2C"/>
    <w:rsid w:val="00F760EE"/>
    <w:rsid w:val="00F76223"/>
    <w:rsid w:val="00F76B07"/>
    <w:rsid w:val="00F77161"/>
    <w:rsid w:val="00F77345"/>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87401"/>
    <w:rsid w:val="00F90121"/>
    <w:rsid w:val="00F90134"/>
    <w:rsid w:val="00F907C7"/>
    <w:rsid w:val="00F914F4"/>
    <w:rsid w:val="00F91816"/>
    <w:rsid w:val="00F9198D"/>
    <w:rsid w:val="00F91B15"/>
    <w:rsid w:val="00F91B7E"/>
    <w:rsid w:val="00F92016"/>
    <w:rsid w:val="00F925B4"/>
    <w:rsid w:val="00F925F6"/>
    <w:rsid w:val="00F9384B"/>
    <w:rsid w:val="00F93AA3"/>
    <w:rsid w:val="00F94191"/>
    <w:rsid w:val="00F9443B"/>
    <w:rsid w:val="00F94CA5"/>
    <w:rsid w:val="00F952C5"/>
    <w:rsid w:val="00F953FE"/>
    <w:rsid w:val="00F96D28"/>
    <w:rsid w:val="00F97540"/>
    <w:rsid w:val="00F9777B"/>
    <w:rsid w:val="00F979B0"/>
    <w:rsid w:val="00F97FB0"/>
    <w:rsid w:val="00FA018A"/>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7B3"/>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04E"/>
    <w:rsid w:val="00FB312F"/>
    <w:rsid w:val="00FB35C3"/>
    <w:rsid w:val="00FB409D"/>
    <w:rsid w:val="00FB417F"/>
    <w:rsid w:val="00FB4272"/>
    <w:rsid w:val="00FB50D5"/>
    <w:rsid w:val="00FB546C"/>
    <w:rsid w:val="00FB580C"/>
    <w:rsid w:val="00FB584F"/>
    <w:rsid w:val="00FB5A2A"/>
    <w:rsid w:val="00FB5D61"/>
    <w:rsid w:val="00FB6343"/>
    <w:rsid w:val="00FB6A75"/>
    <w:rsid w:val="00FB6BF7"/>
    <w:rsid w:val="00FB7155"/>
    <w:rsid w:val="00FB72B9"/>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0CC"/>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825"/>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C5B"/>
    <w:rsid w:val="00FD3D3D"/>
    <w:rsid w:val="00FD49B4"/>
    <w:rsid w:val="00FD4B84"/>
    <w:rsid w:val="00FD5F8B"/>
    <w:rsid w:val="00FD60C1"/>
    <w:rsid w:val="00FD61E3"/>
    <w:rsid w:val="00FD625F"/>
    <w:rsid w:val="00FD6751"/>
    <w:rsid w:val="00FD6987"/>
    <w:rsid w:val="00FD6D64"/>
    <w:rsid w:val="00FD701C"/>
    <w:rsid w:val="00FD76D9"/>
    <w:rsid w:val="00FD78CB"/>
    <w:rsid w:val="00FD7A25"/>
    <w:rsid w:val="00FD7DCF"/>
    <w:rsid w:val="00FD7F1A"/>
    <w:rsid w:val="00FE00DF"/>
    <w:rsid w:val="00FE01E9"/>
    <w:rsid w:val="00FE0402"/>
    <w:rsid w:val="00FE0888"/>
    <w:rsid w:val="00FE0A0B"/>
    <w:rsid w:val="00FE0AF7"/>
    <w:rsid w:val="00FE1448"/>
    <w:rsid w:val="00FE1B15"/>
    <w:rsid w:val="00FE22B4"/>
    <w:rsid w:val="00FE22B8"/>
    <w:rsid w:val="00FE231E"/>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417"/>
    <w:rsid w:val="00FE65BE"/>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7FB"/>
    <w:rsid w:val="00FF58A7"/>
    <w:rsid w:val="00FF6263"/>
    <w:rsid w:val="00FF6A50"/>
    <w:rsid w:val="00FF6D0F"/>
    <w:rsid w:val="00FF74EF"/>
    <w:rsid w:val="00FF75FD"/>
    <w:rsid w:val="00FF786F"/>
    <w:rsid w:val="02BF45C3"/>
    <w:rsid w:val="038F2197"/>
    <w:rsid w:val="08A9F63E"/>
    <w:rsid w:val="0A20751B"/>
    <w:rsid w:val="0A91ADFA"/>
    <w:rsid w:val="0C38DB3A"/>
    <w:rsid w:val="0FCDC9DF"/>
    <w:rsid w:val="128783DA"/>
    <w:rsid w:val="1499BF26"/>
    <w:rsid w:val="16504AF6"/>
    <w:rsid w:val="16610C74"/>
    <w:rsid w:val="19A81FFF"/>
    <w:rsid w:val="29AE8A38"/>
    <w:rsid w:val="2DE45B79"/>
    <w:rsid w:val="306D7540"/>
    <w:rsid w:val="317002F2"/>
    <w:rsid w:val="40D35D38"/>
    <w:rsid w:val="422C4E24"/>
    <w:rsid w:val="42616CD4"/>
    <w:rsid w:val="4DCB5797"/>
    <w:rsid w:val="50E0F267"/>
    <w:rsid w:val="53088BC9"/>
    <w:rsid w:val="539EC368"/>
    <w:rsid w:val="58E16B0D"/>
    <w:rsid w:val="5E784DF8"/>
    <w:rsid w:val="5F9BBBBC"/>
    <w:rsid w:val="62A03191"/>
    <w:rsid w:val="694C4FD5"/>
    <w:rsid w:val="72614EBC"/>
    <w:rsid w:val="7331AE15"/>
    <w:rsid w:val="73D030F3"/>
    <w:rsid w:val="78A4880A"/>
    <w:rsid w:val="7B23979D"/>
    <w:rsid w:val="7DDA236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2CAED033-1D83-4991-B6DA-15F68E27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893F5A"/>
    <w:pPr>
      <w:keepNext/>
      <w:keepLines/>
      <w:pageBreakBefore/>
      <w:framePr w:w="11906" w:h="1701" w:hSpace="11339" w:wrap="around" w:vAnchor="page" w:hAnchor="page" w:x="1" w:y="1"/>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39"/>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uiPriority w:val="35"/>
    <w:qForma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BodyText"/>
    <w:unhideWhenUsed/>
    <w:qFormat/>
    <w:rsid w:val="00FD625F"/>
    <w:pPr>
      <w:numPr>
        <w:numId w:val="29"/>
      </w:numPr>
    </w:pPr>
    <w:rPr>
      <w:sz w:val="22"/>
      <w:szCs w:val="22"/>
    </w:rPr>
  </w:style>
  <w:style w:type="paragraph" w:styleId="ListBullet2">
    <w:name w:val="List Bullet 2"/>
    <w:basedOn w:val="ListBullet"/>
    <w:unhideWhenUsed/>
    <w:qFormat/>
    <w:rsid w:val="004D4063"/>
    <w:pPr>
      <w:numPr>
        <w:numId w:val="0"/>
      </w:numPr>
      <w:tabs>
        <w:tab w:val="num" w:pos="510"/>
      </w:tabs>
      <w:ind w:left="510" w:hanging="170"/>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400" w:lineRule="exact"/>
      <w:jc w:val="right"/>
    </w:pPr>
    <w:rPr>
      <w:rFonts w:asciiTheme="majorHAnsi" w:eastAsiaTheme="majorEastAsia" w:hAnsiTheme="majorHAnsi" w:cstheme="majorBidi"/>
      <w:iCs/>
      <w:color w:val="00B2A9" w:themeColor="accent1"/>
      <w:spacing w:val="-2"/>
      <w:sz w:val="32"/>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893F5A"/>
    <w:pPr>
      <w:framePr w:w="11906" w:h="1701" w:hSpace="11339" w:wrap="around" w:vAnchor="page" w:hAnchor="page" w:x="1" w:y="1"/>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893F5A"/>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893F5A"/>
    <w:pPr>
      <w:pageBreakBefore/>
      <w:framePr w:w="11906" w:h="1701" w:hSpace="11339" w:wrap="around" w:vAnchor="page" w:hAnchor="page" w:x="1" w:y="1"/>
      <w:spacing w:before="1300"/>
      <w:ind w:left="1134" w:right="1134"/>
    </w:pPr>
  </w:style>
  <w:style w:type="paragraph" w:customStyle="1" w:styleId="SectionHeading">
    <w:name w:val="Section Heading"/>
    <w:basedOn w:val="Normal"/>
    <w:next w:val="BodyText"/>
    <w:semiHidden/>
    <w:qFormat/>
    <w:rsid w:val="00893F5A"/>
    <w:pPr>
      <w:keepLines/>
      <w:pageBreakBefore/>
      <w:framePr w:w="11906" w:h="1701" w:hSpace="11339" w:wrap="around" w:vAnchor="page" w:hAnchor="page" w:xAlign="right" w:y="1"/>
      <w:spacing w:before="1300"/>
      <w:ind w:left="1134" w:right="1134"/>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character" w:customStyle="1" w:styleId="normaltextrun">
    <w:name w:val="normaltextrun"/>
    <w:basedOn w:val="DefaultParagraphFont"/>
    <w:rsid w:val="00F46F02"/>
  </w:style>
  <w:style w:type="paragraph" w:customStyle="1" w:styleId="xmsonormal">
    <w:name w:val="x_msonormal"/>
    <w:basedOn w:val="Normal"/>
    <w:rsid w:val="00FD6987"/>
    <w:pPr>
      <w:spacing w:line="240" w:lineRule="auto"/>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476843714">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28306279">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71980736">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45244589">
      <w:bodyDiv w:val="1"/>
      <w:marLeft w:val="0"/>
      <w:marRight w:val="0"/>
      <w:marTop w:val="0"/>
      <w:marBottom w:val="0"/>
      <w:divBdr>
        <w:top w:val="none" w:sz="0" w:space="0" w:color="auto"/>
        <w:left w:val="none" w:sz="0" w:space="0" w:color="auto"/>
        <w:bottom w:val="none" w:sz="0" w:space="0" w:color="auto"/>
        <w:right w:val="none" w:sz="0" w:space="0" w:color="auto"/>
      </w:divBdr>
    </w:div>
    <w:div w:id="2060326071">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vic.gov.au/biodiversity/working-together-for-biodiversity" TargetMode="External"/><Relationship Id="rId18" Type="http://schemas.openxmlformats.org/officeDocument/2006/relationships/image" Target="media/image5.svg"/><Relationship Id="rId26" Type="http://schemas.openxmlformats.org/officeDocument/2006/relationships/image" Target="media/image12.sv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1.sv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image" Target="media/image7.svg"/><Relationship Id="rId29" Type="http://schemas.openxmlformats.org/officeDocument/2006/relationships/image" Target="media/image15.sv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environment.vic.gov.au/biodiversity/natureprint" TargetMode="External"/><Relationship Id="rId28" Type="http://schemas.openxmlformats.org/officeDocument/2006/relationships/image" Target="media/image14.png"/><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9.svg"/><Relationship Id="rId27" Type="http://schemas.openxmlformats.org/officeDocument/2006/relationships/image" Target="media/image13.svg"/><Relationship Id="rId30" Type="http://schemas.openxmlformats.org/officeDocument/2006/relationships/hyperlink" Target="https://www.environment.vic.gov.au/biodiversity/naturekit"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009298E819CE1EBB4F8D2096B3E0F0C2911D"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5f32de4-e402-4188-b034-e71ca7d22e54">DOCID75-1821465141-2012</_dlc_DocId>
    <_dlc_DocIdUrl xmlns="a5f32de4-e402-4188-b034-e71ca7d22e54">
      <Url>https://delwpvicgovau.sharepoint.com/sites/ecm_75/_layouts/15/DocIdRedir.aspx?ID=DOCID75-1821465141-2012</Url>
      <Description>DOCID75-1821465141-2012</Description>
    </_dlc_DocIdUrl>
    <TaxCatchAll xmlns="9fd47c19-1c4a-4d7d-b342-c10cef269344">
      <Value>3</Value>
      <Value>219</Value>
      <Value>71</Value>
      <Value>2</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ProjName xmlns="9fd47c19-1c4a-4d7d-b342-c10cef269344" xsi:nil="true"/>
    <b9b43b809ea4445880dbf70bb9849525 xmlns="9fd47c19-1c4a-4d7d-b342-c10cef269344">
      <Terms xmlns="http://schemas.microsoft.com/office/infopath/2007/PartnerControls"/>
    </b9b43b809ea4445880dbf70bb9849525>
    <Project_Phase xmlns="9fd47c19-1c4a-4d7d-b342-c10cef26934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327F3-DFEF-48F5-9F6E-7913AD9EB299}">
  <ds:schemaRefs>
    <ds:schemaRef ds:uri="Microsoft.SharePoint.Taxonomy.ContentTypeSync"/>
  </ds:schemaRefs>
</ds:datastoreItem>
</file>

<file path=customXml/itemProps2.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3.xml><?xml version="1.0" encoding="utf-8"?>
<ds:datastoreItem xmlns:ds="http://schemas.openxmlformats.org/officeDocument/2006/customXml" ds:itemID="{2A8E0685-3293-4EF7-BD0E-A75D32D81F6A}">
  <ds:schemaRefs>
    <ds:schemaRef ds:uri="http://schemas.microsoft.com/office/2006/metadata/properties"/>
    <ds:schemaRef ds:uri="http://schemas.microsoft.com/office/infopath/2007/PartnerControls"/>
    <ds:schemaRef ds:uri="a5f32de4-e402-4188-b034-e71ca7d22e54"/>
    <ds:schemaRef ds:uri="9fd47c19-1c4a-4d7d-b342-c10cef269344"/>
  </ds:schemaRefs>
</ds:datastoreItem>
</file>

<file path=customXml/itemProps4.xml><?xml version="1.0" encoding="utf-8"?>
<ds:datastoreItem xmlns:ds="http://schemas.openxmlformats.org/officeDocument/2006/customXml" ds:itemID="{CB91ED56-B534-4F53-A974-A9C0249FEF26}">
  <ds:schemaRefs>
    <ds:schemaRef ds:uri="http://schemas.microsoft.com/sharepoint/events"/>
  </ds:schemaRefs>
</ds:datastoreItem>
</file>

<file path=customXml/itemProps5.xml><?xml version="1.0" encoding="utf-8"?>
<ds:datastoreItem xmlns:ds="http://schemas.openxmlformats.org/officeDocument/2006/customXml" ds:itemID="{04754A28-6172-420B-9EBD-909F1159B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61C620-6875-4000-89A5-8B23E906B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French Island - Port Phillip Region</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French Island - Port Phillip Region</dc:title>
  <dc:subject/>
  <dc:creator>Clare Brownridge</dc:creator>
  <cp:keywords/>
  <dc:description/>
  <cp:lastModifiedBy>Clare Brownridge (DELWP)</cp:lastModifiedBy>
  <cp:revision>80</cp:revision>
  <cp:lastPrinted>2016-09-08T07:20:00Z</cp:lastPrinted>
  <dcterms:created xsi:type="dcterms:W3CDTF">2020-12-17T06:22:00Z</dcterms:created>
  <dcterms:modified xsi:type="dcterms:W3CDTF">2021-01-22T06:13:00Z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North East Region - Port Phillip Region</vt:lpwstr>
  </property>
  <property fmtid="{D5CDD505-2E9C-101B-9397-08002B2CF9AE}" pid="3" name="xSubtitle">
    <vt:lpwstr>Biodiversity Response Planning</vt:lpwstr>
  </property>
  <property fmtid="{D5CDD505-2E9C-101B-9397-08002B2CF9AE}" pid="4" name="xDate">
    <vt:lpwstr/>
  </property>
  <property fmtid="{D5CDD505-2E9C-101B-9397-08002B2CF9AE}" pid="5" name="xTOCH2">
    <vt:lpwstr>S</vt:lpwstr>
  </property>
  <property fmtid="{D5CDD505-2E9C-101B-9397-08002B2CF9AE}" pid="6" name="xTOCH3">
    <vt:lpwstr>S</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H</vt:lpwstr>
  </property>
  <property fmtid="{D5CDD505-2E9C-101B-9397-08002B2CF9AE}" pid="15" name="xFooterTitle">
    <vt:lpwstr>North East Region - Port Phillip Region</vt:lpwstr>
  </property>
  <property fmtid="{D5CDD505-2E9C-101B-9397-08002B2CF9AE}" pid="16" name="xFooterSubtitle">
    <vt:lpwstr>Biodiversity Response Planning</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_dlc_DocIdItemGuid">
    <vt:lpwstr>3e4e1731-3b1f-46a5-8336-ba6cc8dcc90f</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Activity0">
    <vt:lpwstr>71;#BRP 2|0b28ff97-3bdb-4309-99fc-d6a57f92a8a1</vt:lpwstr>
  </property>
  <property fmtid="{D5CDD505-2E9C-101B-9397-08002B2CF9AE}" pid="23" name="Order">
    <vt:r8>7300</vt:r8>
  </property>
  <property fmtid="{D5CDD505-2E9C-101B-9397-08002B2CF9AE}" pid="24" name="Records Class Project">
    <vt:lpwstr>77</vt:lpwstr>
  </property>
  <property fmtid="{D5CDD505-2E9C-101B-9397-08002B2CF9AE}" pid="25" name="Department Document Type">
    <vt:lpwstr/>
  </property>
  <property fmtid="{D5CDD505-2E9C-101B-9397-08002B2CF9AE}" pid="26" name="Customer Division">
    <vt:lpwstr/>
  </property>
  <property fmtid="{D5CDD505-2E9C-101B-9397-08002B2CF9AE}" pid="27" name="Victorian Public Entities">
    <vt:lpwstr/>
  </property>
  <property fmtid="{D5CDD505-2E9C-101B-9397-08002B2CF9AE}" pid="28" name="Agency">
    <vt:lpwstr>1;#Department of Environment, Land, Water and Planning|607a3f87-1228-4cd9-82a5-076aa8776274</vt:lpwstr>
  </property>
  <property fmtid="{D5CDD505-2E9C-101B-9397-08002B2CF9AE}" pid="29" name="Location Type">
    <vt:lpwstr/>
  </property>
  <property fmtid="{D5CDD505-2E9C-101B-9397-08002B2CF9AE}" pid="30" name="Catchment Management">
    <vt:lpwstr/>
  </property>
  <property fmtid="{D5CDD505-2E9C-101B-9397-08002B2CF9AE}" pid="31" name="Victorian Government Departments">
    <vt:lpwstr/>
  </property>
  <property fmtid="{D5CDD505-2E9C-101B-9397-08002B2CF9AE}" pid="32" name="Local Government Authority (LGA)">
    <vt:lpwstr/>
  </property>
  <property fmtid="{D5CDD505-2E9C-101B-9397-08002B2CF9AE}" pid="33" name="MSIP_Label_4257e2ab-f512-40e2-9c9a-c64247360765_Enabled">
    <vt:lpwstr>true</vt:lpwstr>
  </property>
  <property fmtid="{D5CDD505-2E9C-101B-9397-08002B2CF9AE}" pid="34" name="MSIP_Label_4257e2ab-f512-40e2-9c9a-c64247360765_SetDate">
    <vt:lpwstr>2020-12-01T06:36:30Z</vt:lpwstr>
  </property>
  <property fmtid="{D5CDD505-2E9C-101B-9397-08002B2CF9AE}" pid="35" name="MSIP_Label_4257e2ab-f512-40e2-9c9a-c64247360765_Method">
    <vt:lpwstr>Privileged</vt:lpwstr>
  </property>
  <property fmtid="{D5CDD505-2E9C-101B-9397-08002B2CF9AE}" pid="36" name="MSIP_Label_4257e2ab-f512-40e2-9c9a-c64247360765_Name">
    <vt:lpwstr>OFFICIAL</vt:lpwstr>
  </property>
  <property fmtid="{D5CDD505-2E9C-101B-9397-08002B2CF9AE}" pid="37" name="MSIP_Label_4257e2ab-f512-40e2-9c9a-c64247360765_SiteId">
    <vt:lpwstr>e8bdd6f7-fc18-4e48-a554-7f547927223b</vt:lpwstr>
  </property>
  <property fmtid="{D5CDD505-2E9C-101B-9397-08002B2CF9AE}" pid="38" name="MSIP_Label_4257e2ab-f512-40e2-9c9a-c64247360765_ActionId">
    <vt:lpwstr>7f96e0c1-2120-4051-b543-e339919507ad</vt:lpwstr>
  </property>
  <property fmtid="{D5CDD505-2E9C-101B-9397-08002B2CF9AE}" pid="39" name="MSIP_Label_4257e2ab-f512-40e2-9c9a-c64247360765_ContentBits">
    <vt:lpwstr>2</vt:lpwstr>
  </property>
  <property fmtid="{D5CDD505-2E9C-101B-9397-08002B2CF9AE}" pid="40" name="Section">
    <vt:lpwstr/>
  </property>
  <property fmtid="{D5CDD505-2E9C-101B-9397-08002B2CF9AE}" pid="41" name="Sub-Section">
    <vt:lpwstr/>
  </property>
  <property fmtid="{D5CDD505-2E9C-101B-9397-08002B2CF9AE}" pid="42" name="Branch">
    <vt:i4>7</vt:i4>
  </property>
  <property fmtid="{D5CDD505-2E9C-101B-9397-08002B2CF9AE}" pid="43" name="Division">
    <vt:i4>5</vt:i4>
  </property>
  <property fmtid="{D5CDD505-2E9C-101B-9397-08002B2CF9AE}" pid="44" name="Group1">
    <vt:i4>6</vt:i4>
  </property>
  <property fmtid="{D5CDD505-2E9C-101B-9397-08002B2CF9AE}" pid="45" name="BRP phase">
    <vt:lpwstr>BRP2</vt:lpwstr>
  </property>
  <property fmtid="{D5CDD505-2E9C-101B-9397-08002B2CF9AE}" pid="46" name="Reference Type">
    <vt:lpwstr/>
  </property>
  <property fmtid="{D5CDD505-2E9C-101B-9397-08002B2CF9AE}" pid="47" name="Region">
    <vt:lpwstr>83</vt:lpwstr>
  </property>
  <property fmtid="{D5CDD505-2E9C-101B-9397-08002B2CF9AE}" pid="48" name="ece32f50ba964e1fbf627a9d83fe6c01">
    <vt:lpwstr>Department of Environment, Land, Water and Planning|607a3f87-1228-4cd9-82a5-076aa8776274</vt:lpwstr>
  </property>
  <property fmtid="{D5CDD505-2E9C-101B-9397-08002B2CF9AE}" pid="49" name="mfe9accc5a0b4653a7b513b67ffd122d">
    <vt:lpwstr>Environment, Natural Resources and Fisheries Management|590a5e13-8052-4af4-8db6-066f36f6cda1</vt:lpwstr>
  </property>
  <property fmtid="{D5CDD505-2E9C-101B-9397-08002B2CF9AE}" pid="50" name="n771d69a070c4babbf278c67c8a2b859">
    <vt:lpwstr>Port Phillip|563224f3-e998-41ae-b878-6e93f0ec7fb1</vt:lpwstr>
  </property>
  <property fmtid="{D5CDD505-2E9C-101B-9397-08002B2CF9AE}" pid="51" name="Language">
    <vt:lpwstr>English</vt:lpwstr>
  </property>
  <property fmtid="{D5CDD505-2E9C-101B-9397-08002B2CF9AE}" pid="52" name="lfd3071406224809a17b67e55409993d">
    <vt:lpwstr>Port Phillip|d5800c78-2f2f-4bf5-a1b1-4ebb776ca050</vt:lpwstr>
  </property>
  <property fmtid="{D5CDD505-2E9C-101B-9397-08002B2CF9AE}" pid="53" name="ic50d0a05a8e4d9791dac67f8a1e716c">
    <vt:lpwstr>Regional Services|00000000-0000-0000-0000-000000000000</vt:lpwstr>
  </property>
  <property fmtid="{D5CDD505-2E9C-101B-9397-08002B2CF9AE}" pid="54" name="a25c4e3633654d669cbaa09ae6b70789">
    <vt:lpwstr/>
  </property>
  <property fmtid="{D5CDD505-2E9C-101B-9397-08002B2CF9AE}" pid="55" name="k1bd994a94c2413797db3bab8f123f6f">
    <vt:lpwstr/>
  </property>
  <property fmtid="{D5CDD505-2E9C-101B-9397-08002B2CF9AE}" pid="56" name="ld508a88e6264ce89693af80a72862cb">
    <vt:lpwstr/>
  </property>
</Properties>
</file>