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BA81" w14:textId="77777777" w:rsidR="00994C25" w:rsidRPr="00964DFA" w:rsidRDefault="00994C25" w:rsidP="00994C25">
      <w:pPr>
        <w:pStyle w:val="Heading2"/>
        <w:numPr>
          <w:ilvl w:val="0"/>
          <w:numId w:val="0"/>
        </w:numPr>
        <w:rPr>
          <w:rFonts w:cstheme="minorHAnsi"/>
        </w:rPr>
      </w:pPr>
      <w:r w:rsidRPr="00964DFA">
        <w:rPr>
          <w:rFonts w:cstheme="minorHAnsi"/>
        </w:rPr>
        <w:t>Introduction</w:t>
      </w:r>
    </w:p>
    <w:p w14:paraId="6B2DB2D7" w14:textId="77777777" w:rsidR="00994C25" w:rsidRPr="001B256E" w:rsidRDefault="00994C25" w:rsidP="00994C25">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5332C2FD" w14:textId="77777777" w:rsidR="00994C25" w:rsidRPr="001B256E" w:rsidRDefault="00994C25" w:rsidP="00994C25">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5D6F3881" w14:textId="77777777" w:rsidR="00994C25" w:rsidRPr="001B256E" w:rsidRDefault="00994C25" w:rsidP="00994C25">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ED7897A" w14:textId="77777777" w:rsidR="00994C25" w:rsidRPr="001B256E" w:rsidRDefault="00994C25" w:rsidP="00994C25">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65279BE4" w:rsidR="00EA34FD" w:rsidRPr="00050253" w:rsidRDefault="00D15FB8" w:rsidP="00EA34FD">
      <w:pPr>
        <w:pStyle w:val="Heading2"/>
        <w:numPr>
          <w:ilvl w:val="0"/>
          <w:numId w:val="0"/>
        </w:numPr>
      </w:pPr>
      <w:r>
        <w:t>Landscape d</w:t>
      </w:r>
      <w:r w:rsidR="00EA34FD">
        <w:t>escription</w:t>
      </w:r>
    </w:p>
    <w:p w14:paraId="6F66AB63" w14:textId="7486A25C" w:rsidR="00F10CC3" w:rsidRDefault="00702200" w:rsidP="00F10CC3">
      <w:pPr>
        <w:pStyle w:val="BodyText"/>
        <w:rPr>
          <w:sz w:val="22"/>
          <w:szCs w:val="22"/>
        </w:rPr>
      </w:pPr>
      <w:r w:rsidRPr="0096108E">
        <w:rPr>
          <w:sz w:val="22"/>
          <w:szCs w:val="22"/>
        </w:rPr>
        <w:t xml:space="preserve">This </w:t>
      </w:r>
      <w:r w:rsidR="0047709A">
        <w:rPr>
          <w:sz w:val="22"/>
          <w:szCs w:val="22"/>
        </w:rPr>
        <w:t>91,493ha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FA01CE">
        <w:rPr>
          <w:sz w:val="22"/>
          <w:szCs w:val="22"/>
        </w:rPr>
        <w:t>25</w:t>
      </w:r>
      <w:r w:rsidRPr="0096108E">
        <w:rPr>
          <w:sz w:val="22"/>
          <w:szCs w:val="22"/>
        </w:rPr>
        <w:t xml:space="preserve">% </w:t>
      </w:r>
      <w:r w:rsidR="00FA01CE">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FA01CE">
        <w:rPr>
          <w:sz w:val="22"/>
          <w:szCs w:val="22"/>
        </w:rPr>
        <w:t>5</w:t>
      </w:r>
      <w:r w:rsidRPr="0096108E">
        <w:rPr>
          <w:sz w:val="22"/>
          <w:szCs w:val="22"/>
        </w:rPr>
        <w:t>%)</w:t>
      </w:r>
      <w:r w:rsidR="005419F2">
        <w:rPr>
          <w:sz w:val="22"/>
          <w:szCs w:val="22"/>
        </w:rPr>
        <w:t xml:space="preserve">. </w:t>
      </w:r>
      <w:r w:rsidRPr="0096108E">
        <w:rPr>
          <w:sz w:val="22"/>
          <w:szCs w:val="22"/>
        </w:rPr>
        <w:t>The landscape is</w:t>
      </w:r>
      <w:r w:rsidR="003C77B6">
        <w:rPr>
          <w:sz w:val="22"/>
          <w:szCs w:val="22"/>
        </w:rPr>
        <w:t xml:space="preserve"> characterised by the E</w:t>
      </w:r>
      <w:r w:rsidR="00994C25">
        <w:rPr>
          <w:sz w:val="22"/>
          <w:szCs w:val="22"/>
        </w:rPr>
        <w:t>cological Vegetation Classes</w:t>
      </w:r>
      <w:r w:rsidR="003C77B6">
        <w:rPr>
          <w:sz w:val="22"/>
          <w:szCs w:val="22"/>
        </w:rPr>
        <w:t xml:space="preserve"> Plains Woodland, </w:t>
      </w:r>
      <w:r w:rsidR="00CC6A53">
        <w:rPr>
          <w:sz w:val="22"/>
          <w:szCs w:val="22"/>
        </w:rPr>
        <w:t>Heathy Herb-rich woodland and Red Gum Swamp</w:t>
      </w:r>
      <w:r w:rsidR="00B81564">
        <w:rPr>
          <w:sz w:val="22"/>
          <w:szCs w:val="22"/>
        </w:rPr>
        <w:t>.</w:t>
      </w:r>
    </w:p>
    <w:p w14:paraId="306F2A83" w14:textId="34F28B4A" w:rsidR="00EA34FD" w:rsidRDefault="00EA34FD" w:rsidP="00EA34FD">
      <w:pPr>
        <w:rPr>
          <w:rFonts w:cs="Times New Roman"/>
          <w:color w:val="504B60" w:themeColor="accent6" w:themeShade="80"/>
          <w:sz w:val="22"/>
          <w:szCs w:val="22"/>
          <w:highlight w:val="yellow"/>
          <w:lang w:eastAsia="en-US"/>
        </w:rPr>
      </w:pPr>
    </w:p>
    <w:tbl>
      <w:tblPr>
        <w:tblStyle w:val="GridTable1Light-Accent2"/>
        <w:tblW w:w="10377" w:type="dxa"/>
        <w:tblLook w:val="04A0" w:firstRow="1" w:lastRow="0" w:firstColumn="1" w:lastColumn="0" w:noHBand="0" w:noVBand="1"/>
        <w:tblCaption w:val="Hightlight Text"/>
      </w:tblPr>
      <w:tblGrid>
        <w:gridCol w:w="10377"/>
      </w:tblGrid>
      <w:tr w:rsidR="0047709A" w:rsidRPr="00E55642" w14:paraId="2FC3E6F6" w14:textId="77777777" w:rsidTr="0CFDA5F9">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0377" w:type="dxa"/>
            <w:shd w:val="clear" w:color="auto" w:fill="F4F8D4" w:themeFill="accent2" w:themeFillTint="33"/>
          </w:tcPr>
          <w:p w14:paraId="33BEBFAE" w14:textId="5BB40F48" w:rsidR="0047709A" w:rsidRPr="00E55642" w:rsidRDefault="0047709A"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24</w:t>
            </w:r>
            <w:r w:rsidRPr="00E55642">
              <w:rPr>
                <w:sz w:val="22"/>
                <w:szCs w:val="22"/>
              </w:rPr>
              <w:t xml:space="preserve"> species </w:t>
            </w:r>
            <w:r w:rsidR="004D30F8">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47709A" w:rsidRPr="00E55642" w14:paraId="173E93E4" w14:textId="77777777" w:rsidTr="0CFDA5F9">
        <w:trPr>
          <w:trHeight w:val="592"/>
        </w:trPr>
        <w:tc>
          <w:tcPr>
            <w:cnfStyle w:val="001000000000" w:firstRow="0" w:lastRow="0" w:firstColumn="1" w:lastColumn="0" w:oddVBand="0" w:evenVBand="0" w:oddHBand="0" w:evenHBand="0" w:firstRowFirstColumn="0" w:firstRowLastColumn="0" w:lastRowFirstColumn="0" w:lastRowLastColumn="0"/>
            <w:tcW w:w="10377" w:type="dxa"/>
          </w:tcPr>
          <w:p w14:paraId="7EFE6F48" w14:textId="77777777" w:rsidR="0087218C" w:rsidRPr="00522051" w:rsidRDefault="0047709A" w:rsidP="0087218C">
            <w:pPr>
              <w:pStyle w:val="ListParagraph"/>
              <w:spacing w:before="60" w:after="120"/>
              <w:ind w:right="113"/>
              <w:contextualSpacing w:val="0"/>
              <w:rPr>
                <w:rFonts w:cs="Times New Roman"/>
                <w:noProof/>
                <w:sz w:val="22"/>
                <w:szCs w:val="22"/>
                <w:lang w:eastAsia="en-US"/>
              </w:rPr>
            </w:pPr>
            <w:r w:rsidRPr="00522051">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522051">
              <w:rPr>
                <w:rFonts w:cs="Times New Roman"/>
                <w:sz w:val="22"/>
                <w:szCs w:val="22"/>
                <w:lang w:eastAsia="en-US"/>
              </w:rPr>
              <w:t>24 Plants</w:t>
            </w:r>
          </w:p>
          <w:p w14:paraId="4BB4C6F9" w14:textId="1C39EB10" w:rsidR="00DE6716" w:rsidRPr="00522051" w:rsidRDefault="00AE138E" w:rsidP="00E96964">
            <w:pPr>
              <w:pStyle w:val="ListParagraph"/>
              <w:numPr>
                <w:ilvl w:val="0"/>
                <w:numId w:val="22"/>
              </w:numPr>
              <w:spacing w:before="60" w:after="120" w:line="360" w:lineRule="auto"/>
              <w:ind w:right="113"/>
              <w:rPr>
                <w:rFonts w:cs="Times New Roman"/>
                <w:b w:val="0"/>
                <w:bCs w:val="0"/>
                <w:noProof/>
                <w:sz w:val="22"/>
                <w:szCs w:val="22"/>
                <w:lang w:eastAsia="en-US"/>
              </w:rPr>
            </w:pPr>
            <w:r w:rsidRPr="00522051">
              <w:rPr>
                <w:rFonts w:cs="Times New Roman"/>
                <w:b w:val="0"/>
                <w:bCs w:val="0"/>
                <w:noProof/>
                <w:sz w:val="22"/>
                <w:szCs w:val="22"/>
                <w:lang w:eastAsia="en-US"/>
              </w:rPr>
              <w:t>Notably</w:t>
            </w:r>
            <w:r w:rsidR="00096E64" w:rsidRPr="00522051">
              <w:rPr>
                <w:rFonts w:cs="Times New Roman"/>
                <w:b w:val="0"/>
                <w:bCs w:val="0"/>
                <w:sz w:val="22"/>
                <w:szCs w:val="22"/>
                <w:lang w:eastAsia="en-US"/>
              </w:rPr>
              <w:t xml:space="preserve">; </w:t>
            </w:r>
            <w:r w:rsidR="001E0568" w:rsidRPr="00522051">
              <w:rPr>
                <w:rFonts w:cs="Times New Roman"/>
                <w:b w:val="0"/>
                <w:bCs w:val="0"/>
                <w:noProof/>
                <w:sz w:val="22"/>
                <w:szCs w:val="22"/>
                <w:lang w:eastAsia="en-US"/>
              </w:rPr>
              <w:t>Southern Pipewort (13</w:t>
            </w:r>
            <w:r w:rsidR="008941C1" w:rsidRPr="00522051">
              <w:rPr>
                <w:rFonts w:cs="Times New Roman"/>
                <w:b w:val="0"/>
                <w:bCs w:val="0"/>
                <w:noProof/>
                <w:sz w:val="22"/>
                <w:szCs w:val="22"/>
                <w:lang w:eastAsia="en-US"/>
              </w:rPr>
              <w:t xml:space="preserve">% of Victorian range in this landscape, </w:t>
            </w:r>
            <w:r w:rsidR="00473715" w:rsidRPr="00522051">
              <w:rPr>
                <w:rStyle w:val="normaltextrun"/>
                <w:rFonts w:ascii="Arial" w:hAnsi="Arial"/>
                <w:b w:val="0"/>
                <w:bCs w:val="0"/>
                <w:sz w:val="22"/>
                <w:szCs w:val="22"/>
              </w:rPr>
              <w:t>EPBC</w:t>
            </w:r>
            <w:r w:rsidR="00473715" w:rsidRPr="00522051">
              <w:rPr>
                <w:rStyle w:val="normaltextrun"/>
                <w:b w:val="0"/>
                <w:bCs w:val="0"/>
                <w:sz w:val="22"/>
                <w:szCs w:val="22"/>
              </w:rPr>
              <w:t>*</w:t>
            </w:r>
            <w:r w:rsidR="00473715" w:rsidRPr="00522051">
              <w:rPr>
                <w:rStyle w:val="normaltextrun"/>
                <w:rFonts w:ascii="Arial" w:hAnsi="Arial"/>
                <w:b w:val="0"/>
                <w:bCs w:val="0"/>
                <w:sz w:val="22"/>
                <w:szCs w:val="22"/>
              </w:rPr>
              <w:t>-listed Endangered, FFG</w:t>
            </w:r>
            <w:r w:rsidR="00473715" w:rsidRPr="00522051">
              <w:rPr>
                <w:rStyle w:val="normaltextrun"/>
                <w:b w:val="0"/>
                <w:bCs w:val="0"/>
                <w:sz w:val="22"/>
                <w:szCs w:val="22"/>
              </w:rPr>
              <w:t>**</w:t>
            </w:r>
            <w:r w:rsidR="00473715" w:rsidRPr="00522051">
              <w:rPr>
                <w:rStyle w:val="normaltextrun"/>
                <w:rFonts w:ascii="Arial" w:hAnsi="Arial"/>
                <w:b w:val="0"/>
                <w:bCs w:val="0"/>
                <w:sz w:val="22"/>
                <w:szCs w:val="22"/>
              </w:rPr>
              <w:t>-listed</w:t>
            </w:r>
            <w:r w:rsidR="006C5CD4" w:rsidRPr="00522051">
              <w:rPr>
                <w:rStyle w:val="normaltextrun"/>
                <w:rFonts w:ascii="Arial" w:hAnsi="Arial"/>
                <w:b w:val="0"/>
                <w:bCs w:val="0"/>
                <w:sz w:val="22"/>
                <w:szCs w:val="22"/>
              </w:rPr>
              <w:t>,</w:t>
            </w:r>
            <w:r w:rsidR="008941C1" w:rsidRPr="00522051">
              <w:rPr>
                <w:rFonts w:cs="Times New Roman"/>
                <w:b w:val="0"/>
                <w:bCs w:val="0"/>
                <w:sz w:val="22"/>
                <w:szCs w:val="22"/>
                <w:lang w:eastAsia="en-US"/>
              </w:rPr>
              <w:t xml:space="preserve"> </w:t>
            </w:r>
            <w:r w:rsidR="008941C1" w:rsidRPr="00522051">
              <w:rPr>
                <w:rFonts w:cs="Times New Roman"/>
                <w:b w:val="0"/>
                <w:bCs w:val="0"/>
                <w:noProof/>
                <w:sz w:val="22"/>
                <w:szCs w:val="22"/>
                <w:lang w:eastAsia="en-US"/>
              </w:rPr>
              <w:t>endangered)</w:t>
            </w:r>
          </w:p>
          <w:p w14:paraId="6B4C8F55" w14:textId="77777777" w:rsidR="00B866C7" w:rsidRPr="00522051" w:rsidRDefault="00B866C7" w:rsidP="00E96964">
            <w:pPr>
              <w:pStyle w:val="ListParagraph"/>
              <w:numPr>
                <w:ilvl w:val="0"/>
                <w:numId w:val="22"/>
              </w:numPr>
              <w:spacing w:before="60" w:after="120" w:line="360" w:lineRule="auto"/>
              <w:ind w:right="113"/>
              <w:rPr>
                <w:rFonts w:cs="Times New Roman"/>
                <w:sz w:val="22"/>
                <w:szCs w:val="22"/>
                <w:lang w:eastAsia="en-US"/>
              </w:rPr>
            </w:pPr>
            <w:r w:rsidRPr="00522051">
              <w:rPr>
                <w:rFonts w:cs="Times New Roman"/>
                <w:b w:val="0"/>
                <w:bCs w:val="0"/>
                <w:sz w:val="22"/>
                <w:szCs w:val="22"/>
                <w:lang w:eastAsia="en-US"/>
              </w:rPr>
              <w:t>Elegant</w:t>
            </w:r>
            <w:r w:rsidR="008941C1" w:rsidRPr="00522051">
              <w:rPr>
                <w:rFonts w:cs="Times New Roman"/>
                <w:b w:val="0"/>
                <w:bCs w:val="0"/>
                <w:noProof/>
                <w:sz w:val="22"/>
                <w:szCs w:val="22"/>
                <w:lang w:eastAsia="en-US"/>
              </w:rPr>
              <w:t xml:space="preserve"> Spider-orchid (</w:t>
            </w:r>
            <w:r w:rsidR="004E2FA6" w:rsidRPr="00522051">
              <w:rPr>
                <w:rFonts w:cs="Times New Roman"/>
                <w:b w:val="0"/>
                <w:bCs w:val="0"/>
                <w:sz w:val="22"/>
                <w:szCs w:val="22"/>
                <w:lang w:eastAsia="en-US"/>
              </w:rPr>
              <w:t>9%</w:t>
            </w:r>
            <w:r w:rsidR="00EB1CBE" w:rsidRPr="00522051">
              <w:rPr>
                <w:rFonts w:cs="Times New Roman"/>
                <w:b w:val="0"/>
                <w:bCs w:val="0"/>
                <w:sz w:val="22"/>
                <w:szCs w:val="22"/>
                <w:lang w:eastAsia="en-US"/>
              </w:rPr>
              <w:t xml:space="preserve"> Victorian range in this landscape, </w:t>
            </w:r>
            <w:r w:rsidR="00520E5C" w:rsidRPr="00522051">
              <w:rPr>
                <w:rStyle w:val="normaltextrun"/>
                <w:rFonts w:ascii="Arial" w:hAnsi="Arial"/>
                <w:b w:val="0"/>
                <w:bCs w:val="0"/>
                <w:sz w:val="22"/>
                <w:szCs w:val="22"/>
              </w:rPr>
              <w:t>EPBC</w:t>
            </w:r>
            <w:r w:rsidR="00520E5C" w:rsidRPr="00522051">
              <w:rPr>
                <w:rStyle w:val="normaltextrun"/>
                <w:b w:val="0"/>
                <w:bCs w:val="0"/>
                <w:sz w:val="22"/>
                <w:szCs w:val="22"/>
              </w:rPr>
              <w:t>*</w:t>
            </w:r>
            <w:r w:rsidR="00520E5C" w:rsidRPr="00522051">
              <w:rPr>
                <w:rStyle w:val="normaltextrun"/>
                <w:rFonts w:ascii="Arial" w:hAnsi="Arial"/>
                <w:b w:val="0"/>
                <w:bCs w:val="0"/>
                <w:sz w:val="22"/>
                <w:szCs w:val="22"/>
              </w:rPr>
              <w:t>-listed Vulnerable</w:t>
            </w:r>
            <w:r w:rsidR="00B45354" w:rsidRPr="00522051">
              <w:rPr>
                <w:rStyle w:val="normaltextrun"/>
                <w:rFonts w:ascii="Arial" w:hAnsi="Arial"/>
                <w:b w:val="0"/>
                <w:bCs w:val="0"/>
                <w:sz w:val="22"/>
                <w:szCs w:val="22"/>
              </w:rPr>
              <w:t>,</w:t>
            </w:r>
            <w:r w:rsidR="00520E5C" w:rsidRPr="00522051">
              <w:rPr>
                <w:rStyle w:val="normaltextrun"/>
                <w:rFonts w:ascii="Arial" w:hAnsi="Arial"/>
                <w:b w:val="0"/>
                <w:bCs w:val="0"/>
                <w:sz w:val="22"/>
                <w:szCs w:val="22"/>
              </w:rPr>
              <w:t xml:space="preserve"> </w:t>
            </w:r>
            <w:r w:rsidR="0072438F" w:rsidRPr="00522051">
              <w:rPr>
                <w:rStyle w:val="normaltextrun"/>
                <w:rFonts w:ascii="Arial" w:hAnsi="Arial"/>
                <w:b w:val="0"/>
                <w:bCs w:val="0"/>
                <w:sz w:val="22"/>
                <w:szCs w:val="22"/>
              </w:rPr>
              <w:t>FFG</w:t>
            </w:r>
            <w:r w:rsidR="0072438F" w:rsidRPr="00522051">
              <w:rPr>
                <w:rStyle w:val="normaltextrun"/>
                <w:b w:val="0"/>
                <w:bCs w:val="0"/>
                <w:sz w:val="22"/>
                <w:szCs w:val="22"/>
              </w:rPr>
              <w:t>**</w:t>
            </w:r>
            <w:r w:rsidR="0072438F" w:rsidRPr="00522051">
              <w:rPr>
                <w:rStyle w:val="normaltextrun"/>
                <w:rFonts w:ascii="Arial" w:hAnsi="Arial"/>
                <w:b w:val="0"/>
                <w:bCs w:val="0"/>
                <w:sz w:val="22"/>
                <w:szCs w:val="22"/>
              </w:rPr>
              <w:t>-listed</w:t>
            </w:r>
            <w:r w:rsidR="006C5CD4" w:rsidRPr="00522051">
              <w:rPr>
                <w:rStyle w:val="normaltextrun"/>
                <w:rFonts w:ascii="Arial" w:hAnsi="Arial"/>
                <w:b w:val="0"/>
                <w:bCs w:val="0"/>
                <w:sz w:val="22"/>
                <w:szCs w:val="22"/>
              </w:rPr>
              <w:t>,</w:t>
            </w:r>
            <w:r w:rsidR="0072438F" w:rsidRPr="00522051">
              <w:rPr>
                <w:rFonts w:cs="Times New Roman"/>
                <w:b w:val="0"/>
                <w:bCs w:val="0"/>
                <w:sz w:val="22"/>
                <w:szCs w:val="22"/>
                <w:lang w:eastAsia="en-US"/>
              </w:rPr>
              <w:t xml:space="preserve"> </w:t>
            </w:r>
            <w:r w:rsidR="00EB1CBE" w:rsidRPr="00522051">
              <w:rPr>
                <w:rFonts w:cs="Times New Roman"/>
                <w:b w:val="0"/>
                <w:bCs w:val="0"/>
                <w:sz w:val="22"/>
                <w:szCs w:val="22"/>
                <w:lang w:eastAsia="en-US"/>
              </w:rPr>
              <w:t>vulnerable)</w:t>
            </w:r>
            <w:r w:rsidR="004E2FA6" w:rsidRPr="00522051">
              <w:rPr>
                <w:rFonts w:cs="Times New Roman"/>
                <w:sz w:val="22"/>
                <w:szCs w:val="22"/>
                <w:lang w:eastAsia="en-US"/>
              </w:rPr>
              <w:t xml:space="preserve"> </w:t>
            </w:r>
          </w:p>
          <w:p w14:paraId="375001E2" w14:textId="77777777" w:rsidR="00143D6A" w:rsidRPr="00522051" w:rsidRDefault="00143D6A" w:rsidP="00E96964">
            <w:pPr>
              <w:pStyle w:val="ListParagraph"/>
              <w:numPr>
                <w:ilvl w:val="0"/>
                <w:numId w:val="22"/>
              </w:numPr>
              <w:spacing w:before="60" w:after="120" w:line="360" w:lineRule="auto"/>
              <w:ind w:right="113"/>
              <w:rPr>
                <w:rFonts w:cs="Times New Roman"/>
                <w:sz w:val="22"/>
                <w:szCs w:val="22"/>
                <w:lang w:eastAsia="en-US"/>
              </w:rPr>
            </w:pPr>
            <w:r w:rsidRPr="00522051">
              <w:rPr>
                <w:rFonts w:cs="Times New Roman"/>
                <w:b w:val="0"/>
                <w:bCs w:val="0"/>
                <w:sz w:val="22"/>
                <w:szCs w:val="22"/>
                <w:lang w:eastAsia="en-US"/>
              </w:rPr>
              <w:t>Woodland Box</w:t>
            </w:r>
            <w:r w:rsidR="00793758" w:rsidRPr="00522051">
              <w:rPr>
                <w:rFonts w:cs="Times New Roman"/>
                <w:b w:val="0"/>
                <w:bCs w:val="0"/>
                <w:sz w:val="22"/>
                <w:szCs w:val="22"/>
                <w:lang w:eastAsia="en-US"/>
              </w:rPr>
              <w:t xml:space="preserve"> (8% Victorian range in this landscape</w:t>
            </w:r>
            <w:r w:rsidR="00793758" w:rsidRPr="00522051">
              <w:rPr>
                <w:rStyle w:val="normaltextrun"/>
                <w:rFonts w:ascii="Arial" w:hAnsi="Arial"/>
                <w:b w:val="0"/>
                <w:bCs w:val="0"/>
                <w:sz w:val="22"/>
                <w:szCs w:val="22"/>
              </w:rPr>
              <w:t>,</w:t>
            </w:r>
            <w:r w:rsidR="00793758" w:rsidRPr="00522051">
              <w:rPr>
                <w:rFonts w:cs="Times New Roman"/>
                <w:b w:val="0"/>
                <w:bCs w:val="0"/>
                <w:sz w:val="22"/>
                <w:szCs w:val="22"/>
                <w:lang w:eastAsia="en-US"/>
              </w:rPr>
              <w:t xml:space="preserve"> vulnerable)</w:t>
            </w:r>
          </w:p>
          <w:p w14:paraId="098044D6" w14:textId="5EB4EFED" w:rsidR="0047709A" w:rsidRPr="00AE138E" w:rsidRDefault="00173624" w:rsidP="00E96964">
            <w:pPr>
              <w:pStyle w:val="ListParagraph"/>
              <w:numPr>
                <w:ilvl w:val="0"/>
                <w:numId w:val="22"/>
              </w:numPr>
              <w:spacing w:before="60" w:after="120" w:line="360" w:lineRule="auto"/>
              <w:ind w:right="113"/>
              <w:rPr>
                <w:rFonts w:cs="Times New Roman"/>
                <w:color w:val="504B60" w:themeColor="accent6" w:themeShade="80"/>
                <w:sz w:val="22"/>
                <w:szCs w:val="22"/>
                <w:lang w:eastAsia="en-US"/>
              </w:rPr>
            </w:pPr>
            <w:r w:rsidRPr="00522051">
              <w:rPr>
                <w:rFonts w:cs="Times New Roman"/>
                <w:b w:val="0"/>
                <w:bCs w:val="0"/>
                <w:sz w:val="22"/>
                <w:szCs w:val="22"/>
                <w:lang w:eastAsia="en-US"/>
              </w:rPr>
              <w:t xml:space="preserve">Pink Gum </w:t>
            </w:r>
            <w:r w:rsidR="00D931BD" w:rsidRPr="00522051">
              <w:rPr>
                <w:rFonts w:cs="Times New Roman"/>
                <w:b w:val="0"/>
                <w:bCs w:val="0"/>
                <w:sz w:val="22"/>
                <w:szCs w:val="22"/>
                <w:lang w:eastAsia="en-US"/>
              </w:rPr>
              <w:t>(8</w:t>
            </w:r>
            <w:r w:rsidR="008941C1" w:rsidRPr="00522051">
              <w:rPr>
                <w:rFonts w:cs="Times New Roman"/>
                <w:b w:val="0"/>
                <w:bCs w:val="0"/>
                <w:noProof/>
                <w:sz w:val="22"/>
                <w:szCs w:val="22"/>
                <w:lang w:eastAsia="en-US"/>
              </w:rPr>
              <w:t>% Victorian range in this landscape</w:t>
            </w:r>
            <w:r w:rsidR="008941C1" w:rsidRPr="00522051">
              <w:rPr>
                <w:rStyle w:val="normaltextrun"/>
                <w:rFonts w:ascii="Arial" w:hAnsi="Arial"/>
                <w:b w:val="0"/>
                <w:sz w:val="22"/>
                <w:szCs w:val="22"/>
              </w:rPr>
              <w:t>,</w:t>
            </w:r>
            <w:r w:rsidR="008941C1" w:rsidRPr="00522051">
              <w:rPr>
                <w:rFonts w:cs="Times New Roman"/>
                <w:b w:val="0"/>
                <w:bCs w:val="0"/>
                <w:noProof/>
                <w:sz w:val="22"/>
                <w:szCs w:val="22"/>
                <w:lang w:eastAsia="en-US"/>
              </w:rPr>
              <w:t xml:space="preserve"> vul</w:t>
            </w:r>
            <w:r w:rsidR="00E96964" w:rsidRPr="00522051">
              <w:rPr>
                <w:rFonts w:cs="Times New Roman"/>
                <w:b w:val="0"/>
                <w:bCs w:val="0"/>
                <w:noProof/>
                <w:sz w:val="22"/>
                <w:szCs w:val="22"/>
                <w:lang w:eastAsia="en-US"/>
              </w:rPr>
              <w:t>nerable</w:t>
            </w:r>
            <w:r w:rsidR="008941C1" w:rsidRPr="00522051">
              <w:rPr>
                <w:rFonts w:cs="Times New Roman"/>
                <w:b w:val="0"/>
                <w:bCs w:val="0"/>
                <w:noProof/>
                <w:sz w:val="22"/>
                <w:szCs w:val="22"/>
                <w:lang w:eastAsia="en-US"/>
              </w:rPr>
              <w:t>)</w:t>
            </w:r>
          </w:p>
        </w:tc>
      </w:tr>
    </w:tbl>
    <w:bookmarkEnd w:id="0"/>
    <w:p w14:paraId="42ED3172" w14:textId="77777777" w:rsidR="004C57A4" w:rsidRPr="00C86C26" w:rsidRDefault="004C57A4" w:rsidP="004C57A4">
      <w:pPr>
        <w:spacing w:line="240" w:lineRule="auto"/>
        <w:textAlignment w:val="baseline"/>
        <w:rPr>
          <w:rFonts w:ascii="&amp;quot" w:hAnsi="&amp;quot" w:cs="Times New Roman"/>
          <w:sz w:val="18"/>
          <w:szCs w:val="18"/>
        </w:rPr>
      </w:pPr>
      <w:r w:rsidRPr="00C86C26">
        <w:rPr>
          <w:rFonts w:ascii="Arial" w:hAnsi="Arial"/>
          <w:sz w:val="18"/>
          <w:szCs w:val="18"/>
        </w:rPr>
        <w:t>*</w:t>
      </w:r>
      <w:r w:rsidRPr="00C86C26">
        <w:rPr>
          <w:rFonts w:ascii="Arial" w:hAnsi="Arial"/>
          <w:i/>
          <w:iCs/>
          <w:sz w:val="18"/>
          <w:szCs w:val="18"/>
          <w:shd w:val="clear" w:color="auto" w:fill="FFFFFF"/>
        </w:rPr>
        <w:t>Environment Protection and Biodiversity Conservation Act 1999</w:t>
      </w:r>
      <w:r w:rsidRPr="00C86C26">
        <w:rPr>
          <w:rFonts w:ascii="Arial" w:hAnsi="Arial"/>
          <w:sz w:val="18"/>
          <w:szCs w:val="18"/>
          <w:shd w:val="clear" w:color="auto" w:fill="FFFFFF"/>
        </w:rPr>
        <w:t> (Federal) </w:t>
      </w:r>
      <w:r w:rsidRPr="00C86C26">
        <w:rPr>
          <w:rFonts w:ascii="Arial" w:hAnsi="Arial"/>
          <w:sz w:val="18"/>
          <w:szCs w:val="18"/>
        </w:rPr>
        <w:t> </w:t>
      </w:r>
    </w:p>
    <w:p w14:paraId="208EC3AC" w14:textId="77777777" w:rsidR="004C57A4" w:rsidRPr="00C86C26" w:rsidRDefault="004C57A4" w:rsidP="004C57A4">
      <w:pPr>
        <w:spacing w:line="240" w:lineRule="auto"/>
        <w:textAlignment w:val="baseline"/>
        <w:rPr>
          <w:rFonts w:ascii="&amp;quot" w:hAnsi="&amp;quot" w:cs="Times New Roman"/>
          <w:sz w:val="18"/>
          <w:szCs w:val="18"/>
        </w:rPr>
      </w:pPr>
      <w:r w:rsidRPr="00C86C26">
        <w:rPr>
          <w:rFonts w:ascii="Arial" w:hAnsi="Arial"/>
          <w:sz w:val="18"/>
          <w:szCs w:val="18"/>
        </w:rPr>
        <w:t>**</w:t>
      </w:r>
      <w:r w:rsidRPr="00C86C26">
        <w:rPr>
          <w:rFonts w:ascii="Arial" w:hAnsi="Arial"/>
          <w:i/>
          <w:iCs/>
          <w:sz w:val="18"/>
          <w:szCs w:val="18"/>
        </w:rPr>
        <w:t>Flora and Fauna Guarantee Act 1988</w:t>
      </w:r>
      <w:r w:rsidRPr="00C86C26">
        <w:rPr>
          <w:rFonts w:ascii="Arial" w:hAnsi="Arial"/>
          <w:sz w:val="18"/>
          <w:szCs w:val="18"/>
        </w:rPr>
        <w:t> (Victorian)</w:t>
      </w:r>
    </w:p>
    <w:p w14:paraId="3CAEE9B5" w14:textId="66258478" w:rsidR="00493444" w:rsidRDefault="00493444" w:rsidP="00493444">
      <w:pPr>
        <w:pStyle w:val="Heading2"/>
        <w:numPr>
          <w:ilvl w:val="1"/>
          <w:numId w:val="18"/>
        </w:numPr>
      </w:pPr>
      <w:r>
        <w:t>Strategic Management Prospects</w:t>
      </w:r>
    </w:p>
    <w:p w14:paraId="1D48A03F" w14:textId="115E3117" w:rsidR="00493444" w:rsidRPr="00B71B00" w:rsidRDefault="00493444" w:rsidP="00493444">
      <w:pPr>
        <w:pStyle w:val="BodyText"/>
        <w:rPr>
          <w:sz w:val="22"/>
          <w:szCs w:val="22"/>
        </w:rPr>
      </w:pPr>
      <w:r w:rsidRPr="00B71B00">
        <w:rPr>
          <w:sz w:val="22"/>
          <w:szCs w:val="22"/>
        </w:rPr>
        <w:t xml:space="preserve">Strategic Management Prospects (SMP) models biodiversity values such as species habitat distribution, </w:t>
      </w:r>
      <w:r w:rsidR="00343CA9">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3C4529FD" w14:textId="77777777" w:rsidR="00410BF4" w:rsidRDefault="00410BF4" w:rsidP="00F60C53">
      <w:pPr>
        <w:pStyle w:val="Heading2"/>
        <w:numPr>
          <w:ilvl w:val="1"/>
          <w:numId w:val="18"/>
        </w:numPr>
        <w:rPr>
          <w:szCs w:val="22"/>
        </w:rPr>
      </w:pPr>
      <w:r>
        <w:rPr>
          <w:szCs w:val="22"/>
        </w:rPr>
        <w:br w:type="page"/>
      </w:r>
    </w:p>
    <w:p w14:paraId="15140A42" w14:textId="232ACE9D" w:rsidR="00F60C53" w:rsidRPr="003F51D3" w:rsidRDefault="00F60C53" w:rsidP="00F60C53">
      <w:pPr>
        <w:pStyle w:val="Heading2"/>
        <w:numPr>
          <w:ilvl w:val="1"/>
          <w:numId w:val="18"/>
        </w:numPr>
        <w:rPr>
          <w:szCs w:val="22"/>
        </w:rPr>
      </w:pPr>
      <w:r w:rsidRPr="003F51D3">
        <w:rPr>
          <w:szCs w:val="22"/>
        </w:rPr>
        <w:lastRenderedPageBreak/>
        <w:t>Which landscape-scale actions are most cost-effective in this landscape? </w:t>
      </w:r>
    </w:p>
    <w:p w14:paraId="0DD3B415" w14:textId="74155989" w:rsidR="00113962" w:rsidRPr="00493444" w:rsidRDefault="00F60C53" w:rsidP="00F60C53">
      <w:pPr>
        <w:pStyle w:val="BodyText"/>
        <w:rPr>
          <w:rFonts w:ascii="&amp;quot" w:hAnsi="&amp;quot"/>
          <w:sz w:val="22"/>
          <w:szCs w:val="22"/>
        </w:rPr>
      </w:pPr>
      <w:r w:rsidRPr="00493444">
        <w:rPr>
          <w:sz w:val="22"/>
          <w:szCs w:val="22"/>
        </w:rPr>
        <w:t>Some areas of this landscape (coloured areas on the map) have highly cost-effective actions which provide significant benefit for biodiversity conservation.</w:t>
      </w:r>
      <w:r w:rsidR="00113962" w:rsidRPr="00493444">
        <w:rPr>
          <w:rStyle w:val="normaltextrun"/>
          <w:sz w:val="22"/>
          <w:szCs w:val="22"/>
        </w:rPr>
        <w:t>  </w:t>
      </w:r>
    </w:p>
    <w:p w14:paraId="6FF7250A" w14:textId="5E45558C" w:rsidR="00113962" w:rsidRPr="0096108E" w:rsidRDefault="002F3570" w:rsidP="00841AE3">
      <w:pPr>
        <w:pStyle w:val="BodyText"/>
        <w:rPr>
          <w:noProof/>
          <w:sz w:val="22"/>
          <w:szCs w:val="22"/>
        </w:rPr>
      </w:pPr>
      <w:r>
        <w:rPr>
          <w:noProof/>
        </w:rPr>
        <w:drawing>
          <wp:anchor distT="0" distB="0" distL="114300" distR="114300" simplePos="0" relativeHeight="251658240" behindDoc="1" locked="0" layoutInCell="1" allowOverlap="1" wp14:anchorId="5CCDAA22" wp14:editId="0DB5D247">
            <wp:simplePos x="0" y="0"/>
            <wp:positionH relativeFrom="margin">
              <wp:posOffset>-85725</wp:posOffset>
            </wp:positionH>
            <wp:positionV relativeFrom="paragraph">
              <wp:posOffset>163195</wp:posOffset>
            </wp:positionV>
            <wp:extent cx="3598235" cy="3476625"/>
            <wp:effectExtent l="0" t="0" r="2540" b="0"/>
            <wp:wrapTight wrapText="bothSides">
              <wp:wrapPolygon edited="0">
                <wp:start x="0" y="0"/>
                <wp:lineTo x="0" y="21422"/>
                <wp:lineTo x="21501" y="21422"/>
                <wp:lineTo x="2150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98235" cy="3476625"/>
                    </a:xfrm>
                    <a:prstGeom prst="rect">
                      <a:avLst/>
                    </a:prstGeom>
                  </pic:spPr>
                </pic:pic>
              </a:graphicData>
            </a:graphic>
            <wp14:sizeRelH relativeFrom="margin">
              <wp14:pctWidth>0</wp14:pctWidth>
            </wp14:sizeRelH>
            <wp14:sizeRelV relativeFrom="margin">
              <wp14:pctHeight>0</wp14:pctHeight>
            </wp14:sizeRelV>
          </wp:anchor>
        </w:drawing>
      </w:r>
    </w:p>
    <w:p w14:paraId="3AA69AA9" w14:textId="07CB6C7B" w:rsidR="00EA34FD" w:rsidRPr="0096108E" w:rsidRDefault="00EA34FD" w:rsidP="00841AE3">
      <w:pPr>
        <w:pStyle w:val="BodyText"/>
        <w:rPr>
          <w:sz w:val="22"/>
          <w:szCs w:val="22"/>
        </w:rPr>
      </w:pPr>
      <w:r w:rsidRPr="0096108E">
        <w:rPr>
          <w:sz w:val="22"/>
          <w:szCs w:val="22"/>
        </w:rPr>
        <w:t xml:space="preserve">The SMP priority actions which rank among the </w:t>
      </w:r>
      <w:r w:rsidRPr="00487D46">
        <w:rPr>
          <w:b/>
          <w:bCs/>
          <w:sz w:val="22"/>
          <w:szCs w:val="22"/>
        </w:rPr>
        <w:t xml:space="preserve">top </w:t>
      </w:r>
      <w:r w:rsidR="00487D46" w:rsidRPr="00487D46">
        <w:rPr>
          <w:b/>
          <w:bCs/>
          <w:sz w:val="22"/>
          <w:szCs w:val="22"/>
        </w:rPr>
        <w:t>10</w:t>
      </w:r>
      <w:r w:rsidRPr="00487D46">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0CFDA5F9">
        <w:tc>
          <w:tcPr>
            <w:tcW w:w="907" w:type="dxa"/>
          </w:tcPr>
          <w:p w14:paraId="5E48463E" w14:textId="47A83DB2" w:rsidR="003E7055" w:rsidRDefault="003E7055" w:rsidP="00D748C3">
            <w:pPr>
              <w:pStyle w:val="BodyText"/>
              <w:rPr>
                <w:noProof/>
              </w:rPr>
            </w:pPr>
            <w:r>
              <w:rPr>
                <w:noProof/>
              </w:rPr>
              <w:drawing>
                <wp:inline distT="0" distB="0" distL="0" distR="0" wp14:anchorId="1C53C2B0" wp14:editId="6D151BBE">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1BEA15CC" w:rsidR="003E7055" w:rsidRPr="0096108E" w:rsidRDefault="003E7055" w:rsidP="00D748C3">
            <w:pPr>
              <w:rPr>
                <w:color w:val="00B2A9" w:themeColor="accent1"/>
                <w:sz w:val="22"/>
                <w:szCs w:val="22"/>
              </w:rPr>
            </w:pPr>
            <w:r>
              <w:rPr>
                <w:color w:val="00B2A9" w:themeColor="accent1"/>
                <w:sz w:val="22"/>
                <w:szCs w:val="22"/>
              </w:rPr>
              <w:t xml:space="preserve">Control rabbits </w:t>
            </w:r>
            <w:r w:rsidR="00201FAF">
              <w:rPr>
                <w:color w:val="00B2A9" w:themeColor="accent1"/>
                <w:sz w:val="22"/>
                <w:szCs w:val="22"/>
              </w:rPr>
              <w:t>7,523</w:t>
            </w:r>
            <w:r w:rsidR="00D16E8C">
              <w:rPr>
                <w:color w:val="00B2A9" w:themeColor="accent1"/>
                <w:sz w:val="22"/>
                <w:szCs w:val="22"/>
              </w:rPr>
              <w:t>ha</w:t>
            </w:r>
          </w:p>
        </w:tc>
      </w:tr>
      <w:tr w:rsidR="00D748C3" w:rsidRPr="0096108E" w14:paraId="0CC74830" w14:textId="77777777" w:rsidTr="0CFDA5F9">
        <w:tc>
          <w:tcPr>
            <w:tcW w:w="907" w:type="dxa"/>
          </w:tcPr>
          <w:p w14:paraId="3889D5B9" w14:textId="0061B091" w:rsidR="00D748C3" w:rsidRPr="0096108E" w:rsidRDefault="003E7055" w:rsidP="00D748C3">
            <w:pPr>
              <w:pStyle w:val="BodyText"/>
              <w:rPr>
                <w:sz w:val="22"/>
                <w:szCs w:val="22"/>
              </w:rPr>
            </w:pPr>
            <w:r w:rsidRPr="0096108E">
              <w:rPr>
                <w:noProof/>
                <w:sz w:val="32"/>
              </w:rPr>
              <w:drawing>
                <wp:inline distT="0" distB="0" distL="0" distR="0" wp14:anchorId="7C86FB96" wp14:editId="616EA340">
                  <wp:extent cx="419735" cy="4089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duotone>
                              <a:schemeClr val="accent3">
                                <a:shade val="45000"/>
                                <a:satMod val="135000"/>
                              </a:schemeClr>
                              <a:prstClr val="white"/>
                            </a:duotone>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l="11094" t="13313"/>
                          <a:stretch/>
                        </pic:blipFill>
                        <pic:spPr bwMode="auto">
                          <a:xfrm>
                            <a:off x="0" y="0"/>
                            <a:ext cx="419735" cy="4089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21" w:type="dxa"/>
            <w:vAlign w:val="center"/>
          </w:tcPr>
          <w:p w14:paraId="1AD8DDF2" w14:textId="740D7B03"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417D64">
              <w:rPr>
                <w:color w:val="00B2A9" w:themeColor="accent1"/>
                <w:sz w:val="22"/>
                <w:szCs w:val="22"/>
              </w:rPr>
              <w:t>k</w:t>
            </w:r>
            <w:r w:rsidRPr="0096108E">
              <w:rPr>
                <w:color w:val="00B2A9" w:themeColor="accent1"/>
                <w:sz w:val="22"/>
                <w:szCs w:val="22"/>
              </w:rPr>
              <w:t xml:space="preserve">angaroos </w:t>
            </w:r>
            <w:r w:rsidR="00201FAF">
              <w:rPr>
                <w:color w:val="00B2A9" w:themeColor="accent1"/>
                <w:sz w:val="22"/>
                <w:szCs w:val="22"/>
              </w:rPr>
              <w:t>1,968</w:t>
            </w:r>
            <w:r w:rsidRPr="0096108E">
              <w:rPr>
                <w:color w:val="00B2A9" w:themeColor="accent1"/>
                <w:sz w:val="22"/>
                <w:szCs w:val="22"/>
              </w:rPr>
              <w:t>ha</w:t>
            </w:r>
          </w:p>
        </w:tc>
      </w:tr>
      <w:tr w:rsidR="006E0B96" w:rsidRPr="0096108E" w14:paraId="166AB666" w14:textId="77777777" w:rsidTr="0CFDA5F9">
        <w:tc>
          <w:tcPr>
            <w:tcW w:w="907" w:type="dxa"/>
          </w:tcPr>
          <w:p w14:paraId="167AE35A" w14:textId="63FE613F" w:rsidR="006E0B96" w:rsidRDefault="003F51D3" w:rsidP="00201FAF">
            <w:pPr>
              <w:pStyle w:val="BodyText"/>
              <w:rPr>
                <w:noProof/>
              </w:rPr>
            </w:pPr>
            <w:r>
              <w:rPr>
                <w:noProof/>
              </w:rPr>
              <w:drawing>
                <wp:inline distT="0" distB="0" distL="0" distR="0" wp14:anchorId="30E589E7" wp14:editId="2B17216F">
                  <wp:extent cx="390525" cy="3905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c>
        <w:tc>
          <w:tcPr>
            <w:tcW w:w="2921" w:type="dxa"/>
            <w:vAlign w:val="center"/>
          </w:tcPr>
          <w:p w14:paraId="0370B8B5" w14:textId="0AD27FDC" w:rsidR="006E0B96" w:rsidRPr="0096108E" w:rsidRDefault="000B0FA1" w:rsidP="00201FAF">
            <w:pPr>
              <w:rPr>
                <w:color w:val="00B2A9" w:themeColor="accent1"/>
                <w:sz w:val="22"/>
                <w:szCs w:val="22"/>
              </w:rPr>
            </w:pPr>
            <w:r>
              <w:rPr>
                <w:color w:val="00B2A9" w:themeColor="accent1"/>
                <w:sz w:val="22"/>
                <w:szCs w:val="22"/>
              </w:rPr>
              <w:t>Revegetation 1,508ha</w:t>
            </w:r>
          </w:p>
        </w:tc>
      </w:tr>
      <w:tr w:rsidR="00201FAF" w:rsidRPr="0096108E" w14:paraId="73FBA212" w14:textId="77777777" w:rsidTr="0CFDA5F9">
        <w:tc>
          <w:tcPr>
            <w:tcW w:w="907" w:type="dxa"/>
          </w:tcPr>
          <w:p w14:paraId="09BF9AB8" w14:textId="05E8AFDF" w:rsidR="00201FAF" w:rsidRPr="0096108E" w:rsidRDefault="00201FAF" w:rsidP="00201FAF">
            <w:pPr>
              <w:pStyle w:val="BodyText"/>
              <w:rPr>
                <w:sz w:val="22"/>
                <w:szCs w:val="22"/>
              </w:rPr>
            </w:pPr>
            <w:r>
              <w:rPr>
                <w:noProof/>
              </w:rPr>
              <w:drawing>
                <wp:inline distT="0" distB="0" distL="0" distR="0" wp14:anchorId="4AAFA3C6" wp14:editId="6FF4F86C">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169F2FDB" w14:textId="6DC4B4A3" w:rsidR="00201FAF" w:rsidRPr="0096108E" w:rsidRDefault="00201FAF" w:rsidP="00201FAF">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1,322</w:t>
            </w:r>
            <w:r w:rsidRPr="0096108E">
              <w:rPr>
                <w:color w:val="00B2A9" w:themeColor="accent1"/>
                <w:sz w:val="22"/>
                <w:szCs w:val="22"/>
              </w:rPr>
              <w:t>ha</w:t>
            </w:r>
          </w:p>
        </w:tc>
      </w:tr>
      <w:tr w:rsidR="00201FAF" w:rsidRPr="0096108E" w14:paraId="1E3B36F3" w14:textId="77777777" w:rsidTr="0CFDA5F9">
        <w:trPr>
          <w:trHeight w:val="599"/>
        </w:trPr>
        <w:tc>
          <w:tcPr>
            <w:tcW w:w="907" w:type="dxa"/>
          </w:tcPr>
          <w:p w14:paraId="1785919D" w14:textId="56E2714B" w:rsidR="00201FAF" w:rsidRPr="0096108E" w:rsidRDefault="002F611C" w:rsidP="00201FAF">
            <w:pPr>
              <w:pStyle w:val="BodyText"/>
              <w:rPr>
                <w:sz w:val="22"/>
                <w:szCs w:val="22"/>
              </w:rPr>
            </w:pPr>
            <w:r>
              <w:rPr>
                <w:noProof/>
              </w:rPr>
              <w:drawing>
                <wp:inline distT="0" distB="0" distL="0" distR="0" wp14:anchorId="48212EA6" wp14:editId="48FF3597">
                  <wp:extent cx="390672" cy="390672"/>
                  <wp:effectExtent l="0" t="0" r="0" b="0"/>
                  <wp:docPr id="451" name="Graphic 451" descr="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91996" cy="391996"/>
                          </a:xfrm>
                          <a:prstGeom prst="rect">
                            <a:avLst/>
                          </a:prstGeom>
                        </pic:spPr>
                      </pic:pic>
                    </a:graphicData>
                  </a:graphic>
                </wp:inline>
              </w:drawing>
            </w:r>
          </w:p>
        </w:tc>
        <w:tc>
          <w:tcPr>
            <w:tcW w:w="2921" w:type="dxa"/>
            <w:vAlign w:val="center"/>
          </w:tcPr>
          <w:p w14:paraId="7A2FFE49" w14:textId="2E52BCC7" w:rsidR="00201FAF" w:rsidRPr="0096108E" w:rsidRDefault="00027132" w:rsidP="00201FAF">
            <w:pPr>
              <w:rPr>
                <w:color w:val="00B2A9" w:themeColor="accent1"/>
                <w:sz w:val="22"/>
                <w:szCs w:val="22"/>
              </w:rPr>
            </w:pPr>
            <w:r>
              <w:rPr>
                <w:color w:val="00B2A9" w:themeColor="accent1"/>
                <w:sz w:val="22"/>
                <w:szCs w:val="22"/>
              </w:rPr>
              <w:t>Control domestic stock grazing 456</w:t>
            </w:r>
            <w:r w:rsidR="00470FDA">
              <w:rPr>
                <w:color w:val="00B2A9" w:themeColor="accent1"/>
                <w:sz w:val="22"/>
                <w:szCs w:val="22"/>
              </w:rPr>
              <w:t>ha</w:t>
            </w:r>
          </w:p>
        </w:tc>
      </w:tr>
      <w:tr w:rsidR="00027132" w:rsidRPr="0096108E" w14:paraId="0726DD80" w14:textId="77777777" w:rsidTr="0CFDA5F9">
        <w:trPr>
          <w:trHeight w:val="599"/>
        </w:trPr>
        <w:tc>
          <w:tcPr>
            <w:tcW w:w="907" w:type="dxa"/>
          </w:tcPr>
          <w:p w14:paraId="45B5926E" w14:textId="248670D9" w:rsidR="00027132" w:rsidRPr="0096108E" w:rsidRDefault="003F51D3" w:rsidP="00201FAF">
            <w:pPr>
              <w:pStyle w:val="BodyText"/>
              <w:rPr>
                <w:sz w:val="22"/>
                <w:szCs w:val="22"/>
              </w:rPr>
            </w:pPr>
            <w:r>
              <w:rPr>
                <w:noProof/>
              </w:rPr>
              <w:drawing>
                <wp:inline distT="0" distB="0" distL="0" distR="0" wp14:anchorId="46419BC4" wp14:editId="63C39A05">
                  <wp:extent cx="34290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2921" w:type="dxa"/>
            <w:vAlign w:val="center"/>
          </w:tcPr>
          <w:p w14:paraId="61BF68DD" w14:textId="3720DB36" w:rsidR="00027132" w:rsidRDefault="00027132" w:rsidP="00201FAF">
            <w:pPr>
              <w:rPr>
                <w:color w:val="00B2A9" w:themeColor="accent1"/>
                <w:sz w:val="22"/>
                <w:szCs w:val="22"/>
              </w:rPr>
            </w:pPr>
            <w:r>
              <w:rPr>
                <w:color w:val="00B2A9" w:themeColor="accent1"/>
                <w:sz w:val="22"/>
                <w:szCs w:val="22"/>
              </w:rPr>
              <w:t>Permanent protection 378</w:t>
            </w:r>
            <w:r w:rsidR="00470FDA">
              <w:rPr>
                <w:color w:val="00B2A9" w:themeColor="accent1"/>
                <w:sz w:val="22"/>
                <w:szCs w:val="22"/>
              </w:rPr>
              <w:t>ha</w:t>
            </w:r>
          </w:p>
        </w:tc>
      </w:tr>
    </w:tbl>
    <w:p w14:paraId="248807EF" w14:textId="396FD324" w:rsidR="00EA34FD" w:rsidRPr="0096108E" w:rsidRDefault="00EA34FD" w:rsidP="00EA34FD">
      <w:pPr>
        <w:rPr>
          <w:sz w:val="22"/>
          <w:szCs w:val="22"/>
        </w:rPr>
      </w:pPr>
    </w:p>
    <w:p w14:paraId="3CAB83AF" w14:textId="6C88698B" w:rsidR="00953734" w:rsidRDefault="00953734" w:rsidP="006359B9">
      <w:pPr>
        <w:pStyle w:val="BodyText"/>
        <w:rPr>
          <w:sz w:val="22"/>
          <w:szCs w:val="22"/>
        </w:rPr>
      </w:pPr>
    </w:p>
    <w:p w14:paraId="45F17CA1" w14:textId="0E6D509A" w:rsidR="00953734" w:rsidRDefault="00953734" w:rsidP="006359B9">
      <w:pPr>
        <w:pStyle w:val="BodyText"/>
        <w:rPr>
          <w:sz w:val="22"/>
          <w:szCs w:val="22"/>
        </w:rPr>
      </w:pPr>
    </w:p>
    <w:p w14:paraId="2BCD760F" w14:textId="517DCBB8" w:rsidR="00953734" w:rsidRDefault="00953734" w:rsidP="006359B9">
      <w:pPr>
        <w:pStyle w:val="BodyText"/>
        <w:rPr>
          <w:sz w:val="22"/>
          <w:szCs w:val="22"/>
        </w:rPr>
      </w:pPr>
    </w:p>
    <w:p w14:paraId="4B0A4B71" w14:textId="59E004D9" w:rsidR="00953734" w:rsidRDefault="00953734" w:rsidP="006359B9">
      <w:pPr>
        <w:pStyle w:val="BodyText"/>
        <w:rPr>
          <w:sz w:val="22"/>
          <w:szCs w:val="22"/>
        </w:rPr>
      </w:pPr>
    </w:p>
    <w:p w14:paraId="5D40C3AD" w14:textId="17EC6F3E" w:rsidR="00953734" w:rsidRDefault="00953734" w:rsidP="006359B9">
      <w:pPr>
        <w:pStyle w:val="BodyText"/>
        <w:rPr>
          <w:sz w:val="22"/>
          <w:szCs w:val="22"/>
        </w:rPr>
      </w:pPr>
    </w:p>
    <w:p w14:paraId="3FC74B38" w14:textId="3264D8D3" w:rsidR="00953734" w:rsidRDefault="00953734" w:rsidP="006359B9">
      <w:pPr>
        <w:pStyle w:val="BodyText"/>
        <w:rPr>
          <w:sz w:val="22"/>
          <w:szCs w:val="22"/>
        </w:rPr>
      </w:pPr>
    </w:p>
    <w:p w14:paraId="4506182B" w14:textId="454D4ABA" w:rsidR="00953734" w:rsidRDefault="00953734" w:rsidP="006359B9">
      <w:pPr>
        <w:pStyle w:val="BodyText"/>
        <w:rPr>
          <w:sz w:val="22"/>
          <w:szCs w:val="22"/>
        </w:rPr>
      </w:pPr>
    </w:p>
    <w:p w14:paraId="66174ACE" w14:textId="3F38164F" w:rsidR="00953734" w:rsidRDefault="00953734" w:rsidP="006359B9">
      <w:pPr>
        <w:pStyle w:val="BodyText"/>
        <w:rPr>
          <w:sz w:val="22"/>
          <w:szCs w:val="22"/>
        </w:rPr>
      </w:pPr>
    </w:p>
    <w:p w14:paraId="0CFACEB2" w14:textId="0469B93D" w:rsidR="00953734" w:rsidRDefault="00953734" w:rsidP="006359B9">
      <w:pPr>
        <w:pStyle w:val="BodyText"/>
        <w:rPr>
          <w:sz w:val="22"/>
          <w:szCs w:val="22"/>
        </w:rPr>
      </w:pPr>
    </w:p>
    <w:p w14:paraId="5F6AE030" w14:textId="77777777" w:rsidR="00953734" w:rsidRDefault="00953734" w:rsidP="006359B9">
      <w:pPr>
        <w:pStyle w:val="BodyText"/>
        <w:rPr>
          <w:sz w:val="22"/>
          <w:szCs w:val="22"/>
        </w:rPr>
      </w:pPr>
    </w:p>
    <w:p w14:paraId="5CC43A8B" w14:textId="473AF955" w:rsidR="00953734" w:rsidRDefault="00953734" w:rsidP="006359B9">
      <w:pPr>
        <w:pStyle w:val="BodyText"/>
        <w:rPr>
          <w:sz w:val="22"/>
          <w:szCs w:val="22"/>
        </w:rPr>
      </w:pPr>
    </w:p>
    <w:p w14:paraId="71441274" w14:textId="77777777" w:rsidR="00953734" w:rsidRDefault="00953734" w:rsidP="006359B9">
      <w:pPr>
        <w:pStyle w:val="BodyText"/>
        <w:rPr>
          <w:sz w:val="22"/>
          <w:szCs w:val="22"/>
        </w:rPr>
      </w:pPr>
    </w:p>
    <w:p w14:paraId="272321B7" w14:textId="773FBDEA" w:rsidR="006359B9" w:rsidRPr="0096108E" w:rsidRDefault="006359B9" w:rsidP="006359B9">
      <w:pPr>
        <w:pStyle w:val="BodyText"/>
        <w:rPr>
          <w:sz w:val="22"/>
          <w:szCs w:val="22"/>
        </w:rPr>
      </w:pPr>
    </w:p>
    <w:p w14:paraId="010D1871" w14:textId="2056E120" w:rsidR="0096108E" w:rsidRPr="0096108E" w:rsidRDefault="0096108E" w:rsidP="006359B9">
      <w:pPr>
        <w:pStyle w:val="BodyText"/>
        <w:rPr>
          <w:sz w:val="22"/>
          <w:szCs w:val="22"/>
        </w:rPr>
      </w:pPr>
    </w:p>
    <w:p w14:paraId="0993DEE7" w14:textId="110D4D0B" w:rsidR="00CF5E56"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71023A" w:rsidRPr="00DA416A" w14:paraId="78F1BED0"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386E4249" w14:textId="77777777" w:rsidR="0071023A" w:rsidRPr="00990C95" w:rsidRDefault="0071023A"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71023A" w:rsidRPr="002857E1" w14:paraId="4812C278"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6D3218A9" w14:textId="77777777" w:rsidR="0071023A" w:rsidRPr="002857E1" w:rsidRDefault="0071023A" w:rsidP="00D87718">
            <w:pPr>
              <w:pStyle w:val="BodyText"/>
              <w:rPr>
                <w:b w:val="0"/>
                <w:bCs w:val="0"/>
                <w:noProof/>
              </w:rPr>
            </w:pPr>
            <w:r>
              <w:rPr>
                <w:noProof/>
              </w:rPr>
              <w:drawing>
                <wp:inline distT="0" distB="0" distL="0" distR="0" wp14:anchorId="172F7A52" wp14:editId="13745A22">
                  <wp:extent cx="365125" cy="365125"/>
                  <wp:effectExtent l="0" t="0" r="0" b="6350"/>
                  <wp:docPr id="19" name="Graphic 19"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inline>
              </w:drawing>
            </w:r>
          </w:p>
        </w:tc>
        <w:tc>
          <w:tcPr>
            <w:tcW w:w="8510" w:type="dxa"/>
          </w:tcPr>
          <w:p w14:paraId="35E90933" w14:textId="4FB48020" w:rsidR="0071023A" w:rsidRPr="0071023A" w:rsidRDefault="0071023A"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71023A">
              <w:rPr>
                <w:b/>
                <w:bCs/>
                <w:sz w:val="22"/>
                <w:szCs w:val="22"/>
              </w:rPr>
              <w:t xml:space="preserve">Plants - </w:t>
            </w:r>
            <w:r w:rsidRPr="0071023A">
              <w:rPr>
                <w:sz w:val="22"/>
                <w:szCs w:val="22"/>
              </w:rPr>
              <w:t>Control rabbits, control weeds, control kangaroos</w:t>
            </w:r>
          </w:p>
        </w:tc>
      </w:tr>
      <w:tr w:rsidR="0071023A" w:rsidRPr="002857E1" w14:paraId="2E12BA01"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2BB4060" w14:textId="77777777" w:rsidR="0071023A" w:rsidRDefault="0071023A" w:rsidP="00D87718">
            <w:pPr>
              <w:pStyle w:val="BodyText"/>
              <w:rPr>
                <w:noProof/>
              </w:rPr>
            </w:pPr>
            <w:r>
              <w:rPr>
                <w:noProof/>
              </w:rPr>
              <w:drawing>
                <wp:inline distT="0" distB="0" distL="0" distR="0" wp14:anchorId="71B2829F" wp14:editId="6849F769">
                  <wp:extent cx="365125" cy="365125"/>
                  <wp:effectExtent l="0" t="0" r="6350" b="6350"/>
                  <wp:docPr id="24" name="Graphic 2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p>
        </w:tc>
        <w:tc>
          <w:tcPr>
            <w:tcW w:w="8510" w:type="dxa"/>
          </w:tcPr>
          <w:p w14:paraId="34A160FE" w14:textId="65725840" w:rsidR="0071023A" w:rsidRPr="0071023A" w:rsidRDefault="0071023A"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71023A">
              <w:rPr>
                <w:b/>
                <w:bCs/>
                <w:sz w:val="22"/>
                <w:szCs w:val="22"/>
              </w:rPr>
              <w:t>Birds</w:t>
            </w:r>
            <w:r w:rsidRPr="0071023A">
              <w:rPr>
                <w:sz w:val="22"/>
                <w:szCs w:val="22"/>
              </w:rPr>
              <w:t xml:space="preserve"> - Control rabbits, control kangaroos, control grazing</w:t>
            </w:r>
          </w:p>
        </w:tc>
      </w:tr>
      <w:tr w:rsidR="0071023A" w:rsidRPr="002857E1" w14:paraId="17417A93"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F768804" w14:textId="77777777" w:rsidR="0071023A" w:rsidRDefault="0071023A" w:rsidP="00D87718">
            <w:pPr>
              <w:pStyle w:val="BodyText"/>
              <w:rPr>
                <w:noProof/>
              </w:rPr>
            </w:pPr>
            <w:r>
              <w:rPr>
                <w:noProof/>
              </w:rPr>
              <w:drawing>
                <wp:inline distT="0" distB="0" distL="0" distR="0" wp14:anchorId="78A5557A" wp14:editId="79CD1D75">
                  <wp:extent cx="381000" cy="381000"/>
                  <wp:effectExtent l="0" t="0" r="0" b="0"/>
                  <wp:docPr id="26" name="Graphic 26"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4CF00053" wp14:editId="2E493C81">
                  <wp:extent cx="381000" cy="381000"/>
                  <wp:effectExtent l="0" t="0" r="0" b="0"/>
                  <wp:docPr id="28" name="Graphic 2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81000" cy="381000"/>
                          </a:xfrm>
                          <a:prstGeom prst="rect">
                            <a:avLst/>
                          </a:prstGeom>
                        </pic:spPr>
                      </pic:pic>
                    </a:graphicData>
                  </a:graphic>
                </wp:inline>
              </w:drawing>
            </w:r>
          </w:p>
        </w:tc>
        <w:tc>
          <w:tcPr>
            <w:tcW w:w="8510" w:type="dxa"/>
          </w:tcPr>
          <w:p w14:paraId="214CB827" w14:textId="38480BA2" w:rsidR="0071023A" w:rsidRPr="0071023A" w:rsidRDefault="0071023A"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71023A">
              <w:rPr>
                <w:b/>
                <w:bCs/>
                <w:sz w:val="22"/>
                <w:szCs w:val="22"/>
              </w:rPr>
              <w:t>Mammals, Reptiles</w:t>
            </w:r>
            <w:r w:rsidRPr="0071023A">
              <w:rPr>
                <w:sz w:val="22"/>
                <w:szCs w:val="22"/>
              </w:rPr>
              <w:t xml:space="preserve"> - Control rabbits, control kangaroos</w:t>
            </w:r>
          </w:p>
        </w:tc>
      </w:tr>
      <w:tr w:rsidR="0071023A" w:rsidRPr="002857E1" w14:paraId="2E83F3DF"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6081B0A" w14:textId="77777777" w:rsidR="0071023A" w:rsidRDefault="0071023A" w:rsidP="00D87718">
            <w:pPr>
              <w:pStyle w:val="BodyText"/>
              <w:rPr>
                <w:noProof/>
              </w:rPr>
            </w:pPr>
            <w:r>
              <w:rPr>
                <w:noProof/>
              </w:rPr>
              <w:drawing>
                <wp:inline distT="0" distB="0" distL="0" distR="0" wp14:anchorId="4AA2FE39" wp14:editId="69FFB6FB">
                  <wp:extent cx="381635" cy="381635"/>
                  <wp:effectExtent l="0" t="0" r="0" b="0"/>
                  <wp:docPr id="27" name="Graphic 27"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81635" cy="381635"/>
                          </a:xfrm>
                          <a:prstGeom prst="rect">
                            <a:avLst/>
                          </a:prstGeom>
                        </pic:spPr>
                      </pic:pic>
                    </a:graphicData>
                  </a:graphic>
                </wp:inline>
              </w:drawing>
            </w:r>
          </w:p>
        </w:tc>
        <w:tc>
          <w:tcPr>
            <w:tcW w:w="8510" w:type="dxa"/>
          </w:tcPr>
          <w:p w14:paraId="40022CF8" w14:textId="20B6ED65" w:rsidR="0071023A" w:rsidRPr="0071023A" w:rsidRDefault="0071023A"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71023A">
              <w:rPr>
                <w:b/>
                <w:bCs/>
                <w:noProof/>
                <w:sz w:val="22"/>
                <w:szCs w:val="22"/>
              </w:rPr>
              <w:t>Amphibians</w:t>
            </w:r>
            <w:r w:rsidRPr="0071023A">
              <w:rPr>
                <w:noProof/>
                <w:sz w:val="22"/>
                <w:szCs w:val="22"/>
              </w:rPr>
              <w:t xml:space="preserve"> - </w:t>
            </w:r>
            <w:r w:rsidRPr="0071023A">
              <w:rPr>
                <w:sz w:val="22"/>
                <w:szCs w:val="22"/>
              </w:rPr>
              <w:t>Control rabbits, control kangaroos</w:t>
            </w:r>
          </w:p>
        </w:tc>
      </w:tr>
    </w:tbl>
    <w:p w14:paraId="46514FC6" w14:textId="77777777" w:rsidR="0071023A" w:rsidRPr="0096108E" w:rsidRDefault="0071023A" w:rsidP="00EA34FD">
      <w:pPr>
        <w:tabs>
          <w:tab w:val="left" w:pos="3869"/>
        </w:tabs>
        <w:rPr>
          <w:rFonts w:cs="Times New Roman"/>
          <w:color w:val="504B60" w:themeColor="accent6" w:themeShade="80"/>
          <w:sz w:val="22"/>
          <w:szCs w:val="22"/>
          <w:lang w:eastAsia="en-US"/>
        </w:rPr>
      </w:pPr>
    </w:p>
    <w:p w14:paraId="1CCB6E71" w14:textId="77777777"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7"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8"/>
          <w:headerReference w:type="default" r:id="rId39"/>
          <w:footerReference w:type="even" r:id="rId40"/>
          <w:footerReference w:type="default" r:id="rId41"/>
          <w:headerReference w:type="first" r:id="rId42"/>
          <w:footerReference w:type="first" r:id="rId43"/>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5CAAEC8E" w:rsidR="00DD52DC" w:rsidRPr="00EA34FD" w:rsidRDefault="002656DE" w:rsidP="00EA34FD">
      <w:r>
        <w:rPr>
          <w:noProof/>
        </w:rPr>
        <w:drawing>
          <wp:inline distT="0" distB="0" distL="0" distR="0" wp14:anchorId="2441EB37" wp14:editId="5FC46743">
            <wp:extent cx="12011883" cy="8427289"/>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44">
                      <a:extLst>
                        <a:ext uri="{28A0092B-C50C-407E-A947-70E740481C1C}">
                          <a14:useLocalDpi xmlns:a14="http://schemas.microsoft.com/office/drawing/2010/main" val="0"/>
                        </a:ext>
                      </a:extLst>
                    </a:blip>
                    <a:stretch>
                      <a:fillRect/>
                    </a:stretch>
                  </pic:blipFill>
                  <pic:spPr>
                    <a:xfrm>
                      <a:off x="0" y="0"/>
                      <a:ext cx="12011883" cy="8427289"/>
                    </a:xfrm>
                    <a:prstGeom prst="rect">
                      <a:avLst/>
                    </a:prstGeom>
                  </pic:spPr>
                </pic:pic>
              </a:graphicData>
            </a:graphic>
          </wp:inline>
        </w:drawing>
      </w:r>
    </w:p>
    <w:sectPr w:rsidR="00DD52DC" w:rsidRPr="00EA34FD" w:rsidSect="00D706DE">
      <w:headerReference w:type="default" r:id="rId45"/>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906F" w14:textId="77777777" w:rsidR="00B42439" w:rsidRDefault="00B42439">
      <w:r>
        <w:separator/>
      </w:r>
    </w:p>
    <w:p w14:paraId="7EBEE915" w14:textId="77777777" w:rsidR="00B42439" w:rsidRDefault="00B42439"/>
    <w:p w14:paraId="7D00C715" w14:textId="77777777" w:rsidR="00B42439" w:rsidRDefault="00B42439"/>
  </w:endnote>
  <w:endnote w:type="continuationSeparator" w:id="0">
    <w:p w14:paraId="05604087" w14:textId="77777777" w:rsidR="00B42439" w:rsidRDefault="00B42439">
      <w:r>
        <w:continuationSeparator/>
      </w:r>
    </w:p>
    <w:p w14:paraId="58983962" w14:textId="77777777" w:rsidR="00B42439" w:rsidRDefault="00B42439"/>
    <w:p w14:paraId="62DE433C" w14:textId="77777777" w:rsidR="00B42439" w:rsidRDefault="00B42439"/>
  </w:endnote>
  <w:endnote w:type="continuationNotice" w:id="1">
    <w:p w14:paraId="67567999" w14:textId="77777777" w:rsidR="00B42439" w:rsidRDefault="00B42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67FDD570"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D3FFB" w14:textId="77777777" w:rsidR="00B42439" w:rsidRPr="008F5280" w:rsidRDefault="00B42439" w:rsidP="008F5280">
      <w:pPr>
        <w:pStyle w:val="FootnoteSeparator"/>
      </w:pPr>
    </w:p>
    <w:p w14:paraId="248C4352" w14:textId="77777777" w:rsidR="00B42439" w:rsidRDefault="00B42439"/>
  </w:footnote>
  <w:footnote w:type="continuationSeparator" w:id="0">
    <w:p w14:paraId="69A054B6" w14:textId="77777777" w:rsidR="00B42439" w:rsidRDefault="00B42439" w:rsidP="008F5280">
      <w:pPr>
        <w:pStyle w:val="FootnoteSeparator"/>
      </w:pPr>
    </w:p>
    <w:p w14:paraId="46DEC047" w14:textId="77777777" w:rsidR="00B42439" w:rsidRDefault="00B42439"/>
    <w:p w14:paraId="6A834ECA" w14:textId="77777777" w:rsidR="00B42439" w:rsidRDefault="00B42439"/>
  </w:footnote>
  <w:footnote w:type="continuationNotice" w:id="1">
    <w:p w14:paraId="263B4408" w14:textId="77777777" w:rsidR="00B42439" w:rsidRDefault="00B42439" w:rsidP="00D55628"/>
    <w:p w14:paraId="4AADBE33" w14:textId="77777777" w:rsidR="00B42439" w:rsidRDefault="00B42439"/>
    <w:p w14:paraId="06667576" w14:textId="77777777" w:rsidR="00B42439" w:rsidRDefault="00B4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1A9A23D7"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D61FFA">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1B1899DC" w:rsidR="00EA34FD" w:rsidRPr="00975ED3" w:rsidRDefault="00E56687" w:rsidP="00DE028D">
          <w:pPr>
            <w:pStyle w:val="Header"/>
          </w:pPr>
          <w:r>
            <w:rPr>
              <w:noProof/>
            </w:rPr>
            <w:t>Plains Woodlands and Wetlands</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9AB"/>
    <w:multiLevelType w:val="hybridMultilevel"/>
    <w:tmpl w:val="9D7E545C"/>
    <w:lvl w:ilvl="0" w:tplc="AFF49010">
      <w:start w:val="1"/>
      <w:numFmt w:val="bullet"/>
      <w:lvlText w:val=""/>
      <w:lvlJc w:val="left"/>
      <w:pPr>
        <w:ind w:left="2160" w:hanging="360"/>
      </w:pPr>
      <w:rPr>
        <w:rFonts w:ascii="Symbol" w:hAnsi="Symbol" w:hint="default"/>
        <w:b w:val="0"/>
        <w:bCs w:val="0"/>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3E665CB8"/>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hybridMultilevel"/>
    <w:tmpl w:val="75CA4D72"/>
    <w:name w:val="DEPITableBullets"/>
    <w:lvl w:ilvl="0" w:tplc="9CA86606">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6B14451A">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6508804C">
      <w:start w:val="1"/>
      <w:numFmt w:val="bullet"/>
      <w:pStyle w:val="TableTextBullet3"/>
      <w:lvlText w:val=""/>
      <w:lvlJc w:val="left"/>
      <w:pPr>
        <w:tabs>
          <w:tab w:val="num" w:pos="624"/>
        </w:tabs>
        <w:ind w:left="624" w:hanging="170"/>
      </w:pPr>
      <w:rPr>
        <w:rFonts w:ascii="Symbol" w:hAnsi="Symbol" w:hint="default"/>
        <w:position w:val="3"/>
        <w:sz w:val="18"/>
      </w:rPr>
    </w:lvl>
    <w:lvl w:ilvl="3" w:tplc="52887E80">
      <w:start w:val="1"/>
      <w:numFmt w:val="none"/>
      <w:lvlText w:val=""/>
      <w:lvlJc w:val="left"/>
      <w:pPr>
        <w:ind w:left="2767" w:hanging="360"/>
      </w:pPr>
      <w:rPr>
        <w:rFonts w:hint="default"/>
      </w:rPr>
    </w:lvl>
    <w:lvl w:ilvl="4" w:tplc="714E481C">
      <w:start w:val="1"/>
      <w:numFmt w:val="none"/>
      <w:lvlText w:val=""/>
      <w:lvlJc w:val="left"/>
      <w:pPr>
        <w:ind w:left="3487" w:hanging="360"/>
      </w:pPr>
      <w:rPr>
        <w:rFonts w:hint="default"/>
      </w:rPr>
    </w:lvl>
    <w:lvl w:ilvl="5" w:tplc="A93E1C64">
      <w:start w:val="1"/>
      <w:numFmt w:val="none"/>
      <w:lvlText w:val=""/>
      <w:lvlJc w:val="left"/>
      <w:pPr>
        <w:ind w:left="4207" w:hanging="360"/>
      </w:pPr>
      <w:rPr>
        <w:rFonts w:hint="default"/>
      </w:rPr>
    </w:lvl>
    <w:lvl w:ilvl="6" w:tplc="96082AE4">
      <w:start w:val="1"/>
      <w:numFmt w:val="none"/>
      <w:lvlText w:val=""/>
      <w:lvlJc w:val="left"/>
      <w:pPr>
        <w:ind w:left="4927" w:hanging="360"/>
      </w:pPr>
      <w:rPr>
        <w:rFonts w:hint="default"/>
      </w:rPr>
    </w:lvl>
    <w:lvl w:ilvl="7" w:tplc="CD48C4F4">
      <w:start w:val="1"/>
      <w:numFmt w:val="none"/>
      <w:lvlText w:val=""/>
      <w:lvlJc w:val="left"/>
      <w:pPr>
        <w:ind w:left="5647" w:hanging="360"/>
      </w:pPr>
      <w:rPr>
        <w:rFonts w:hint="default"/>
      </w:rPr>
    </w:lvl>
    <w:lvl w:ilvl="8" w:tplc="673E4BC8">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tplc="D304E1F8">
      <w:start w:val="1"/>
      <w:numFmt w:val="lowerLetter"/>
      <w:pStyle w:val="ListAlpha"/>
      <w:lvlText w:val="%1."/>
      <w:lvlJc w:val="left"/>
      <w:pPr>
        <w:ind w:left="340" w:hanging="340"/>
      </w:pPr>
      <w:rPr>
        <w:rFonts w:hint="default"/>
      </w:rPr>
    </w:lvl>
    <w:lvl w:ilvl="1" w:tplc="7820F84A">
      <w:start w:val="1"/>
      <w:numFmt w:val="lowerRoman"/>
      <w:pStyle w:val="ListAlpha2"/>
      <w:lvlText w:val="%2."/>
      <w:lvlJc w:val="left"/>
      <w:pPr>
        <w:ind w:left="709" w:hanging="369"/>
      </w:pPr>
      <w:rPr>
        <w:rFonts w:hint="default"/>
      </w:rPr>
    </w:lvl>
    <w:lvl w:ilvl="2" w:tplc="BB647F28">
      <w:start w:val="1"/>
      <w:numFmt w:val="bullet"/>
      <w:pStyle w:val="ListAlpha3"/>
      <w:lvlText w:val="–"/>
      <w:lvlJc w:val="left"/>
      <w:pPr>
        <w:ind w:left="1049" w:hanging="340"/>
      </w:pPr>
      <w:rPr>
        <w:rFonts w:ascii="Arial" w:hAnsi="Arial" w:hint="default"/>
        <w:color w:val="auto"/>
      </w:rPr>
    </w:lvl>
    <w:lvl w:ilvl="3" w:tplc="8754395C">
      <w:start w:val="1"/>
      <w:numFmt w:val="decimal"/>
      <w:lvlText w:val="%4."/>
      <w:lvlJc w:val="left"/>
      <w:pPr>
        <w:ind w:left="1816" w:hanging="454"/>
      </w:pPr>
      <w:rPr>
        <w:rFonts w:hint="default"/>
      </w:rPr>
    </w:lvl>
    <w:lvl w:ilvl="4" w:tplc="CE6CA31C">
      <w:start w:val="1"/>
      <w:numFmt w:val="lowerLetter"/>
      <w:lvlText w:val="%5."/>
      <w:lvlJc w:val="left"/>
      <w:pPr>
        <w:ind w:left="2270" w:hanging="454"/>
      </w:pPr>
      <w:rPr>
        <w:rFonts w:hint="default"/>
      </w:rPr>
    </w:lvl>
    <w:lvl w:ilvl="5" w:tplc="10BA18AE">
      <w:start w:val="1"/>
      <w:numFmt w:val="lowerRoman"/>
      <w:lvlText w:val="%6."/>
      <w:lvlJc w:val="right"/>
      <w:pPr>
        <w:ind w:left="2724" w:hanging="454"/>
      </w:pPr>
      <w:rPr>
        <w:rFonts w:hint="default"/>
      </w:rPr>
    </w:lvl>
    <w:lvl w:ilvl="6" w:tplc="0F9C57DA">
      <w:start w:val="1"/>
      <w:numFmt w:val="decimal"/>
      <w:lvlText w:val="%7."/>
      <w:lvlJc w:val="left"/>
      <w:pPr>
        <w:ind w:left="3178" w:hanging="454"/>
      </w:pPr>
      <w:rPr>
        <w:rFonts w:hint="default"/>
      </w:rPr>
    </w:lvl>
    <w:lvl w:ilvl="7" w:tplc="AEEC3374">
      <w:start w:val="1"/>
      <w:numFmt w:val="lowerLetter"/>
      <w:lvlText w:val="%8."/>
      <w:lvlJc w:val="left"/>
      <w:pPr>
        <w:ind w:left="3632" w:hanging="454"/>
      </w:pPr>
      <w:rPr>
        <w:rFonts w:hint="default"/>
      </w:rPr>
    </w:lvl>
    <w:lvl w:ilvl="8" w:tplc="653AC2F6">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hybridMultilevel"/>
    <w:tmpl w:val="AEEC30DE"/>
    <w:lvl w:ilvl="0" w:tplc="F27E7736">
      <w:start w:val="1"/>
      <w:numFmt w:val="bullet"/>
      <w:pStyle w:val="SmallBullet"/>
      <w:lvlText w:val="•"/>
      <w:lvlJc w:val="left"/>
      <w:pPr>
        <w:ind w:left="170" w:hanging="170"/>
      </w:pPr>
      <w:rPr>
        <w:rFonts w:ascii="Arial" w:hAnsi="Arial" w:hint="default"/>
        <w:color w:val="363534" w:themeColor="text1"/>
      </w:rPr>
    </w:lvl>
    <w:lvl w:ilvl="1" w:tplc="BE1CEFCA">
      <w:start w:val="1"/>
      <w:numFmt w:val="bullet"/>
      <w:lvlText w:val="o"/>
      <w:lvlJc w:val="left"/>
      <w:pPr>
        <w:ind w:left="1440" w:hanging="360"/>
      </w:pPr>
      <w:rPr>
        <w:rFonts w:ascii="Courier New" w:hAnsi="Courier New" w:cs="Courier New" w:hint="default"/>
      </w:rPr>
    </w:lvl>
    <w:lvl w:ilvl="2" w:tplc="D486A8B4">
      <w:start w:val="1"/>
      <w:numFmt w:val="bullet"/>
      <w:lvlText w:val=""/>
      <w:lvlJc w:val="left"/>
      <w:pPr>
        <w:ind w:left="2160" w:hanging="360"/>
      </w:pPr>
      <w:rPr>
        <w:rFonts w:ascii="Wingdings" w:hAnsi="Wingdings" w:hint="default"/>
      </w:rPr>
    </w:lvl>
    <w:lvl w:ilvl="3" w:tplc="7F80B0C8">
      <w:start w:val="1"/>
      <w:numFmt w:val="bullet"/>
      <w:lvlText w:val=""/>
      <w:lvlJc w:val="left"/>
      <w:pPr>
        <w:ind w:left="2880" w:hanging="360"/>
      </w:pPr>
      <w:rPr>
        <w:rFonts w:ascii="Symbol" w:hAnsi="Symbol" w:hint="default"/>
      </w:rPr>
    </w:lvl>
    <w:lvl w:ilvl="4" w:tplc="96A23042">
      <w:start w:val="1"/>
      <w:numFmt w:val="bullet"/>
      <w:lvlText w:val="o"/>
      <w:lvlJc w:val="left"/>
      <w:pPr>
        <w:ind w:left="3600" w:hanging="360"/>
      </w:pPr>
      <w:rPr>
        <w:rFonts w:ascii="Courier New" w:hAnsi="Courier New" w:cs="Courier New" w:hint="default"/>
      </w:rPr>
    </w:lvl>
    <w:lvl w:ilvl="5" w:tplc="CC8EDED4">
      <w:start w:val="1"/>
      <w:numFmt w:val="bullet"/>
      <w:lvlText w:val=""/>
      <w:lvlJc w:val="left"/>
      <w:pPr>
        <w:ind w:left="4320" w:hanging="360"/>
      </w:pPr>
      <w:rPr>
        <w:rFonts w:ascii="Wingdings" w:hAnsi="Wingdings" w:hint="default"/>
      </w:rPr>
    </w:lvl>
    <w:lvl w:ilvl="6" w:tplc="0F765D7E">
      <w:start w:val="1"/>
      <w:numFmt w:val="bullet"/>
      <w:lvlText w:val=""/>
      <w:lvlJc w:val="left"/>
      <w:pPr>
        <w:ind w:left="5040" w:hanging="360"/>
      </w:pPr>
      <w:rPr>
        <w:rFonts w:ascii="Symbol" w:hAnsi="Symbol" w:hint="default"/>
      </w:rPr>
    </w:lvl>
    <w:lvl w:ilvl="7" w:tplc="39945934">
      <w:start w:val="1"/>
      <w:numFmt w:val="bullet"/>
      <w:lvlText w:val="o"/>
      <w:lvlJc w:val="left"/>
      <w:pPr>
        <w:ind w:left="5760" w:hanging="360"/>
      </w:pPr>
      <w:rPr>
        <w:rFonts w:ascii="Courier New" w:hAnsi="Courier New" w:cs="Courier New" w:hint="default"/>
      </w:rPr>
    </w:lvl>
    <w:lvl w:ilvl="8" w:tplc="BCC42C72">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4981E01"/>
    <w:multiLevelType w:val="hybridMultilevel"/>
    <w:tmpl w:val="AA0ABF72"/>
    <w:lvl w:ilvl="0" w:tplc="AFF49010">
      <w:start w:val="1"/>
      <w:numFmt w:val="bullet"/>
      <w:lvlText w:val=""/>
      <w:lvlJc w:val="left"/>
      <w:pPr>
        <w:ind w:left="1069" w:hanging="360"/>
      </w:pPr>
      <w:rPr>
        <w:rFonts w:ascii="Symbol" w:hAnsi="Symbol" w:hint="default"/>
        <w:b w:val="0"/>
        <w:bCs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540A9"/>
    <w:multiLevelType w:val="multilevel"/>
    <w:tmpl w:val="54F002D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21A88D8A"/>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hybridMultilevel"/>
    <w:tmpl w:val="F3EA2326"/>
    <w:name w:val="DEPIQuoteBullets"/>
    <w:lvl w:ilvl="0" w:tplc="2E2A848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CC40A6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3B48A5A">
      <w:start w:val="1"/>
      <w:numFmt w:val="bullet"/>
      <w:lvlText w:val="‒"/>
      <w:lvlJc w:val="left"/>
      <w:pPr>
        <w:tabs>
          <w:tab w:val="num" w:pos="1418"/>
        </w:tabs>
        <w:ind w:left="1418" w:hanging="283"/>
      </w:pPr>
      <w:rPr>
        <w:rFonts w:ascii="Calibri" w:hAnsi="Calibri" w:hint="default"/>
        <w:color w:val="CDDC29" w:themeColor="text2"/>
      </w:rPr>
    </w:lvl>
    <w:lvl w:ilvl="3" w:tplc="01F45B7E">
      <w:start w:val="1"/>
      <w:numFmt w:val="bullet"/>
      <w:lvlText w:val=""/>
      <w:lvlJc w:val="left"/>
      <w:pPr>
        <w:ind w:left="1136" w:firstLine="283"/>
      </w:pPr>
      <w:rPr>
        <w:rFonts w:ascii="Symbol" w:hAnsi="Symbol" w:hint="default"/>
      </w:rPr>
    </w:lvl>
    <w:lvl w:ilvl="4" w:tplc="4910521A">
      <w:start w:val="1"/>
      <w:numFmt w:val="bullet"/>
      <w:lvlText w:val=""/>
      <w:lvlJc w:val="left"/>
      <w:pPr>
        <w:ind w:left="1420" w:firstLine="283"/>
      </w:pPr>
      <w:rPr>
        <w:rFonts w:ascii="Symbol" w:hAnsi="Symbol" w:hint="default"/>
      </w:rPr>
    </w:lvl>
    <w:lvl w:ilvl="5" w:tplc="1CD6C58C">
      <w:start w:val="1"/>
      <w:numFmt w:val="bullet"/>
      <w:lvlText w:val=""/>
      <w:lvlJc w:val="left"/>
      <w:pPr>
        <w:ind w:left="1704" w:firstLine="283"/>
      </w:pPr>
      <w:rPr>
        <w:rFonts w:ascii="Wingdings" w:hAnsi="Wingdings" w:hint="default"/>
      </w:rPr>
    </w:lvl>
    <w:lvl w:ilvl="6" w:tplc="02ACDDC0">
      <w:start w:val="1"/>
      <w:numFmt w:val="bullet"/>
      <w:lvlText w:val=""/>
      <w:lvlJc w:val="left"/>
      <w:pPr>
        <w:ind w:left="1988" w:firstLine="283"/>
      </w:pPr>
      <w:rPr>
        <w:rFonts w:ascii="Wingdings" w:hAnsi="Wingdings" w:hint="default"/>
      </w:rPr>
    </w:lvl>
    <w:lvl w:ilvl="7" w:tplc="B7EA20D8">
      <w:start w:val="1"/>
      <w:numFmt w:val="bullet"/>
      <w:lvlText w:val=""/>
      <w:lvlJc w:val="left"/>
      <w:pPr>
        <w:ind w:left="2272" w:firstLine="283"/>
      </w:pPr>
      <w:rPr>
        <w:rFonts w:ascii="Symbol" w:hAnsi="Symbol" w:hint="default"/>
      </w:rPr>
    </w:lvl>
    <w:lvl w:ilvl="8" w:tplc="7354CF98">
      <w:start w:val="1"/>
      <w:numFmt w:val="bullet"/>
      <w:lvlText w:val=""/>
      <w:lvlJc w:val="left"/>
      <w:pPr>
        <w:ind w:left="2556" w:firstLine="283"/>
      </w:pPr>
      <w:rPr>
        <w:rFonts w:ascii="Symbol" w:hAnsi="Symbol" w:hint="default"/>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104E17"/>
    <w:multiLevelType w:val="hybridMultilevel"/>
    <w:tmpl w:val="A274E618"/>
    <w:lvl w:ilvl="0" w:tplc="AFF49010">
      <w:start w:val="1"/>
      <w:numFmt w:val="bullet"/>
      <w:lvlText w:val=""/>
      <w:lvlJc w:val="left"/>
      <w:pPr>
        <w:ind w:left="1440" w:hanging="360"/>
      </w:pPr>
      <w:rPr>
        <w:rFonts w:ascii="Symbol" w:hAnsi="Symbol" w:hint="default"/>
        <w:b w:val="0"/>
        <w:bCs w:val="0"/>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CAE7413"/>
    <w:multiLevelType w:val="hybridMultilevel"/>
    <w:tmpl w:val="ABC2CEDC"/>
    <w:lvl w:ilvl="0" w:tplc="AFF49010">
      <w:start w:val="1"/>
      <w:numFmt w:val="bullet"/>
      <w:lvlText w:val=""/>
      <w:lvlJc w:val="left"/>
      <w:pPr>
        <w:ind w:left="2880" w:hanging="360"/>
      </w:pPr>
      <w:rPr>
        <w:rFonts w:ascii="Symbol" w:hAnsi="Symbol" w:hint="default"/>
        <w:b w:val="0"/>
        <w:bCs w:val="0"/>
        <w:color w:val="auto"/>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1"/>
  </w:num>
  <w:num w:numId="2">
    <w:abstractNumId w:val="19"/>
  </w:num>
  <w:num w:numId="3">
    <w:abstractNumId w:val="17"/>
  </w:num>
  <w:num w:numId="4">
    <w:abstractNumId w:val="23"/>
  </w:num>
  <w:num w:numId="5">
    <w:abstractNumId w:val="8"/>
  </w:num>
  <w:num w:numId="6">
    <w:abstractNumId w:val="4"/>
  </w:num>
  <w:num w:numId="7">
    <w:abstractNumId w:val="3"/>
  </w:num>
  <w:num w:numId="8">
    <w:abstractNumId w:val="1"/>
  </w:num>
  <w:num w:numId="9">
    <w:abstractNumId w:val="20"/>
  </w:num>
  <w:num w:numId="10">
    <w:abstractNumId w:val="5"/>
  </w:num>
  <w:num w:numId="11">
    <w:abstractNumId w:val="9"/>
  </w:num>
  <w:num w:numId="12">
    <w:abstractNumId w:val="6"/>
  </w:num>
  <w:num w:numId="13">
    <w:abstractNumId w:val="12"/>
  </w:num>
  <w:num w:numId="14">
    <w:abstractNumId w:val="13"/>
  </w:num>
  <w:num w:numId="15">
    <w:abstractNumId w:val="2"/>
  </w:num>
  <w:num w:numId="16">
    <w:abstractNumId w:val="21"/>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32"/>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5A0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6E64"/>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0FA1"/>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0984"/>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3D6A"/>
    <w:rsid w:val="00144226"/>
    <w:rsid w:val="001443D1"/>
    <w:rsid w:val="001444F9"/>
    <w:rsid w:val="00144714"/>
    <w:rsid w:val="00144766"/>
    <w:rsid w:val="001447E1"/>
    <w:rsid w:val="00145711"/>
    <w:rsid w:val="0014576E"/>
    <w:rsid w:val="001457F6"/>
    <w:rsid w:val="001459D7"/>
    <w:rsid w:val="00145BB5"/>
    <w:rsid w:val="00146165"/>
    <w:rsid w:val="001466D7"/>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290"/>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62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6D2A"/>
    <w:rsid w:val="001D70F5"/>
    <w:rsid w:val="001D729D"/>
    <w:rsid w:val="001D74DB"/>
    <w:rsid w:val="001E0190"/>
    <w:rsid w:val="001E0568"/>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1FAF"/>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0B1"/>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6DE"/>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1A2"/>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570"/>
    <w:rsid w:val="002F3E23"/>
    <w:rsid w:val="002F3FEF"/>
    <w:rsid w:val="002F4165"/>
    <w:rsid w:val="002F44C2"/>
    <w:rsid w:val="002F4916"/>
    <w:rsid w:val="002F4B98"/>
    <w:rsid w:val="002F4FB6"/>
    <w:rsid w:val="002F57C5"/>
    <w:rsid w:val="002F57C9"/>
    <w:rsid w:val="002F5A17"/>
    <w:rsid w:val="002F5CA3"/>
    <w:rsid w:val="002F5DE3"/>
    <w:rsid w:val="002F611C"/>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3CA9"/>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5E18"/>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1AF"/>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7B6"/>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721"/>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721"/>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1D3"/>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BF4"/>
    <w:rsid w:val="00410E71"/>
    <w:rsid w:val="004113E2"/>
    <w:rsid w:val="00411F52"/>
    <w:rsid w:val="00412245"/>
    <w:rsid w:val="004122D4"/>
    <w:rsid w:val="0041287F"/>
    <w:rsid w:val="00412DE8"/>
    <w:rsid w:val="00413316"/>
    <w:rsid w:val="004133CE"/>
    <w:rsid w:val="004134DF"/>
    <w:rsid w:val="0041360B"/>
    <w:rsid w:val="00414220"/>
    <w:rsid w:val="004143E5"/>
    <w:rsid w:val="0041469A"/>
    <w:rsid w:val="0041497A"/>
    <w:rsid w:val="00415C01"/>
    <w:rsid w:val="00415FBA"/>
    <w:rsid w:val="004162D7"/>
    <w:rsid w:val="004166A0"/>
    <w:rsid w:val="0041692C"/>
    <w:rsid w:val="00416A93"/>
    <w:rsid w:val="00416BD8"/>
    <w:rsid w:val="00416D36"/>
    <w:rsid w:val="004179D0"/>
    <w:rsid w:val="00417A6D"/>
    <w:rsid w:val="00417D64"/>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4FE8"/>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0FDA"/>
    <w:rsid w:val="00471473"/>
    <w:rsid w:val="00471496"/>
    <w:rsid w:val="0047188C"/>
    <w:rsid w:val="00471D90"/>
    <w:rsid w:val="00471E5B"/>
    <w:rsid w:val="00472154"/>
    <w:rsid w:val="0047291F"/>
    <w:rsid w:val="00472D29"/>
    <w:rsid w:val="00473715"/>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09A"/>
    <w:rsid w:val="00477110"/>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D46"/>
    <w:rsid w:val="00487EC0"/>
    <w:rsid w:val="00487EC7"/>
    <w:rsid w:val="00490F9B"/>
    <w:rsid w:val="00491465"/>
    <w:rsid w:val="0049165E"/>
    <w:rsid w:val="00491A11"/>
    <w:rsid w:val="004922A5"/>
    <w:rsid w:val="004925EC"/>
    <w:rsid w:val="0049261C"/>
    <w:rsid w:val="00492C0D"/>
    <w:rsid w:val="00492CD9"/>
    <w:rsid w:val="00493444"/>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1C90"/>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7A4"/>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0F8"/>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2FA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1C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0E5C"/>
    <w:rsid w:val="00521232"/>
    <w:rsid w:val="00521244"/>
    <w:rsid w:val="005212C4"/>
    <w:rsid w:val="005212DC"/>
    <w:rsid w:val="005216A1"/>
    <w:rsid w:val="0052196C"/>
    <w:rsid w:val="005219CA"/>
    <w:rsid w:val="00521BFD"/>
    <w:rsid w:val="00521DB5"/>
    <w:rsid w:val="00522051"/>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285"/>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E45"/>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8EF"/>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0E9"/>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4E0"/>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CD4"/>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B96"/>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023A"/>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38F"/>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17DD"/>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0D"/>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758"/>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BAB"/>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29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8C"/>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779A7"/>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1C1"/>
    <w:rsid w:val="008948B8"/>
    <w:rsid w:val="00894919"/>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3A40"/>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199"/>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C25"/>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6F5"/>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142"/>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38E"/>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515"/>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439"/>
    <w:rsid w:val="00B429BA"/>
    <w:rsid w:val="00B42D85"/>
    <w:rsid w:val="00B42E79"/>
    <w:rsid w:val="00B43333"/>
    <w:rsid w:val="00B433DE"/>
    <w:rsid w:val="00B4369C"/>
    <w:rsid w:val="00B437BB"/>
    <w:rsid w:val="00B44444"/>
    <w:rsid w:val="00B44A2B"/>
    <w:rsid w:val="00B44DB0"/>
    <w:rsid w:val="00B4516E"/>
    <w:rsid w:val="00B45354"/>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6C7"/>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9E2"/>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C26"/>
    <w:rsid w:val="00C86F92"/>
    <w:rsid w:val="00C8742E"/>
    <w:rsid w:val="00C87484"/>
    <w:rsid w:val="00C874D1"/>
    <w:rsid w:val="00C875D7"/>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A53"/>
    <w:rsid w:val="00CC6E76"/>
    <w:rsid w:val="00CC731B"/>
    <w:rsid w:val="00CC7676"/>
    <w:rsid w:val="00CC7832"/>
    <w:rsid w:val="00CC7B75"/>
    <w:rsid w:val="00CC7BC7"/>
    <w:rsid w:val="00CC7E21"/>
    <w:rsid w:val="00CC7FEC"/>
    <w:rsid w:val="00CD02E6"/>
    <w:rsid w:val="00CD0A03"/>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B8"/>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7A0"/>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FA"/>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3F"/>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BD"/>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B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396"/>
    <w:rsid w:val="00DE14DB"/>
    <w:rsid w:val="00DE1BB0"/>
    <w:rsid w:val="00DE20CE"/>
    <w:rsid w:val="00DE2481"/>
    <w:rsid w:val="00DE27B9"/>
    <w:rsid w:val="00DE291C"/>
    <w:rsid w:val="00DE3281"/>
    <w:rsid w:val="00DE32BD"/>
    <w:rsid w:val="00DE35C9"/>
    <w:rsid w:val="00DE4C6A"/>
    <w:rsid w:val="00DE4F04"/>
    <w:rsid w:val="00DE522B"/>
    <w:rsid w:val="00DE5C5D"/>
    <w:rsid w:val="00DE6716"/>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04E"/>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6687"/>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8DE"/>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964"/>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CBE"/>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863"/>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96C"/>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B89"/>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1CE"/>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CCD"/>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0CFDA5F9"/>
    <w:rsid w:val="1499BF26"/>
    <w:rsid w:val="29AE8A38"/>
    <w:rsid w:val="2B2FA438"/>
    <w:rsid w:val="306D7540"/>
    <w:rsid w:val="30F96F6F"/>
    <w:rsid w:val="3B06515A"/>
    <w:rsid w:val="422C4E24"/>
    <w:rsid w:val="4A6D6C9A"/>
    <w:rsid w:val="4E713179"/>
    <w:rsid w:val="53088BC9"/>
    <w:rsid w:val="58E16B0D"/>
    <w:rsid w:val="73D030F3"/>
    <w:rsid w:val="74DD8B85"/>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paragraph">
    <w:name w:val="paragraph"/>
    <w:basedOn w:val="Normal"/>
    <w:rsid w:val="00D15FB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D1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3193743">
      <w:bodyDiv w:val="1"/>
      <w:marLeft w:val="0"/>
      <w:marRight w:val="0"/>
      <w:marTop w:val="0"/>
      <w:marBottom w:val="0"/>
      <w:divBdr>
        <w:top w:val="none" w:sz="0" w:space="0" w:color="auto"/>
        <w:left w:val="none" w:sz="0" w:space="0" w:color="auto"/>
        <w:bottom w:val="none" w:sz="0" w:space="0" w:color="auto"/>
        <w:right w:val="none" w:sz="0" w:space="0" w:color="auto"/>
      </w:divBdr>
      <w:divsChild>
        <w:div w:id="1633056231">
          <w:marLeft w:val="0"/>
          <w:marRight w:val="0"/>
          <w:marTop w:val="0"/>
          <w:marBottom w:val="0"/>
          <w:divBdr>
            <w:top w:val="none" w:sz="0" w:space="0" w:color="auto"/>
            <w:left w:val="none" w:sz="0" w:space="0" w:color="auto"/>
            <w:bottom w:val="none" w:sz="0" w:space="0" w:color="auto"/>
            <w:right w:val="none" w:sz="0" w:space="0" w:color="auto"/>
          </w:divBdr>
        </w:div>
        <w:div w:id="1557398554">
          <w:marLeft w:val="0"/>
          <w:marRight w:val="0"/>
          <w:marTop w:val="0"/>
          <w:marBottom w:val="0"/>
          <w:divBdr>
            <w:top w:val="none" w:sz="0" w:space="0" w:color="auto"/>
            <w:left w:val="none" w:sz="0" w:space="0" w:color="auto"/>
            <w:bottom w:val="none" w:sz="0" w:space="0" w:color="auto"/>
            <w:right w:val="none" w:sz="0" w:space="0" w:color="auto"/>
          </w:divBdr>
        </w:div>
        <w:div w:id="1429698578">
          <w:marLeft w:val="0"/>
          <w:marRight w:val="0"/>
          <w:marTop w:val="0"/>
          <w:marBottom w:val="0"/>
          <w:divBdr>
            <w:top w:val="none" w:sz="0" w:space="0" w:color="auto"/>
            <w:left w:val="none" w:sz="0" w:space="0" w:color="auto"/>
            <w:bottom w:val="none" w:sz="0" w:space="0" w:color="auto"/>
            <w:right w:val="none" w:sz="0" w:space="0" w:color="auto"/>
          </w:divBdr>
        </w:div>
        <w:div w:id="1844053874">
          <w:marLeft w:val="0"/>
          <w:marRight w:val="0"/>
          <w:marTop w:val="0"/>
          <w:marBottom w:val="0"/>
          <w:divBdr>
            <w:top w:val="none" w:sz="0" w:space="0" w:color="auto"/>
            <w:left w:val="none" w:sz="0" w:space="0" w:color="auto"/>
            <w:bottom w:val="none" w:sz="0" w:space="0" w:color="auto"/>
            <w:right w:val="none" w:sz="0" w:space="0" w:color="auto"/>
          </w:divBdr>
        </w:div>
        <w:div w:id="936522800">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436947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1.svg"/><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hdphoto" Target="media/hdphoto1.wdp"/><Relationship Id="rId34" Type="http://schemas.openxmlformats.org/officeDocument/2006/relationships/image" Target="media/image19.svg"/><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svg"/><Relationship Id="rId32" Type="http://schemas.openxmlformats.org/officeDocument/2006/relationships/image" Target="media/image17.svg"/><Relationship Id="rId37" Type="http://schemas.openxmlformats.org/officeDocument/2006/relationships/hyperlink" Target="https://www.environment.vic.gov.au/biodiversity/naturekit" TargetMode="Externa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8.png"/><Relationship Id="rId28" Type="http://schemas.openxmlformats.org/officeDocument/2006/relationships/image" Target="media/image13.svg"/><Relationship Id="rId36" Type="http://schemas.openxmlformats.org/officeDocument/2006/relationships/image" Target="media/image21.svg"/><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6.png"/><Relationship Id="rId44" Type="http://schemas.openxmlformats.org/officeDocument/2006/relationships/image" Target="media/image2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image" Target="media/image20.pn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6.emf"/><Relationship Id="rId2" Type="http://schemas.openxmlformats.org/officeDocument/2006/relationships/image" Target="media/image25.emf"/><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DOCID75-1821465141-1872</_dlc_DocId>
    <_dlc_DocIdUrl xmlns="a5f32de4-e402-4188-b034-e71ca7d22e54">
      <Url>https://delwpvicgovau.sharepoint.com/sites/ecm_75/_layouts/15/DocIdRedir.aspx?ID=DOCID75-1821465141-1872</Url>
      <Description>DOCID75-1821465141-1872</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2.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3.xml><?xml version="1.0" encoding="utf-8"?>
<ds:datastoreItem xmlns:ds="http://schemas.openxmlformats.org/officeDocument/2006/customXml" ds:itemID="{BD729796-C654-4568-A817-EDC2BC422F3B}">
  <ds:schemaRefs>
    <ds:schemaRef ds:uri="http://schemas.openxmlformats.org/officeDocument/2006/bibliography"/>
  </ds:schemaRefs>
</ds:datastoreItem>
</file>

<file path=customXml/itemProps4.xml><?xml version="1.0" encoding="utf-8"?>
<ds:datastoreItem xmlns:ds="http://schemas.openxmlformats.org/officeDocument/2006/customXml" ds:itemID="{2A8E0685-3293-4EF7-BD0E-A75D32D81F6A}">
  <ds:schemaRef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5ED707B9-E75F-4761-A510-CF3A3BEDB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419</Words>
  <Characters>3008</Characters>
  <Application>Microsoft Office Word</Application>
  <DocSecurity>0</DocSecurity>
  <Lines>25</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78</cp:revision>
  <cp:lastPrinted>2020-12-10T06:18:00Z</cp:lastPrinted>
  <dcterms:created xsi:type="dcterms:W3CDTF">2020-11-17T09:39:00Z</dcterms:created>
  <dcterms:modified xsi:type="dcterms:W3CDTF">2021-02-02T02:41:00Z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29beef65-43ce-49f4-b482-7f3e56c40abc</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2020-12-10T06:17:35Z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ec22ee43-c695-47a9-a346-49bc65fd4df4</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