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00"/>
      </w:tblGrid>
      <w:tr w:rsidR="00975ED3" w:rsidRPr="00975ED3" w14:paraId="2F6CDAB3" w14:textId="77777777" w:rsidTr="00B617D2">
        <w:trPr>
          <w:trHeight w:hRule="exact" w:val="1323"/>
        </w:trPr>
        <w:tc>
          <w:tcPr>
            <w:tcW w:w="7700" w:type="dxa"/>
            <w:vAlign w:val="center"/>
          </w:tcPr>
          <w:p w14:paraId="78B0BDC3" w14:textId="116F1D37" w:rsidR="00975ED3" w:rsidRPr="00975ED3" w:rsidRDefault="00A33975" w:rsidP="00E36B59">
            <w:pPr>
              <w:pStyle w:val="Title"/>
            </w:pPr>
            <w:bookmarkStart w:id="0" w:name="_GoBack"/>
            <w:bookmarkEnd w:id="0"/>
            <w:r>
              <w:t>A</w:t>
            </w:r>
            <w:r w:rsidR="00F14C1A">
              <w:t>ctivityKit fields</w:t>
            </w:r>
            <w:r w:rsidR="00C31AF0">
              <w:t xml:space="preserve"> and attributes</w:t>
            </w:r>
            <w:r w:rsidR="00F14C1A">
              <w:t xml:space="preserve"> guide</w:t>
            </w:r>
          </w:p>
        </w:tc>
      </w:tr>
      <w:tr w:rsidR="00975ED3" w14:paraId="1B777D19" w14:textId="77777777" w:rsidTr="00B617D2">
        <w:trPr>
          <w:trHeight w:val="1164"/>
        </w:trPr>
        <w:tc>
          <w:tcPr>
            <w:tcW w:w="7700" w:type="dxa"/>
            <w:vAlign w:val="center"/>
          </w:tcPr>
          <w:p w14:paraId="7E0EDE6A" w14:textId="565A617A" w:rsidR="00975ED3" w:rsidRDefault="00975ED3" w:rsidP="00CD6FCF">
            <w:pPr>
              <w:pStyle w:val="Subtitle"/>
            </w:pPr>
          </w:p>
        </w:tc>
      </w:tr>
    </w:tbl>
    <w:p w14:paraId="6FC524B8" w14:textId="77777777" w:rsidR="00806AB6" w:rsidRDefault="00806AB6" w:rsidP="00806AB6">
      <w:pPr>
        <w:pStyle w:val="BodyText"/>
        <w:sectPr w:rsidR="00806AB6" w:rsidSect="00304F4A">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14:paraId="702E417C" w14:textId="71A8DD50" w:rsidR="005928C5" w:rsidRPr="005928C5" w:rsidRDefault="005928C5" w:rsidP="005928C5">
      <w:pPr>
        <w:pStyle w:val="Heading2"/>
        <w:rPr>
          <w:bCs w:val="0"/>
          <w:iCs w:val="0"/>
          <w:color w:val="494847"/>
          <w:kern w:val="0"/>
          <w:sz w:val="20"/>
          <w:szCs w:val="20"/>
        </w:rPr>
      </w:pPr>
      <w:r w:rsidRPr="005928C5">
        <w:rPr>
          <w:bCs w:val="0"/>
          <w:iCs w:val="0"/>
          <w:color w:val="494847"/>
          <w:kern w:val="0"/>
          <w:sz w:val="20"/>
          <w:szCs w:val="20"/>
        </w:rPr>
        <w:t>This document is a series of tables that lists each of the ActivityKit fields and explains the information it should capture. The ActivityKit fields align with fixed DELWP Output Data Standard</w:t>
      </w:r>
      <w:r w:rsidR="00055E0C">
        <w:rPr>
          <w:bCs w:val="0"/>
          <w:iCs w:val="0"/>
          <w:color w:val="494847"/>
          <w:kern w:val="0"/>
          <w:sz w:val="20"/>
          <w:szCs w:val="20"/>
        </w:rPr>
        <w:t>s</w:t>
      </w:r>
      <w:r w:rsidRPr="005928C5">
        <w:rPr>
          <w:bCs w:val="0"/>
          <w:iCs w:val="0"/>
          <w:color w:val="494847"/>
          <w:kern w:val="0"/>
          <w:sz w:val="20"/>
          <w:szCs w:val="20"/>
        </w:rPr>
        <w:t xml:space="preserve"> and are common across </w:t>
      </w:r>
      <w:r w:rsidR="00055E0C">
        <w:rPr>
          <w:bCs w:val="0"/>
          <w:iCs w:val="0"/>
          <w:color w:val="494847"/>
          <w:kern w:val="0"/>
          <w:sz w:val="20"/>
          <w:szCs w:val="20"/>
        </w:rPr>
        <w:t xml:space="preserve">the </w:t>
      </w:r>
      <w:r w:rsidRPr="005928C5">
        <w:rPr>
          <w:bCs w:val="0"/>
          <w:iCs w:val="0"/>
          <w:color w:val="494847"/>
          <w:kern w:val="0"/>
          <w:sz w:val="20"/>
          <w:szCs w:val="20"/>
        </w:rPr>
        <w:t>33 outputs.</w:t>
      </w:r>
    </w:p>
    <w:p w14:paraId="1049728F" w14:textId="77777777" w:rsidR="00F42D41" w:rsidRDefault="00F42D41" w:rsidP="001C48D7"/>
    <w:p w14:paraId="4785C9BF" w14:textId="58246E0D" w:rsidR="001C48D7" w:rsidRDefault="001C48D7" w:rsidP="001C48D7">
      <w:r>
        <w:t>Organisations/programs can update the ‘Instruction’ column with specific instructions for their organisation/program partners.</w:t>
      </w:r>
    </w:p>
    <w:p w14:paraId="089ECC3B" w14:textId="77777777" w:rsidR="001620A9" w:rsidRDefault="001620A9" w:rsidP="001C48D7"/>
    <w:p w14:paraId="729970F6" w14:textId="77777777" w:rsidR="001C48D7" w:rsidRDefault="001C48D7" w:rsidP="001C48D7"/>
    <w:p w14:paraId="038F7FA3" w14:textId="6CBC9CF5" w:rsidR="001C48D7" w:rsidRDefault="001C48D7" w:rsidP="001C48D7">
      <w:r>
        <w:t>This document has the following tables with explanations:</w:t>
      </w:r>
    </w:p>
    <w:p w14:paraId="1ADE4803" w14:textId="77777777" w:rsidR="00F42D41" w:rsidRDefault="00F42D41" w:rsidP="001C48D7"/>
    <w:p w14:paraId="332043D7" w14:textId="06A41101" w:rsidR="001C48D7" w:rsidRDefault="001C48D7" w:rsidP="001C48D7">
      <w:pPr>
        <w:pStyle w:val="ListParagraph"/>
        <w:numPr>
          <w:ilvl w:val="0"/>
          <w:numId w:val="26"/>
        </w:numPr>
      </w:pPr>
      <w:r>
        <w:t>Project Information</w:t>
      </w:r>
    </w:p>
    <w:p w14:paraId="5F2D0D48" w14:textId="77777777" w:rsidR="002178C4" w:rsidRDefault="002178C4" w:rsidP="002178C4">
      <w:pPr>
        <w:pStyle w:val="ListParagraph"/>
      </w:pPr>
    </w:p>
    <w:p w14:paraId="77D76EB6" w14:textId="389F8B40" w:rsidR="001C48D7" w:rsidRDefault="001C48D7" w:rsidP="001C48D7">
      <w:pPr>
        <w:pStyle w:val="ListParagraph"/>
        <w:numPr>
          <w:ilvl w:val="0"/>
          <w:numId w:val="26"/>
        </w:numPr>
      </w:pPr>
      <w:r>
        <w:t>Types of Activities and where to find them</w:t>
      </w:r>
    </w:p>
    <w:p w14:paraId="5BADDC4E" w14:textId="77777777" w:rsidR="001620A9" w:rsidRDefault="001620A9" w:rsidP="001620A9">
      <w:pPr>
        <w:pStyle w:val="ListParagraph"/>
      </w:pPr>
    </w:p>
    <w:p w14:paraId="58564D20" w14:textId="77777777" w:rsidR="00F90A8A" w:rsidRDefault="00F90A8A" w:rsidP="00F90A8A">
      <w:r>
        <w:t>An * denotes mandatory ActivityKit fields. A Program may indicate fields it requires for reporting with **.</w:t>
      </w:r>
    </w:p>
    <w:p w14:paraId="4D616C2D" w14:textId="544F0825" w:rsidR="00F42D41" w:rsidRDefault="00F42D41" w:rsidP="00F42D41"/>
    <w:tbl>
      <w:tblPr>
        <w:tblStyle w:val="TableGrid"/>
        <w:tblW w:w="0" w:type="auto"/>
        <w:tblLook w:val="04A0" w:firstRow="1" w:lastRow="0" w:firstColumn="1" w:lastColumn="0" w:noHBand="0" w:noVBand="1"/>
      </w:tblPr>
      <w:tblGrid>
        <w:gridCol w:w="1687"/>
        <w:gridCol w:w="4321"/>
        <w:gridCol w:w="4197"/>
      </w:tblGrid>
      <w:tr w:rsidR="00285D07" w14:paraId="54C61134" w14:textId="77777777" w:rsidTr="00FC784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343" w:type="dxa"/>
            <w:gridSpan w:val="3"/>
          </w:tcPr>
          <w:p w14:paraId="489344E0" w14:textId="77777777" w:rsidR="00285D07" w:rsidRPr="00BF07EB" w:rsidRDefault="00285D07" w:rsidP="00FC7840">
            <w:pPr>
              <w:rPr>
                <w:rFonts w:asciiTheme="majorHAnsi" w:hAnsiTheme="majorHAnsi" w:cstheme="majorHAnsi"/>
                <w:b/>
                <w:sz w:val="20"/>
              </w:rPr>
            </w:pPr>
            <w:r w:rsidRPr="00BF07EB">
              <w:rPr>
                <w:rFonts w:asciiTheme="majorHAnsi" w:hAnsiTheme="majorHAnsi" w:cstheme="majorHAnsi"/>
                <w:b/>
                <w:sz w:val="20"/>
              </w:rPr>
              <w:t xml:space="preserve">Project information </w:t>
            </w:r>
          </w:p>
        </w:tc>
      </w:tr>
      <w:tr w:rsidR="00285D07" w14:paraId="5F8599AC" w14:textId="77777777" w:rsidTr="002178C4">
        <w:tc>
          <w:tcPr>
            <w:tcW w:w="1696" w:type="dxa"/>
            <w:tcBorders>
              <w:right w:val="single" w:sz="8" w:space="0" w:color="9BA71B" w:themeColor="text2" w:themeShade="BF"/>
            </w:tcBorders>
          </w:tcPr>
          <w:p w14:paraId="4D8ECAD6" w14:textId="77777777" w:rsidR="00285D07" w:rsidRPr="00BF07EB" w:rsidRDefault="00285D07" w:rsidP="00FC7840">
            <w:pPr>
              <w:rPr>
                <w:b/>
              </w:rPr>
            </w:pPr>
            <w:r w:rsidRPr="00BF07EB">
              <w:rPr>
                <w:b/>
              </w:rPr>
              <w:t>ActivityKit field</w:t>
            </w:r>
          </w:p>
        </w:tc>
        <w:tc>
          <w:tcPr>
            <w:tcW w:w="4395" w:type="dxa"/>
            <w:tcBorders>
              <w:left w:val="single" w:sz="8" w:space="0" w:color="9BA71B" w:themeColor="text2" w:themeShade="BF"/>
              <w:right w:val="single" w:sz="8" w:space="0" w:color="9BA71B" w:themeColor="text2" w:themeShade="BF"/>
            </w:tcBorders>
          </w:tcPr>
          <w:p w14:paraId="7A085080" w14:textId="77777777" w:rsidR="00285D07" w:rsidRPr="00BF07EB" w:rsidRDefault="00285D07" w:rsidP="00FC7840">
            <w:pPr>
              <w:rPr>
                <w:b/>
              </w:rPr>
            </w:pPr>
            <w:r w:rsidRPr="00BF07EB">
              <w:rPr>
                <w:b/>
              </w:rPr>
              <w:t>Explanation</w:t>
            </w:r>
          </w:p>
        </w:tc>
        <w:tc>
          <w:tcPr>
            <w:tcW w:w="4252" w:type="dxa"/>
            <w:tcBorders>
              <w:left w:val="single" w:sz="8" w:space="0" w:color="9BA71B" w:themeColor="text2" w:themeShade="BF"/>
            </w:tcBorders>
          </w:tcPr>
          <w:p w14:paraId="2C0539C2" w14:textId="77777777" w:rsidR="00285D07" w:rsidRPr="00BF07EB" w:rsidRDefault="00285D07" w:rsidP="00FC7840">
            <w:pPr>
              <w:rPr>
                <w:b/>
              </w:rPr>
            </w:pPr>
            <w:r w:rsidRPr="00BF07EB">
              <w:rPr>
                <w:b/>
              </w:rPr>
              <w:t>Instruction</w:t>
            </w:r>
          </w:p>
        </w:tc>
      </w:tr>
      <w:tr w:rsidR="00285D07" w14:paraId="26DEC957" w14:textId="77777777" w:rsidTr="002178C4">
        <w:tc>
          <w:tcPr>
            <w:tcW w:w="1696" w:type="dxa"/>
            <w:tcBorders>
              <w:right w:val="single" w:sz="8" w:space="0" w:color="9BA71B" w:themeColor="text2" w:themeShade="BF"/>
            </w:tcBorders>
          </w:tcPr>
          <w:p w14:paraId="23653F4A" w14:textId="77777777" w:rsidR="00285D07" w:rsidRDefault="00285D07" w:rsidP="00FC7840">
            <w:r>
              <w:t>Project ID*</w:t>
            </w:r>
          </w:p>
        </w:tc>
        <w:tc>
          <w:tcPr>
            <w:tcW w:w="4395" w:type="dxa"/>
            <w:tcBorders>
              <w:left w:val="single" w:sz="8" w:space="0" w:color="9BA71B" w:themeColor="text2" w:themeShade="BF"/>
              <w:right w:val="single" w:sz="8" w:space="0" w:color="9BA71B" w:themeColor="text2" w:themeShade="BF"/>
            </w:tcBorders>
          </w:tcPr>
          <w:p w14:paraId="7E39D19F" w14:textId="77777777" w:rsidR="00285D07" w:rsidRDefault="00285D07" w:rsidP="00FC7840">
            <w:r w:rsidRPr="00DA06B3">
              <w:t xml:space="preserve">The </w:t>
            </w:r>
            <w:r>
              <w:t xml:space="preserve">unique </w:t>
            </w:r>
            <w:r w:rsidRPr="00DA06B3">
              <w:t>project identification number that the program lead has specified. This is used to identify and distinguish between projects.</w:t>
            </w:r>
          </w:p>
        </w:tc>
        <w:tc>
          <w:tcPr>
            <w:tcW w:w="4252" w:type="dxa"/>
            <w:tcBorders>
              <w:left w:val="single" w:sz="8" w:space="0" w:color="9BA71B" w:themeColor="text2" w:themeShade="BF"/>
            </w:tcBorders>
          </w:tcPr>
          <w:p w14:paraId="0B2BB581" w14:textId="77777777" w:rsidR="00285D07" w:rsidRDefault="00285D07" w:rsidP="00FC7840">
            <w:r>
              <w:t>The organisation/program will determine the Project ID to be used for its program’s projects.</w:t>
            </w:r>
          </w:p>
        </w:tc>
      </w:tr>
      <w:tr w:rsidR="00285D07" w14:paraId="7D98AFB9" w14:textId="77777777" w:rsidTr="002178C4">
        <w:tc>
          <w:tcPr>
            <w:tcW w:w="1696" w:type="dxa"/>
            <w:tcBorders>
              <w:right w:val="single" w:sz="8" w:space="0" w:color="9BA71B" w:themeColor="text2" w:themeShade="BF"/>
            </w:tcBorders>
          </w:tcPr>
          <w:p w14:paraId="4BDEE047" w14:textId="0614E126" w:rsidR="00285D07" w:rsidRDefault="00285D07" w:rsidP="00FC7840">
            <w:r>
              <w:t>Primary Delivery Organisation</w:t>
            </w:r>
            <w:r w:rsidR="00D6117D">
              <w:t>*</w:t>
            </w:r>
          </w:p>
        </w:tc>
        <w:tc>
          <w:tcPr>
            <w:tcW w:w="4395" w:type="dxa"/>
            <w:tcBorders>
              <w:left w:val="single" w:sz="8" w:space="0" w:color="9BA71B" w:themeColor="text2" w:themeShade="BF"/>
              <w:right w:val="single" w:sz="8" w:space="0" w:color="9BA71B" w:themeColor="text2" w:themeShade="BF"/>
            </w:tcBorders>
          </w:tcPr>
          <w:p w14:paraId="404EDD2F" w14:textId="77777777" w:rsidR="00285D07" w:rsidRPr="00DA06B3" w:rsidRDefault="00285D07" w:rsidP="00FC7840">
            <w:r>
              <w:t xml:space="preserve">The type of organisation that is delivering the project and/or activities. </w:t>
            </w:r>
          </w:p>
        </w:tc>
        <w:tc>
          <w:tcPr>
            <w:tcW w:w="4252" w:type="dxa"/>
            <w:tcBorders>
              <w:left w:val="single" w:sz="8" w:space="0" w:color="9BA71B" w:themeColor="text2" w:themeShade="BF"/>
            </w:tcBorders>
          </w:tcPr>
          <w:p w14:paraId="2C88224D" w14:textId="77777777" w:rsidR="00285D07" w:rsidRDefault="00285D07" w:rsidP="00FC7840">
            <w:r>
              <w:t xml:space="preserve">Select the main delivery organisation from the dropdown list </w:t>
            </w:r>
          </w:p>
        </w:tc>
      </w:tr>
      <w:tr w:rsidR="00285D07" w14:paraId="3ED49FEC" w14:textId="77777777" w:rsidTr="002178C4">
        <w:tc>
          <w:tcPr>
            <w:tcW w:w="1696" w:type="dxa"/>
            <w:tcBorders>
              <w:right w:val="single" w:sz="8" w:space="0" w:color="9BA71B" w:themeColor="text2" w:themeShade="BF"/>
            </w:tcBorders>
          </w:tcPr>
          <w:p w14:paraId="659A3E8C" w14:textId="77777777" w:rsidR="00285D07" w:rsidRDefault="00285D07" w:rsidP="00FC7840">
            <w:r>
              <w:t>Delivery Organisation Name/s</w:t>
            </w:r>
          </w:p>
        </w:tc>
        <w:tc>
          <w:tcPr>
            <w:tcW w:w="4395" w:type="dxa"/>
            <w:tcBorders>
              <w:left w:val="single" w:sz="8" w:space="0" w:color="9BA71B" w:themeColor="text2" w:themeShade="BF"/>
              <w:right w:val="single" w:sz="8" w:space="0" w:color="9BA71B" w:themeColor="text2" w:themeShade="BF"/>
            </w:tcBorders>
          </w:tcPr>
          <w:p w14:paraId="695E61E4" w14:textId="77777777" w:rsidR="00285D07" w:rsidRDefault="00285D07" w:rsidP="00FC7840">
            <w:r>
              <w:t>The name of the organisation that is delivering the project and/or activities.</w:t>
            </w:r>
          </w:p>
        </w:tc>
        <w:tc>
          <w:tcPr>
            <w:tcW w:w="4252" w:type="dxa"/>
            <w:tcBorders>
              <w:left w:val="single" w:sz="8" w:space="0" w:color="9BA71B" w:themeColor="text2" w:themeShade="BF"/>
            </w:tcBorders>
          </w:tcPr>
          <w:p w14:paraId="64DE4A48" w14:textId="77777777" w:rsidR="00285D07" w:rsidRDefault="00285D07" w:rsidP="00FC7840">
            <w:r>
              <w:t>Optional field. Record the name of the organisation e.g. the name of the Landcare group; DELWP or Parks Victoria region.</w:t>
            </w:r>
          </w:p>
        </w:tc>
      </w:tr>
      <w:tr w:rsidR="00285D07" w14:paraId="0A85426E" w14:textId="77777777" w:rsidTr="002178C4">
        <w:tc>
          <w:tcPr>
            <w:tcW w:w="1696" w:type="dxa"/>
            <w:tcBorders>
              <w:right w:val="single" w:sz="8" w:space="0" w:color="9BA71B" w:themeColor="text2" w:themeShade="BF"/>
            </w:tcBorders>
          </w:tcPr>
          <w:p w14:paraId="7E07EC8F" w14:textId="77777777" w:rsidR="00285D07" w:rsidRDefault="00285D07" w:rsidP="00FC7840">
            <w:r>
              <w:t>Fund Source</w:t>
            </w:r>
          </w:p>
        </w:tc>
        <w:tc>
          <w:tcPr>
            <w:tcW w:w="4395" w:type="dxa"/>
            <w:tcBorders>
              <w:left w:val="single" w:sz="8" w:space="0" w:color="9BA71B" w:themeColor="text2" w:themeShade="BF"/>
              <w:right w:val="single" w:sz="8" w:space="0" w:color="9BA71B" w:themeColor="text2" w:themeShade="BF"/>
            </w:tcBorders>
          </w:tcPr>
          <w:p w14:paraId="110B2343" w14:textId="77777777" w:rsidR="00285D07" w:rsidRDefault="00285D07" w:rsidP="00FC7840">
            <w:r>
              <w:t>The name or code identifying the program or investment stream.</w:t>
            </w:r>
          </w:p>
        </w:tc>
        <w:tc>
          <w:tcPr>
            <w:tcW w:w="4252" w:type="dxa"/>
            <w:tcBorders>
              <w:left w:val="single" w:sz="8" w:space="0" w:color="9BA71B" w:themeColor="text2" w:themeShade="BF"/>
            </w:tcBorders>
          </w:tcPr>
          <w:p w14:paraId="735477CF" w14:textId="77777777" w:rsidR="00285D07" w:rsidRDefault="00285D07" w:rsidP="00FC7840">
            <w:r>
              <w:t>The ‘fund source’ will be specified by the lead organisation/program</w:t>
            </w:r>
          </w:p>
        </w:tc>
      </w:tr>
      <w:tr w:rsidR="00285D07" w14:paraId="75F6AB27" w14:textId="77777777" w:rsidTr="002178C4">
        <w:tc>
          <w:tcPr>
            <w:tcW w:w="1696" w:type="dxa"/>
            <w:tcBorders>
              <w:right w:val="single" w:sz="8" w:space="0" w:color="9BA71B" w:themeColor="text2" w:themeShade="BF"/>
            </w:tcBorders>
          </w:tcPr>
          <w:p w14:paraId="35521DC0" w14:textId="77777777" w:rsidR="00285D07" w:rsidRDefault="00285D07" w:rsidP="00FC7840">
            <w:r>
              <w:t>Other Fund Source</w:t>
            </w:r>
          </w:p>
        </w:tc>
        <w:tc>
          <w:tcPr>
            <w:tcW w:w="4395" w:type="dxa"/>
            <w:tcBorders>
              <w:left w:val="single" w:sz="8" w:space="0" w:color="9BA71B" w:themeColor="text2" w:themeShade="BF"/>
              <w:right w:val="single" w:sz="8" w:space="0" w:color="9BA71B" w:themeColor="text2" w:themeShade="BF"/>
            </w:tcBorders>
          </w:tcPr>
          <w:p w14:paraId="2A4C1389" w14:textId="77777777" w:rsidR="00285D07" w:rsidRDefault="00285D07" w:rsidP="00FC7840">
            <w:r>
              <w:t>The name or code of additional programs or investment streams</w:t>
            </w:r>
          </w:p>
        </w:tc>
        <w:tc>
          <w:tcPr>
            <w:tcW w:w="4252" w:type="dxa"/>
            <w:tcBorders>
              <w:left w:val="single" w:sz="8" w:space="0" w:color="9BA71B" w:themeColor="text2" w:themeShade="BF"/>
            </w:tcBorders>
          </w:tcPr>
          <w:p w14:paraId="43963EDE" w14:textId="77777777" w:rsidR="00285D07" w:rsidRDefault="00285D07" w:rsidP="00FC7840">
            <w:r>
              <w:t>Optional field. Record the name/identifier of additional or co-investors, if any.</w:t>
            </w:r>
          </w:p>
        </w:tc>
      </w:tr>
      <w:tr w:rsidR="00285D07" w14:paraId="6D302D7A" w14:textId="77777777" w:rsidTr="002178C4">
        <w:tc>
          <w:tcPr>
            <w:tcW w:w="1696" w:type="dxa"/>
            <w:tcBorders>
              <w:right w:val="single" w:sz="8" w:space="0" w:color="9BA71B" w:themeColor="text2" w:themeShade="BF"/>
            </w:tcBorders>
          </w:tcPr>
          <w:p w14:paraId="1310F593" w14:textId="77777777" w:rsidR="00285D07" w:rsidRDefault="00285D07" w:rsidP="00FC7840">
            <w:r>
              <w:t>Project objective</w:t>
            </w:r>
          </w:p>
        </w:tc>
        <w:tc>
          <w:tcPr>
            <w:tcW w:w="4395" w:type="dxa"/>
            <w:tcBorders>
              <w:left w:val="single" w:sz="8" w:space="0" w:color="9BA71B" w:themeColor="text2" w:themeShade="BF"/>
              <w:right w:val="single" w:sz="8" w:space="0" w:color="9BA71B" w:themeColor="text2" w:themeShade="BF"/>
            </w:tcBorders>
          </w:tcPr>
          <w:p w14:paraId="0CA9CC5E" w14:textId="77777777" w:rsidR="00285D07" w:rsidRDefault="00285D07" w:rsidP="00FC7840">
            <w:r>
              <w:t>A brief description of what the project aims to achieve</w:t>
            </w:r>
          </w:p>
        </w:tc>
        <w:tc>
          <w:tcPr>
            <w:tcW w:w="4252" w:type="dxa"/>
            <w:tcBorders>
              <w:left w:val="single" w:sz="8" w:space="0" w:color="9BA71B" w:themeColor="text2" w:themeShade="BF"/>
            </w:tcBorders>
          </w:tcPr>
          <w:p w14:paraId="6911DBF5" w14:textId="77777777" w:rsidR="00285D07" w:rsidRDefault="00285D07" w:rsidP="00FC7840">
            <w:r>
              <w:t>The organisation/program will indicate what it expects to have recorded in this field.</w:t>
            </w:r>
          </w:p>
        </w:tc>
      </w:tr>
      <w:tr w:rsidR="00285D07" w14:paraId="7ECA3324" w14:textId="77777777" w:rsidTr="002178C4">
        <w:tc>
          <w:tcPr>
            <w:tcW w:w="1696" w:type="dxa"/>
            <w:tcBorders>
              <w:right w:val="single" w:sz="8" w:space="0" w:color="9BA71B" w:themeColor="text2" w:themeShade="BF"/>
            </w:tcBorders>
          </w:tcPr>
          <w:p w14:paraId="6C4D9B9A" w14:textId="77777777" w:rsidR="00285D07" w:rsidRDefault="00285D07" w:rsidP="00FC7840">
            <w:r>
              <w:t>Contact Information</w:t>
            </w:r>
          </w:p>
        </w:tc>
        <w:tc>
          <w:tcPr>
            <w:tcW w:w="4395" w:type="dxa"/>
            <w:tcBorders>
              <w:left w:val="single" w:sz="8" w:space="0" w:color="9BA71B" w:themeColor="text2" w:themeShade="BF"/>
              <w:right w:val="single" w:sz="8" w:space="0" w:color="9BA71B" w:themeColor="text2" w:themeShade="BF"/>
            </w:tcBorders>
          </w:tcPr>
          <w:p w14:paraId="78574D91" w14:textId="77777777" w:rsidR="00285D07" w:rsidRDefault="00285D07" w:rsidP="00FC7840">
            <w:r>
              <w:t>The email address or phone contact of the person supplying the information in ActivityKit</w:t>
            </w:r>
          </w:p>
        </w:tc>
        <w:tc>
          <w:tcPr>
            <w:tcW w:w="4252" w:type="dxa"/>
            <w:tcBorders>
              <w:left w:val="single" w:sz="8" w:space="0" w:color="9BA71B" w:themeColor="text2" w:themeShade="BF"/>
            </w:tcBorders>
          </w:tcPr>
          <w:p w14:paraId="48479FCC" w14:textId="77777777" w:rsidR="00285D07" w:rsidRDefault="00285D07" w:rsidP="00FC7840">
            <w:r>
              <w:t>Record the contact email address or phone number of the project leader or person recording the information in ActivityKit</w:t>
            </w:r>
          </w:p>
        </w:tc>
      </w:tr>
    </w:tbl>
    <w:p w14:paraId="76F84CFA" w14:textId="77777777" w:rsidR="00F42D41" w:rsidRDefault="00F42D41" w:rsidP="00F42D41"/>
    <w:p w14:paraId="19D5040F" w14:textId="77777777" w:rsidR="00F90A8A" w:rsidRDefault="00F90A8A" w:rsidP="00F90A8A"/>
    <w:p w14:paraId="532C885B" w14:textId="77777777" w:rsidR="002E11D8" w:rsidRPr="002E11D8" w:rsidRDefault="002E11D8" w:rsidP="002E11D8">
      <w:pPr>
        <w:pStyle w:val="BodyText"/>
      </w:pPr>
    </w:p>
    <w:p w14:paraId="6E77E2A6" w14:textId="222DD68C" w:rsidR="002E11D8" w:rsidRPr="00B672B4" w:rsidRDefault="002E11D8" w:rsidP="002E11D8">
      <w:pPr>
        <w:pStyle w:val="DSEBody"/>
        <w:ind w:left="360"/>
        <w:rPr>
          <w:lang w:val="en" w:bidi="ta-IN"/>
        </w:rPr>
      </w:pPr>
    </w:p>
    <w:p w14:paraId="083EE11C" w14:textId="77777777" w:rsidR="002E11D8" w:rsidRPr="008F4F4F" w:rsidRDefault="002E11D8" w:rsidP="002E11D8">
      <w:pPr>
        <w:pStyle w:val="DSEBody"/>
        <w:ind w:left="360"/>
        <w:rPr>
          <w:lang w:val="en" w:bidi="ta-IN"/>
        </w:rPr>
      </w:pPr>
    </w:p>
    <w:p w14:paraId="31F00EBA" w14:textId="31D68501" w:rsidR="00C13295" w:rsidRDefault="000815FF" w:rsidP="000815FF">
      <w:r>
        <w:lastRenderedPageBreak/>
        <w:t>The following table displays the types of activities that are commonly delivered in biodiversity conservation management and their ‘Activity’ class in ActivityKit and output number in the DELWP Output Data Standards.</w:t>
      </w:r>
    </w:p>
    <w:p w14:paraId="1E251102" w14:textId="7F2B0F1F" w:rsidR="000815FF" w:rsidRDefault="000815FF" w:rsidP="000815FF">
      <w:r>
        <w:t xml:space="preserve"> </w:t>
      </w:r>
    </w:p>
    <w:tbl>
      <w:tblPr>
        <w:tblStyle w:val="TableGrid"/>
        <w:tblW w:w="10343" w:type="dxa"/>
        <w:tblLook w:val="04A0" w:firstRow="1" w:lastRow="0" w:firstColumn="1" w:lastColumn="0" w:noHBand="0" w:noVBand="1"/>
      </w:tblPr>
      <w:tblGrid>
        <w:gridCol w:w="2547"/>
        <w:gridCol w:w="2541"/>
        <w:gridCol w:w="5255"/>
      </w:tblGrid>
      <w:tr w:rsidR="00E5174C" w14:paraId="511CACA7" w14:textId="77777777" w:rsidTr="00E57A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343" w:type="dxa"/>
            <w:gridSpan w:val="3"/>
            <w:tcBorders>
              <w:top w:val="nil"/>
              <w:left w:val="nil"/>
              <w:bottom w:val="single" w:sz="8" w:space="0" w:color="9BA71B" w:themeColor="text2" w:themeShade="BF"/>
              <w:right w:val="nil"/>
            </w:tcBorders>
          </w:tcPr>
          <w:p w14:paraId="6AE0E777" w14:textId="77777777" w:rsidR="00E5174C" w:rsidRPr="00FC7840" w:rsidRDefault="00E5174C" w:rsidP="00FC7840">
            <w:pPr>
              <w:rPr>
                <w:rFonts w:asciiTheme="majorHAnsi" w:hAnsiTheme="majorHAnsi" w:cstheme="majorHAnsi"/>
              </w:rPr>
            </w:pPr>
            <w:r w:rsidRPr="009108D0">
              <w:rPr>
                <w:rFonts w:asciiTheme="majorHAnsi" w:hAnsiTheme="majorHAnsi" w:cstheme="majorHAnsi"/>
                <w:b/>
                <w:sz w:val="20"/>
              </w:rPr>
              <w:t>Types of activities and where to find them</w:t>
            </w:r>
          </w:p>
        </w:tc>
      </w:tr>
      <w:tr w:rsidR="009923BE" w14:paraId="3CA71D37" w14:textId="77777777" w:rsidTr="000A3763">
        <w:tc>
          <w:tcPr>
            <w:tcW w:w="2547" w:type="dxa"/>
            <w:tcBorders>
              <w:top w:val="single" w:sz="8" w:space="0" w:color="9BA71B" w:themeColor="text2" w:themeShade="BF"/>
              <w:left w:val="nil"/>
              <w:bottom w:val="single" w:sz="12" w:space="0" w:color="9BA71B" w:themeColor="text2" w:themeShade="BF"/>
              <w:right w:val="single" w:sz="4" w:space="0" w:color="9BA71B" w:themeColor="text2" w:themeShade="BF"/>
            </w:tcBorders>
          </w:tcPr>
          <w:p w14:paraId="54185636" w14:textId="77777777" w:rsidR="00E5174C" w:rsidRDefault="00E5174C" w:rsidP="009F797A">
            <w:pPr>
              <w:rPr>
                <w:b/>
              </w:rPr>
            </w:pPr>
            <w:r w:rsidRPr="00162F5D">
              <w:rPr>
                <w:b/>
              </w:rPr>
              <w:t>Activity</w:t>
            </w:r>
            <w:r>
              <w:rPr>
                <w:b/>
              </w:rPr>
              <w:t xml:space="preserve"> Type</w:t>
            </w:r>
          </w:p>
          <w:p w14:paraId="44B043C3" w14:textId="77777777" w:rsidR="00E5174C" w:rsidRPr="004334D9" w:rsidRDefault="00E5174C" w:rsidP="00FC7840">
            <w:pPr>
              <w:rPr>
                <w:rFonts w:cstheme="minorHAnsi"/>
                <w:b/>
                <w:sz w:val="20"/>
              </w:rPr>
            </w:pPr>
            <w:r w:rsidRPr="004334D9">
              <w:rPr>
                <w:sz w:val="20"/>
              </w:rPr>
              <w:t>In the DELWP output data standard this is the Output type or Specific Activity</w:t>
            </w:r>
          </w:p>
        </w:tc>
        <w:tc>
          <w:tcPr>
            <w:tcW w:w="2541" w:type="dxa"/>
            <w:tcBorders>
              <w:top w:val="single" w:sz="8"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39246A21" w14:textId="77777777" w:rsidR="00E5174C" w:rsidRDefault="00E5174C" w:rsidP="009F797A">
            <w:pPr>
              <w:rPr>
                <w:b/>
              </w:rPr>
            </w:pPr>
            <w:r>
              <w:rPr>
                <w:b/>
              </w:rPr>
              <w:t>Activity (class).</w:t>
            </w:r>
          </w:p>
          <w:p w14:paraId="4508491B" w14:textId="77777777" w:rsidR="00E5174C" w:rsidRPr="004334D9" w:rsidRDefault="00E5174C" w:rsidP="00FC7840">
            <w:pPr>
              <w:rPr>
                <w:sz w:val="20"/>
              </w:rPr>
            </w:pPr>
            <w:r w:rsidRPr="004334D9">
              <w:rPr>
                <w:sz w:val="20"/>
              </w:rPr>
              <w:t>In the DELWP output data standard this is the Output Heading and number:</w:t>
            </w:r>
          </w:p>
        </w:tc>
        <w:tc>
          <w:tcPr>
            <w:tcW w:w="5255" w:type="dxa"/>
            <w:tcBorders>
              <w:top w:val="single" w:sz="8" w:space="0" w:color="9BA71B" w:themeColor="text2" w:themeShade="BF"/>
              <w:left w:val="single" w:sz="4" w:space="0" w:color="9BA71B" w:themeColor="text2" w:themeShade="BF"/>
              <w:bottom w:val="single" w:sz="12" w:space="0" w:color="9BA71B" w:themeColor="text2" w:themeShade="BF"/>
              <w:right w:val="nil"/>
            </w:tcBorders>
          </w:tcPr>
          <w:p w14:paraId="69E977D5" w14:textId="77777777" w:rsidR="00E5174C" w:rsidRPr="00162F5D" w:rsidRDefault="00E5174C" w:rsidP="009F797A">
            <w:pPr>
              <w:jc w:val="center"/>
              <w:rPr>
                <w:b/>
              </w:rPr>
            </w:pPr>
            <w:r w:rsidRPr="00162F5D">
              <w:rPr>
                <w:b/>
              </w:rPr>
              <w:t>Explanation</w:t>
            </w:r>
          </w:p>
        </w:tc>
      </w:tr>
      <w:tr w:rsidR="009923BE" w14:paraId="78C76DA3" w14:textId="77777777" w:rsidTr="000A3763">
        <w:tc>
          <w:tcPr>
            <w:tcW w:w="2547" w:type="dxa"/>
            <w:tcBorders>
              <w:top w:val="single" w:sz="12" w:space="0" w:color="9BA71B" w:themeColor="text2" w:themeShade="BF"/>
              <w:left w:val="nil"/>
              <w:bottom w:val="single" w:sz="8" w:space="0" w:color="9BA71B" w:themeColor="text2" w:themeShade="BF"/>
              <w:right w:val="single" w:sz="4" w:space="0" w:color="9BA71B" w:themeColor="text2" w:themeShade="BF"/>
            </w:tcBorders>
          </w:tcPr>
          <w:p w14:paraId="7218A3F7" w14:textId="77777777" w:rsidR="00E5174C" w:rsidRDefault="00E5174C" w:rsidP="00FC7840">
            <w:r>
              <w:t>Man-made ground feature</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36572488" w14:textId="2E1CC614" w:rsidR="00E5174C" w:rsidRPr="004E2E4E" w:rsidRDefault="00A264B4" w:rsidP="00FC7840">
            <w:pPr>
              <w:spacing w:before="240"/>
              <w:rPr>
                <w:rStyle w:val="Hyperlink"/>
              </w:rPr>
            </w:pPr>
            <w:hyperlink w:anchor="TerrestrialFeature" w:history="1">
              <w:r w:rsidR="00E5174C" w:rsidRPr="004E2E4E">
                <w:rPr>
                  <w:rStyle w:val="Hyperlink"/>
                  <w:u w:color="B4C62B" w:themeColor="background2" w:themeShade="80"/>
                </w:rPr>
                <w:t>Terrestrial Feature</w:t>
              </w:r>
            </w:hyperlink>
            <w:r w:rsidR="00E5174C" w:rsidRPr="004E2E4E">
              <w:rPr>
                <w:rStyle w:val="Hyperlink"/>
              </w:rPr>
              <w:t>:</w:t>
            </w:r>
          </w:p>
          <w:p w14:paraId="48213B2A" w14:textId="4C9E734A" w:rsidR="00404703" w:rsidRDefault="00404703" w:rsidP="00404703">
            <w:r>
              <w:t>No. 1.7</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3DE79838" w14:textId="77777777" w:rsidR="00E5174C" w:rsidRDefault="00E5174C" w:rsidP="00FC7840">
            <w:pPr>
              <w:spacing w:before="240"/>
            </w:pPr>
            <w:r>
              <w:t>Habitat features constructed or maintained for the benefit of biodiversity</w:t>
            </w:r>
          </w:p>
        </w:tc>
      </w:tr>
      <w:tr w:rsidR="009923BE" w14:paraId="4D78CC01"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15C6097E" w14:textId="77777777" w:rsidR="00E5174C" w:rsidRDefault="00E5174C" w:rsidP="00FC7840">
            <w:r>
              <w:t>Natural ground feature</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6966E33D"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B288B68" w14:textId="77777777" w:rsidR="00E5174C" w:rsidRDefault="00E5174C" w:rsidP="00FC7840"/>
        </w:tc>
      </w:tr>
      <w:tr w:rsidR="009923BE" w14:paraId="1D2C6B08" w14:textId="77777777" w:rsidTr="000A3763">
        <w:tc>
          <w:tcPr>
            <w:tcW w:w="2547" w:type="dxa"/>
            <w:tcBorders>
              <w:top w:val="single" w:sz="8" w:space="0" w:color="9BA71B" w:themeColor="text2" w:themeShade="BF"/>
              <w:left w:val="nil"/>
              <w:bottom w:val="single" w:sz="12" w:space="0" w:color="9BA71B" w:themeColor="text2" w:themeShade="BF"/>
              <w:right w:val="single" w:sz="4" w:space="0" w:color="9BA71B" w:themeColor="text2" w:themeShade="BF"/>
            </w:tcBorders>
          </w:tcPr>
          <w:p w14:paraId="2E37172F" w14:textId="77777777" w:rsidR="00E5174C" w:rsidRDefault="00E5174C" w:rsidP="00FC7840">
            <w:r>
              <w:t>Nest box</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1281313B"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014A5F08" w14:textId="77777777" w:rsidR="00E5174C" w:rsidRDefault="00E5174C" w:rsidP="00FC7840"/>
        </w:tc>
      </w:tr>
      <w:tr w:rsidR="009923BE" w14:paraId="29A888BF" w14:textId="77777777" w:rsidTr="000A3763">
        <w:tc>
          <w:tcPr>
            <w:tcW w:w="2547" w:type="dxa"/>
            <w:tcBorders>
              <w:top w:val="single" w:sz="12" w:space="0" w:color="9BA71B" w:themeColor="text2" w:themeShade="BF"/>
              <w:left w:val="nil"/>
              <w:bottom w:val="single" w:sz="8" w:space="0" w:color="9BA71B" w:themeColor="text2" w:themeShade="BF"/>
              <w:right w:val="single" w:sz="4" w:space="0" w:color="9BA71B" w:themeColor="text2" w:themeShade="BF"/>
            </w:tcBorders>
          </w:tcPr>
          <w:p w14:paraId="4C12E36E" w14:textId="77777777" w:rsidR="00E5174C" w:rsidRDefault="00E5174C" w:rsidP="00FC7840">
            <w:r>
              <w:t>Bore</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0BABC9EB" w14:textId="23926670" w:rsidR="00E5174C" w:rsidRPr="004E2E4E" w:rsidRDefault="00A264B4" w:rsidP="00FC7840">
            <w:pPr>
              <w:spacing w:before="240"/>
              <w:rPr>
                <w:rStyle w:val="Hyperlink"/>
              </w:rPr>
            </w:pPr>
            <w:hyperlink w:anchor="MonitoringStructure" w:history="1">
              <w:r w:rsidR="00E5174C" w:rsidRPr="004E2E4E">
                <w:rPr>
                  <w:rStyle w:val="Hyperlink"/>
                  <w:u w:color="B4C62B" w:themeColor="background2" w:themeShade="80"/>
                </w:rPr>
                <w:t>Monitoring Structure</w:t>
              </w:r>
            </w:hyperlink>
            <w:r w:rsidR="00E5174C" w:rsidRPr="004E2E4E">
              <w:rPr>
                <w:rStyle w:val="Hyperlink"/>
              </w:rPr>
              <w:t xml:space="preserve">: </w:t>
            </w:r>
          </w:p>
          <w:p w14:paraId="586DFB29" w14:textId="1E5038C7" w:rsidR="00404703" w:rsidRDefault="00404703" w:rsidP="00404703">
            <w:r>
              <w:t>No. 1.8</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0E4935FB" w14:textId="77777777" w:rsidR="00E5174C" w:rsidRDefault="00E5174C" w:rsidP="00FC7840">
            <w:pPr>
              <w:spacing w:before="240"/>
            </w:pPr>
            <w:r>
              <w:t>Structures built and/or maintained for monitoring biodiversity</w:t>
            </w:r>
          </w:p>
        </w:tc>
      </w:tr>
      <w:tr w:rsidR="009923BE" w14:paraId="426A1BC3"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4192C175" w14:textId="77777777" w:rsidR="00E5174C" w:rsidRDefault="00E5174C" w:rsidP="00FC7840">
            <w:r>
              <w:t>Hide</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36147694"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4A15D3C5" w14:textId="77777777" w:rsidR="00E5174C" w:rsidRDefault="00E5174C" w:rsidP="00FC7840"/>
        </w:tc>
      </w:tr>
      <w:tr w:rsidR="009923BE" w14:paraId="238CE583"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7BB7D098" w14:textId="77777777" w:rsidR="00E5174C" w:rsidRDefault="00E5174C" w:rsidP="00FC7840">
            <w:r>
              <w:t>Monitoring station</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55CA3F5E"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4AEDE592" w14:textId="77777777" w:rsidR="00E5174C" w:rsidRDefault="00E5174C" w:rsidP="00FC7840"/>
        </w:tc>
      </w:tr>
      <w:tr w:rsidR="009923BE" w14:paraId="2A80E607" w14:textId="77777777" w:rsidTr="000A3763">
        <w:tc>
          <w:tcPr>
            <w:tcW w:w="2547" w:type="dxa"/>
            <w:tcBorders>
              <w:top w:val="single" w:sz="8" w:space="0" w:color="9BA71B" w:themeColor="text2" w:themeShade="BF"/>
              <w:left w:val="nil"/>
              <w:bottom w:val="single" w:sz="12" w:space="0" w:color="9BA71B" w:themeColor="text2" w:themeShade="BF"/>
              <w:right w:val="single" w:sz="4" w:space="0" w:color="9BA71B" w:themeColor="text2" w:themeShade="BF"/>
            </w:tcBorders>
          </w:tcPr>
          <w:p w14:paraId="6F4D9366" w14:textId="77777777" w:rsidR="00E5174C" w:rsidRDefault="00E5174C" w:rsidP="00FC7840">
            <w:r>
              <w:t>Trap</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0E1CB4D5"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7E51FDC2" w14:textId="77777777" w:rsidR="00E5174C" w:rsidRDefault="00E5174C" w:rsidP="00FC7840"/>
        </w:tc>
      </w:tr>
      <w:tr w:rsidR="009923BE" w14:paraId="7FACE3DD" w14:textId="77777777" w:rsidTr="000A3763">
        <w:tc>
          <w:tcPr>
            <w:tcW w:w="2547" w:type="dxa"/>
            <w:tcBorders>
              <w:top w:val="single" w:sz="12" w:space="0" w:color="9BA71B" w:themeColor="text2" w:themeShade="BF"/>
              <w:left w:val="nil"/>
              <w:bottom w:val="single" w:sz="8" w:space="0" w:color="9BA71B" w:themeColor="text2" w:themeShade="BF"/>
              <w:right w:val="single" w:sz="4" w:space="0" w:color="9BA71B" w:themeColor="text2" w:themeShade="BF"/>
            </w:tcBorders>
          </w:tcPr>
          <w:p w14:paraId="2E055969" w14:textId="77777777" w:rsidR="00E5174C" w:rsidRDefault="00E5174C" w:rsidP="00FC7840">
            <w:r>
              <w:t>Bollard</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1E43D3D5" w14:textId="220213CD" w:rsidR="00E5174C" w:rsidRPr="004E2E4E" w:rsidRDefault="00A264B4" w:rsidP="00FC7840">
            <w:pPr>
              <w:spacing w:before="240"/>
              <w:rPr>
                <w:u w:val="single" w:color="B4C62B" w:themeColor="background2" w:themeShade="80"/>
              </w:rPr>
            </w:pPr>
            <w:hyperlink w:anchor="Fence" w:history="1">
              <w:r w:rsidR="00E5174C" w:rsidRPr="004E2E4E">
                <w:rPr>
                  <w:rStyle w:val="Hyperlink"/>
                  <w:u w:color="B4C62B" w:themeColor="background2" w:themeShade="80"/>
                </w:rPr>
                <w:t>Fence</w:t>
              </w:r>
            </w:hyperlink>
            <w:r w:rsidR="00E5174C" w:rsidRPr="004E2E4E">
              <w:rPr>
                <w:u w:val="single" w:color="B4C62B" w:themeColor="background2" w:themeShade="80"/>
              </w:rPr>
              <w:t xml:space="preserve">: </w:t>
            </w:r>
          </w:p>
          <w:p w14:paraId="2B225F2F" w14:textId="6F03BB6A" w:rsidR="00404703" w:rsidRDefault="00404703" w:rsidP="00404703">
            <w:r>
              <w:t>No. 1.9</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60AA4884" w14:textId="77777777" w:rsidR="00E5174C" w:rsidRDefault="00E5174C" w:rsidP="00FC7840">
            <w:r>
              <w:t>Fences erected, maintained or removed, this is usually associated with other activities such as revegetation, pest control or a changing a grazing regime</w:t>
            </w:r>
          </w:p>
        </w:tc>
      </w:tr>
      <w:tr w:rsidR="009923BE" w14:paraId="67A7529E" w14:textId="77777777" w:rsidTr="000A3763">
        <w:tc>
          <w:tcPr>
            <w:tcW w:w="2547" w:type="dxa"/>
            <w:tcBorders>
              <w:top w:val="single" w:sz="8" w:space="0" w:color="9BA71B" w:themeColor="text2" w:themeShade="BF"/>
              <w:left w:val="nil"/>
              <w:bottom w:val="single" w:sz="12" w:space="0" w:color="9BA71B" w:themeColor="text2" w:themeShade="BF"/>
              <w:right w:val="single" w:sz="4" w:space="0" w:color="9BA71B" w:themeColor="text2" w:themeShade="BF"/>
            </w:tcBorders>
          </w:tcPr>
          <w:p w14:paraId="26AE956A" w14:textId="77777777" w:rsidR="00E5174C" w:rsidRDefault="00E5174C" w:rsidP="00FC7840">
            <w:r>
              <w:t>Fence</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12A6CE5D"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4478ADF" w14:textId="77777777" w:rsidR="00E5174C" w:rsidRDefault="00E5174C" w:rsidP="00FC7840"/>
        </w:tc>
      </w:tr>
      <w:tr w:rsidR="009923BE" w14:paraId="293573D4" w14:textId="77777777" w:rsidTr="000A3763">
        <w:tc>
          <w:tcPr>
            <w:tcW w:w="2547" w:type="dxa"/>
            <w:tcBorders>
              <w:top w:val="single" w:sz="12" w:space="0" w:color="9BA71B" w:themeColor="text2" w:themeShade="BF"/>
              <w:left w:val="nil"/>
              <w:bottom w:val="single" w:sz="8" w:space="0" w:color="9BA71B" w:themeColor="text2" w:themeShade="BF"/>
              <w:right w:val="single" w:sz="4" w:space="0" w:color="9BA71B" w:themeColor="text2" w:themeShade="BF"/>
            </w:tcBorders>
          </w:tcPr>
          <w:p w14:paraId="19196DCA" w14:textId="77777777" w:rsidR="00E5174C" w:rsidRDefault="00E5174C" w:rsidP="00FC7840">
            <w:r>
              <w:t>Seedling planting</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7F95918E" w14:textId="62714677" w:rsidR="00E5174C" w:rsidRPr="00062AB6" w:rsidRDefault="00062AB6" w:rsidP="00FC7840">
            <w:pPr>
              <w:spacing w:before="240"/>
              <w:rPr>
                <w:rStyle w:val="Hyperlink"/>
                <w:u w:color="9BA71B" w:themeColor="text2" w:themeShade="BF"/>
              </w:rPr>
            </w:pPr>
            <w:r w:rsidRPr="00062AB6">
              <w:rPr>
                <w:u w:color="9BA71B" w:themeColor="text2" w:themeShade="BF"/>
              </w:rPr>
              <w:fldChar w:fldCharType="begin"/>
            </w:r>
            <w:r w:rsidRPr="00062AB6">
              <w:rPr>
                <w:u w:color="9BA71B" w:themeColor="text2" w:themeShade="BF"/>
              </w:rPr>
              <w:instrText xml:space="preserve"> HYPERLINK  \l "Vegetation" </w:instrText>
            </w:r>
            <w:r w:rsidRPr="00062AB6">
              <w:rPr>
                <w:u w:color="9BA71B" w:themeColor="text2" w:themeShade="BF"/>
              </w:rPr>
              <w:fldChar w:fldCharType="separate"/>
            </w:r>
            <w:r w:rsidR="00E5174C" w:rsidRPr="00062AB6">
              <w:rPr>
                <w:rStyle w:val="Hyperlink"/>
                <w:u w:color="9BA71B" w:themeColor="text2" w:themeShade="BF"/>
              </w:rPr>
              <w:t>Vegetation:</w:t>
            </w:r>
          </w:p>
          <w:p w14:paraId="27FDF71D" w14:textId="72EE10E7" w:rsidR="00404703" w:rsidRDefault="00062AB6" w:rsidP="00404703">
            <w:r w:rsidRPr="00062AB6">
              <w:rPr>
                <w:u w:color="9BA71B" w:themeColor="text2" w:themeShade="BF"/>
              </w:rPr>
              <w:fldChar w:fldCharType="end"/>
            </w:r>
            <w:r w:rsidR="00404703">
              <w:t>No. 2.1</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54FDD732" w14:textId="77777777" w:rsidR="00E5174C" w:rsidRDefault="00E5174C" w:rsidP="00FC7840">
            <w:r w:rsidRPr="005D46DA">
              <w:t xml:space="preserve">This output relates </w:t>
            </w:r>
            <w:r>
              <w:t xml:space="preserve">managing </w:t>
            </w:r>
            <w:r w:rsidRPr="005D46DA">
              <w:t>vegetation</w:t>
            </w:r>
            <w:r>
              <w:t xml:space="preserve"> for the benefit of biodiversity.</w:t>
            </w:r>
          </w:p>
        </w:tc>
      </w:tr>
      <w:tr w:rsidR="009923BE" w14:paraId="07C5F194"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02A95D9E" w14:textId="77777777" w:rsidR="00E5174C" w:rsidRDefault="00E5174C" w:rsidP="00FC7840">
            <w:r>
              <w:t>Mulching</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36792275"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602BB4DA" w14:textId="77777777" w:rsidR="00E5174C" w:rsidRDefault="00E5174C" w:rsidP="00FC7840"/>
        </w:tc>
      </w:tr>
      <w:tr w:rsidR="009923BE" w14:paraId="0AEA161D"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4FD18133" w14:textId="77777777" w:rsidR="00E5174C" w:rsidRDefault="00E5174C" w:rsidP="00FC7840">
            <w:r>
              <w:t>Thinning</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3356517A"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118087E5" w14:textId="77777777" w:rsidR="00E5174C" w:rsidRDefault="00E5174C" w:rsidP="00FC7840"/>
        </w:tc>
      </w:tr>
      <w:tr w:rsidR="009923BE" w14:paraId="42A14009"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515F19AC" w14:textId="77777777" w:rsidR="00E5174C" w:rsidRDefault="00E5174C" w:rsidP="00FC7840">
            <w:r>
              <w:t>Guarding (Tree guards)</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4868ABBB"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72911360" w14:textId="77777777" w:rsidR="00E5174C" w:rsidRDefault="00E5174C" w:rsidP="00FC7840"/>
        </w:tc>
      </w:tr>
      <w:tr w:rsidR="009923BE" w14:paraId="226B69C9" w14:textId="77777777" w:rsidTr="000A3763">
        <w:tc>
          <w:tcPr>
            <w:tcW w:w="2547" w:type="dxa"/>
            <w:tcBorders>
              <w:top w:val="single" w:sz="8" w:space="0" w:color="9BA71B" w:themeColor="text2" w:themeShade="BF"/>
              <w:left w:val="nil"/>
              <w:bottom w:val="single" w:sz="12" w:space="0" w:color="9BA71B" w:themeColor="text2" w:themeShade="BF"/>
              <w:right w:val="single" w:sz="4" w:space="0" w:color="9BA71B" w:themeColor="text2" w:themeShade="BF"/>
            </w:tcBorders>
          </w:tcPr>
          <w:p w14:paraId="3F228458" w14:textId="77777777" w:rsidR="00E5174C" w:rsidRDefault="00E5174C" w:rsidP="00FC7840">
            <w:r>
              <w:t>Supplementary watering</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2A3BED1A"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5803BCB6" w14:textId="77777777" w:rsidR="00E5174C" w:rsidRDefault="00E5174C" w:rsidP="00FC7840"/>
        </w:tc>
      </w:tr>
      <w:tr w:rsidR="00E5174C" w14:paraId="00075588" w14:textId="77777777" w:rsidTr="000A3763">
        <w:tc>
          <w:tcPr>
            <w:tcW w:w="2547" w:type="dxa"/>
            <w:tcBorders>
              <w:top w:val="single" w:sz="12" w:space="0" w:color="9BA71B" w:themeColor="text2" w:themeShade="BF"/>
              <w:left w:val="nil"/>
              <w:bottom w:val="single" w:sz="12" w:space="0" w:color="9BA71B" w:themeColor="text2" w:themeShade="BF"/>
              <w:right w:val="single" w:sz="4" w:space="0" w:color="9BA71B" w:themeColor="text2" w:themeShade="BF"/>
            </w:tcBorders>
          </w:tcPr>
          <w:p w14:paraId="0DC60B6E" w14:textId="77777777" w:rsidR="00E5174C" w:rsidRDefault="00E5174C" w:rsidP="00FC7840">
            <w:pPr>
              <w:spacing w:before="240"/>
            </w:pPr>
            <w:r>
              <w:t>Weed management</w:t>
            </w:r>
          </w:p>
        </w:tc>
        <w:tc>
          <w:tcPr>
            <w:tcW w:w="2541" w:type="dxa"/>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01B13269" w14:textId="3D0035D7" w:rsidR="00E5174C" w:rsidRPr="00062AB6" w:rsidRDefault="00062AB6" w:rsidP="00FC7840">
            <w:pPr>
              <w:spacing w:before="240"/>
              <w:rPr>
                <w:rStyle w:val="Hyperlink"/>
                <w:u w:color="9BA71B" w:themeColor="text2" w:themeShade="BF"/>
              </w:rPr>
            </w:pPr>
            <w:r w:rsidRPr="00062AB6">
              <w:rPr>
                <w:rStyle w:val="Hyperlink"/>
                <w:u w:color="9BA71B" w:themeColor="text2" w:themeShade="BF"/>
              </w:rPr>
              <w:fldChar w:fldCharType="begin"/>
            </w:r>
            <w:r w:rsidRPr="00062AB6">
              <w:rPr>
                <w:rStyle w:val="Hyperlink"/>
                <w:u w:color="9BA71B" w:themeColor="text2" w:themeShade="BF"/>
              </w:rPr>
              <w:instrText xml:space="preserve"> HYPERLINK  \l "WeedControl" </w:instrText>
            </w:r>
            <w:r w:rsidRPr="00062AB6">
              <w:rPr>
                <w:rStyle w:val="Hyperlink"/>
                <w:u w:color="9BA71B" w:themeColor="text2" w:themeShade="BF"/>
              </w:rPr>
              <w:fldChar w:fldCharType="separate"/>
            </w:r>
            <w:r w:rsidR="00E5174C" w:rsidRPr="00062AB6">
              <w:rPr>
                <w:rStyle w:val="Hyperlink"/>
                <w:u w:color="9BA71B" w:themeColor="text2" w:themeShade="BF"/>
              </w:rPr>
              <w:t>Weed Control:</w:t>
            </w:r>
          </w:p>
          <w:p w14:paraId="05E7A982" w14:textId="1B3317F7" w:rsidR="009211A8" w:rsidRPr="00404703" w:rsidRDefault="00062AB6" w:rsidP="00404703">
            <w:pPr>
              <w:rPr>
                <w:rStyle w:val="Hyperlink"/>
                <w:u w:color="9BA71B" w:themeColor="text2" w:themeShade="BF"/>
              </w:rPr>
            </w:pPr>
            <w:r w:rsidRPr="00062AB6">
              <w:rPr>
                <w:rStyle w:val="Hyperlink"/>
                <w:u w:color="9BA71B" w:themeColor="text2" w:themeShade="BF"/>
              </w:rPr>
              <w:fldChar w:fldCharType="end"/>
            </w:r>
            <w:r w:rsidR="009211A8">
              <w:rPr>
                <w:rStyle w:val="Hyperlink"/>
                <w:u w:val="none"/>
              </w:rPr>
              <w:t>No. 2.2</w:t>
            </w:r>
          </w:p>
        </w:tc>
        <w:tc>
          <w:tcPr>
            <w:tcW w:w="5255" w:type="dxa"/>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35E9F05" w14:textId="797226F8" w:rsidR="00E5174C" w:rsidRDefault="00E5174C" w:rsidP="00FC7840">
            <w:r>
              <w:t>This output relates to weed management which is described as 'woody' or '</w:t>
            </w:r>
            <w:r w:rsidR="00491935">
              <w:t>non-woody</w:t>
            </w:r>
            <w:r>
              <w:t xml:space="preserve">'. Up to </w:t>
            </w:r>
            <w:r w:rsidRPr="00C61DB0">
              <w:t>three species of weed can be selected. (Recording</w:t>
            </w:r>
            <w:r>
              <w:t xml:space="preserve"> up to three species is consistent with the DELWP Output data Standard). Treatment methods are also selectable e.g. biological; chemical; manual; mechanical.</w:t>
            </w:r>
          </w:p>
        </w:tc>
      </w:tr>
      <w:tr w:rsidR="002D1902" w14:paraId="2E4A7326" w14:textId="77777777" w:rsidTr="000A3763">
        <w:tc>
          <w:tcPr>
            <w:tcW w:w="2547" w:type="dxa"/>
            <w:tcBorders>
              <w:top w:val="single" w:sz="12" w:space="0" w:color="9BA71B" w:themeColor="text2" w:themeShade="BF"/>
              <w:left w:val="nil"/>
              <w:bottom w:val="single" w:sz="12" w:space="0" w:color="9BA71B" w:themeColor="text2" w:themeShade="BF"/>
              <w:right w:val="single" w:sz="4" w:space="0" w:color="9BA71B" w:themeColor="text2" w:themeShade="BF"/>
            </w:tcBorders>
          </w:tcPr>
          <w:p w14:paraId="3468FB04" w14:textId="77777777" w:rsidR="00E5174C" w:rsidRDefault="00E5174C" w:rsidP="00FC7840">
            <w:pPr>
              <w:spacing w:before="240"/>
            </w:pPr>
            <w:r>
              <w:t>Pest animal management</w:t>
            </w:r>
          </w:p>
        </w:tc>
        <w:tc>
          <w:tcPr>
            <w:tcW w:w="2541" w:type="dxa"/>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3A7297EB" w14:textId="3239F9CD" w:rsidR="00E5174C" w:rsidRPr="00062AB6" w:rsidRDefault="00062AB6" w:rsidP="00FC7840">
            <w:pPr>
              <w:spacing w:before="240"/>
              <w:rPr>
                <w:rStyle w:val="Hyperlink"/>
                <w:u w:color="B4C62B" w:themeColor="background2" w:themeShade="80"/>
              </w:rPr>
            </w:pPr>
            <w:r w:rsidRPr="00062AB6">
              <w:rPr>
                <w:u w:color="B4C62B" w:themeColor="background2" w:themeShade="80"/>
              </w:rPr>
              <w:fldChar w:fldCharType="begin"/>
            </w:r>
            <w:r w:rsidRPr="00062AB6">
              <w:rPr>
                <w:u w:color="B4C62B" w:themeColor="background2" w:themeShade="80"/>
              </w:rPr>
              <w:instrText xml:space="preserve"> HYPERLINK  \l "PestAnimalControl" </w:instrText>
            </w:r>
            <w:r w:rsidRPr="00062AB6">
              <w:rPr>
                <w:u w:color="B4C62B" w:themeColor="background2" w:themeShade="80"/>
              </w:rPr>
              <w:fldChar w:fldCharType="separate"/>
            </w:r>
            <w:r w:rsidR="00E5174C" w:rsidRPr="00062AB6">
              <w:rPr>
                <w:rStyle w:val="Hyperlink"/>
                <w:u w:color="B4C62B" w:themeColor="background2" w:themeShade="80"/>
              </w:rPr>
              <w:t>Pest animal control:</w:t>
            </w:r>
          </w:p>
          <w:p w14:paraId="593AD877" w14:textId="737A1C19" w:rsidR="009211A8" w:rsidRDefault="00062AB6" w:rsidP="009211A8">
            <w:r w:rsidRPr="00062AB6">
              <w:rPr>
                <w:u w:color="B4C62B" w:themeColor="background2" w:themeShade="80"/>
              </w:rPr>
              <w:fldChar w:fldCharType="end"/>
            </w:r>
            <w:r w:rsidR="009211A8">
              <w:t>No. 2.3</w:t>
            </w:r>
          </w:p>
        </w:tc>
        <w:tc>
          <w:tcPr>
            <w:tcW w:w="5255" w:type="dxa"/>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418F3754" w14:textId="77777777" w:rsidR="00E5174C" w:rsidRDefault="00E5174C" w:rsidP="00FC7840">
            <w:r w:rsidRPr="00162F5D">
              <w:t>This output relates to pest animal management where the species and treatment method are recorded</w:t>
            </w:r>
          </w:p>
        </w:tc>
      </w:tr>
      <w:tr w:rsidR="009923BE" w14:paraId="49C3C469" w14:textId="77777777" w:rsidTr="000A3763">
        <w:tc>
          <w:tcPr>
            <w:tcW w:w="2547" w:type="dxa"/>
            <w:tcBorders>
              <w:top w:val="single" w:sz="12" w:space="0" w:color="9BA71B" w:themeColor="text2" w:themeShade="BF"/>
              <w:left w:val="nil"/>
              <w:bottom w:val="single" w:sz="8" w:space="0" w:color="9BA71B" w:themeColor="text2" w:themeShade="BF"/>
              <w:right w:val="single" w:sz="4" w:space="0" w:color="9BA71B" w:themeColor="text2" w:themeShade="BF"/>
            </w:tcBorders>
          </w:tcPr>
          <w:p w14:paraId="79304647" w14:textId="77777777" w:rsidR="00E5174C" w:rsidRDefault="00E5174C" w:rsidP="00FC7840">
            <w:r>
              <w:t>Caging (plants</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4C050AF4" w14:textId="28413109" w:rsidR="00E5174C" w:rsidRPr="00062AB6" w:rsidRDefault="00062AB6" w:rsidP="00FC7840">
            <w:pPr>
              <w:spacing w:before="240"/>
              <w:rPr>
                <w:rStyle w:val="Hyperlink"/>
                <w:u w:color="B4C62B" w:themeColor="background2" w:themeShade="80"/>
              </w:rPr>
            </w:pPr>
            <w:r w:rsidRPr="00062AB6">
              <w:rPr>
                <w:u w:color="B4C62B" w:themeColor="background2" w:themeShade="80"/>
              </w:rPr>
              <w:fldChar w:fldCharType="begin"/>
            </w:r>
            <w:r w:rsidRPr="00062AB6">
              <w:rPr>
                <w:u w:color="B4C62B" w:themeColor="background2" w:themeShade="80"/>
              </w:rPr>
              <w:instrText xml:space="preserve"> HYPERLINK  \l "ThreatenedSpecies" </w:instrText>
            </w:r>
            <w:r w:rsidRPr="00062AB6">
              <w:rPr>
                <w:u w:color="B4C62B" w:themeColor="background2" w:themeShade="80"/>
              </w:rPr>
              <w:fldChar w:fldCharType="separate"/>
            </w:r>
            <w:r w:rsidR="00E5174C" w:rsidRPr="00062AB6">
              <w:rPr>
                <w:rStyle w:val="Hyperlink"/>
                <w:u w:color="B4C62B" w:themeColor="background2" w:themeShade="80"/>
              </w:rPr>
              <w:t>Threatened species response:</w:t>
            </w:r>
          </w:p>
          <w:p w14:paraId="43A4C142" w14:textId="76D3929D" w:rsidR="00E5174C" w:rsidRDefault="00062AB6" w:rsidP="00FC7840">
            <w:pPr>
              <w:rPr>
                <w:u w:color="B4C62B" w:themeColor="background2" w:themeShade="80"/>
              </w:rPr>
            </w:pPr>
            <w:r w:rsidRPr="00062AB6">
              <w:rPr>
                <w:u w:color="B4C62B" w:themeColor="background2" w:themeShade="80"/>
              </w:rPr>
              <w:fldChar w:fldCharType="end"/>
            </w:r>
          </w:p>
          <w:p w14:paraId="78820189" w14:textId="37E526ED" w:rsidR="009211A8" w:rsidRDefault="009211A8" w:rsidP="00FC7840">
            <w:r>
              <w:t>No. 2.5</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E81EF3D" w14:textId="77777777" w:rsidR="00E5174C" w:rsidRDefault="00E5174C" w:rsidP="00FC7840">
            <w:pPr>
              <w:spacing w:before="240"/>
            </w:pPr>
            <w:r>
              <w:t>This output relates to work undertaken to protect conserve threatened species</w:t>
            </w:r>
          </w:p>
        </w:tc>
      </w:tr>
      <w:tr w:rsidR="009923BE" w14:paraId="68BE7993"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7652D465" w14:textId="77777777" w:rsidR="00E5174C" w:rsidRDefault="00E5174C" w:rsidP="00FC7840">
            <w:r>
              <w:t>Captive breeding</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62AB283E"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5B33AE9C" w14:textId="77777777" w:rsidR="00E5174C" w:rsidRDefault="00E5174C" w:rsidP="00FC7840"/>
        </w:tc>
      </w:tr>
      <w:tr w:rsidR="009923BE" w14:paraId="7EFE6A09"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6E4AF39C" w14:textId="77777777" w:rsidR="00E5174C" w:rsidRDefault="00E5174C" w:rsidP="00FC7840">
            <w:r>
              <w:t>Capture/release</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4C70A780"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18D6AED9" w14:textId="77777777" w:rsidR="00E5174C" w:rsidRDefault="00E5174C" w:rsidP="00FC7840"/>
        </w:tc>
      </w:tr>
      <w:tr w:rsidR="009923BE" w14:paraId="7A44A78D"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0136C5BF" w14:textId="77777777" w:rsidR="00E5174C" w:rsidRDefault="00E5174C" w:rsidP="00FC7840">
            <w:r>
              <w:t>Store seed or vegetation material</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2D4CE836"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7A751F74" w14:textId="77777777" w:rsidR="00E5174C" w:rsidRDefault="00E5174C" w:rsidP="00FC7840"/>
        </w:tc>
      </w:tr>
      <w:tr w:rsidR="009923BE" w14:paraId="1EA76720"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36DCBEF0" w14:textId="77777777" w:rsidR="00E5174C" w:rsidRDefault="00E5174C" w:rsidP="00FC7840">
            <w:r>
              <w:t>Inoculation of soil</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4D95DA9F"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08F0F303" w14:textId="77777777" w:rsidR="00E5174C" w:rsidRDefault="00E5174C" w:rsidP="00FC7840"/>
        </w:tc>
      </w:tr>
      <w:tr w:rsidR="009923BE" w14:paraId="5CB1BF57"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172BF079" w14:textId="77777777" w:rsidR="00E5174C" w:rsidRDefault="00E5174C" w:rsidP="00FC7840">
            <w:r>
              <w:t>Pollination</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0BB50E21"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3BEBB5FF" w14:textId="77777777" w:rsidR="00E5174C" w:rsidRDefault="00E5174C" w:rsidP="00FC7840"/>
        </w:tc>
      </w:tr>
      <w:tr w:rsidR="009923BE" w14:paraId="70FCD200"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2A06664A" w14:textId="77777777" w:rsidR="00E5174C" w:rsidRDefault="00E5174C" w:rsidP="00FC7840">
            <w:r>
              <w:t>Propagation</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528EFE1F"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52B7D1EA" w14:textId="77777777" w:rsidR="00E5174C" w:rsidRDefault="00E5174C" w:rsidP="00FC7840"/>
        </w:tc>
      </w:tr>
      <w:tr w:rsidR="009923BE" w14:paraId="54373713" w14:textId="77777777" w:rsidTr="000A3763">
        <w:tc>
          <w:tcPr>
            <w:tcW w:w="2547" w:type="dxa"/>
            <w:tcBorders>
              <w:top w:val="single" w:sz="8" w:space="0" w:color="9BA71B" w:themeColor="text2" w:themeShade="BF"/>
              <w:left w:val="nil"/>
              <w:bottom w:val="single" w:sz="8" w:space="0" w:color="9BA71B" w:themeColor="text2" w:themeShade="BF"/>
              <w:right w:val="single" w:sz="4" w:space="0" w:color="9BA71B" w:themeColor="text2" w:themeShade="BF"/>
            </w:tcBorders>
          </w:tcPr>
          <w:p w14:paraId="2E113B98" w14:textId="77777777" w:rsidR="00E5174C" w:rsidRDefault="00E5174C" w:rsidP="00FC7840">
            <w:r>
              <w:t>Re-introduction/ translocation</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6627F7C7"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6598B06" w14:textId="77777777" w:rsidR="00E5174C" w:rsidRDefault="00E5174C" w:rsidP="00FC7840"/>
        </w:tc>
      </w:tr>
      <w:tr w:rsidR="009923BE" w14:paraId="385097AB" w14:textId="77777777" w:rsidTr="000A3763">
        <w:tc>
          <w:tcPr>
            <w:tcW w:w="2547" w:type="dxa"/>
            <w:tcBorders>
              <w:top w:val="single" w:sz="8" w:space="0" w:color="9BA71B" w:themeColor="text2" w:themeShade="BF"/>
              <w:left w:val="nil"/>
              <w:bottom w:val="single" w:sz="12" w:space="0" w:color="9BA71B" w:themeColor="text2" w:themeShade="BF"/>
              <w:right w:val="single" w:sz="4" w:space="0" w:color="9BA71B" w:themeColor="text2" w:themeShade="BF"/>
            </w:tcBorders>
          </w:tcPr>
          <w:p w14:paraId="6548C232" w14:textId="77777777" w:rsidR="00E5174C" w:rsidRDefault="00E5174C" w:rsidP="00FC7840">
            <w:r>
              <w:t>Supplementary watering/feeding</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334EE064"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74032934" w14:textId="77777777" w:rsidR="00E5174C" w:rsidRDefault="00E5174C" w:rsidP="00FC7840"/>
        </w:tc>
      </w:tr>
      <w:tr w:rsidR="009923BE" w14:paraId="5E183F3E" w14:textId="77777777" w:rsidTr="000A3763">
        <w:tc>
          <w:tcPr>
            <w:tcW w:w="2547" w:type="dxa"/>
            <w:tcBorders>
              <w:top w:val="single" w:sz="12" w:space="0" w:color="9BA71B" w:themeColor="text2" w:themeShade="BF"/>
              <w:left w:val="nil"/>
              <w:bottom w:val="single" w:sz="12" w:space="0" w:color="9BA71B" w:themeColor="text2" w:themeShade="BF"/>
              <w:right w:val="single" w:sz="4" w:space="0" w:color="9BA71B" w:themeColor="text2" w:themeShade="BF"/>
            </w:tcBorders>
          </w:tcPr>
          <w:p w14:paraId="06D744A1" w14:textId="77777777" w:rsidR="00E5174C" w:rsidRDefault="00E5174C" w:rsidP="00FC7840">
            <w:r>
              <w:lastRenderedPageBreak/>
              <w:t>Rubbish removal</w:t>
            </w:r>
          </w:p>
        </w:tc>
        <w:tc>
          <w:tcPr>
            <w:tcW w:w="2541" w:type="dxa"/>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0B708F3C" w14:textId="43C9A934" w:rsidR="00E5174C" w:rsidRPr="00062AB6" w:rsidRDefault="00062AB6" w:rsidP="00FC7840">
            <w:pPr>
              <w:rPr>
                <w:rStyle w:val="Hyperlink"/>
                <w:u w:color="B4C62B" w:themeColor="background2" w:themeShade="80"/>
              </w:rPr>
            </w:pPr>
            <w:r w:rsidRPr="00062AB6">
              <w:rPr>
                <w:u w:color="B4C62B" w:themeColor="background2" w:themeShade="80"/>
              </w:rPr>
              <w:fldChar w:fldCharType="begin"/>
            </w:r>
            <w:r w:rsidRPr="00062AB6">
              <w:rPr>
                <w:u w:color="B4C62B" w:themeColor="background2" w:themeShade="80"/>
              </w:rPr>
              <w:instrText xml:space="preserve"> HYPERLINK  \l "RubishRemoval" </w:instrText>
            </w:r>
            <w:r w:rsidRPr="00062AB6">
              <w:rPr>
                <w:u w:color="B4C62B" w:themeColor="background2" w:themeShade="80"/>
              </w:rPr>
              <w:fldChar w:fldCharType="separate"/>
            </w:r>
            <w:r w:rsidR="00E5174C" w:rsidRPr="00062AB6">
              <w:rPr>
                <w:rStyle w:val="Hyperlink"/>
                <w:u w:color="B4C62B" w:themeColor="background2" w:themeShade="80"/>
              </w:rPr>
              <w:t>Rubbish removal:</w:t>
            </w:r>
          </w:p>
          <w:p w14:paraId="7833B3DB" w14:textId="0884F7A8" w:rsidR="009211A8" w:rsidRDefault="00062AB6" w:rsidP="009211A8">
            <w:r w:rsidRPr="00062AB6">
              <w:rPr>
                <w:u w:color="B4C62B" w:themeColor="background2" w:themeShade="80"/>
              </w:rPr>
              <w:fldChar w:fldCharType="end"/>
            </w:r>
            <w:r w:rsidR="009211A8">
              <w:t>No. 2.9</w:t>
            </w:r>
          </w:p>
        </w:tc>
        <w:tc>
          <w:tcPr>
            <w:tcW w:w="5255" w:type="dxa"/>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7287C833" w14:textId="77777777" w:rsidR="00E5174C" w:rsidRDefault="00E5174C" w:rsidP="00FC7840">
            <w:r>
              <w:t>This output is for recording locations from which rubbish is removed</w:t>
            </w:r>
          </w:p>
        </w:tc>
      </w:tr>
      <w:tr w:rsidR="00E5174C" w14:paraId="39809D9D" w14:textId="77777777" w:rsidTr="000A3763">
        <w:tc>
          <w:tcPr>
            <w:tcW w:w="2547" w:type="dxa"/>
            <w:tcBorders>
              <w:top w:val="single" w:sz="12" w:space="0" w:color="9BA71B" w:themeColor="text2" w:themeShade="BF"/>
              <w:left w:val="nil"/>
              <w:right w:val="single" w:sz="4" w:space="0" w:color="9BA71B" w:themeColor="text2" w:themeShade="BF"/>
            </w:tcBorders>
          </w:tcPr>
          <w:p w14:paraId="633F0AF5" w14:textId="77777777" w:rsidR="00E5174C" w:rsidRDefault="00E5174C" w:rsidP="00FC7840">
            <w:r>
              <w:t xml:space="preserve">Grazing management - continuous </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04944641" w14:textId="7B40AD20" w:rsidR="00E5174C" w:rsidRPr="005D7E66" w:rsidRDefault="005D7E66" w:rsidP="00FC7840">
            <w:pPr>
              <w:spacing w:before="240"/>
              <w:rPr>
                <w:rStyle w:val="Hyperlink"/>
              </w:rPr>
            </w:pPr>
            <w:r>
              <w:fldChar w:fldCharType="begin"/>
            </w:r>
            <w:r>
              <w:instrText xml:space="preserve"> HYPERLINK  \l "Grazing" </w:instrText>
            </w:r>
            <w:r>
              <w:fldChar w:fldCharType="separate"/>
            </w:r>
            <w:r w:rsidR="00E5174C" w:rsidRPr="009211A8">
              <w:rPr>
                <w:rStyle w:val="Hyperlink"/>
                <w:u w:color="B4C62B" w:themeColor="background2" w:themeShade="80"/>
              </w:rPr>
              <w:t>Grazing:</w:t>
            </w:r>
          </w:p>
          <w:p w14:paraId="101F1227" w14:textId="14BEECA7" w:rsidR="00E5174C" w:rsidRDefault="005D7E66" w:rsidP="009211A8">
            <w:r>
              <w:fldChar w:fldCharType="end"/>
            </w:r>
            <w:r w:rsidR="00A0746E">
              <w:t>No.</w:t>
            </w:r>
            <w:r w:rsidR="009211A8">
              <w:t xml:space="preserve"> 3.1</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13081E57" w14:textId="77777777" w:rsidR="00E5174C" w:rsidRDefault="00E5174C" w:rsidP="00FC7840">
            <w:pPr>
              <w:spacing w:before="240"/>
            </w:pPr>
            <w:r w:rsidRPr="00231456">
              <w:t>This output relates to managing grazing in agricultural, riparian or terrestrial environments</w:t>
            </w:r>
          </w:p>
        </w:tc>
      </w:tr>
      <w:tr w:rsidR="00E5174C" w14:paraId="55397BE8" w14:textId="77777777" w:rsidTr="000A3763">
        <w:tc>
          <w:tcPr>
            <w:tcW w:w="2547" w:type="dxa"/>
            <w:tcBorders>
              <w:left w:val="nil"/>
              <w:bottom w:val="single" w:sz="8" w:space="0" w:color="CDDC29" w:themeColor="text2"/>
              <w:right w:val="single" w:sz="4" w:space="0" w:color="9BA71B" w:themeColor="text2" w:themeShade="BF"/>
            </w:tcBorders>
          </w:tcPr>
          <w:p w14:paraId="162B57BF" w14:textId="77777777" w:rsidR="00E5174C" w:rsidRDefault="00E5174C" w:rsidP="00FC7840">
            <w:r>
              <w:t>Grazing management - controlled</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17D1E759"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6AA4F435" w14:textId="77777777" w:rsidR="00E5174C" w:rsidRDefault="00E5174C" w:rsidP="00FC7840"/>
        </w:tc>
      </w:tr>
      <w:tr w:rsidR="009923BE" w14:paraId="6C5A8563" w14:textId="77777777" w:rsidTr="000A3763">
        <w:tc>
          <w:tcPr>
            <w:tcW w:w="2547" w:type="dxa"/>
            <w:tcBorders>
              <w:left w:val="nil"/>
              <w:bottom w:val="single" w:sz="12" w:space="0" w:color="9BA71B" w:themeColor="text2" w:themeShade="BF"/>
              <w:right w:val="single" w:sz="4" w:space="0" w:color="9BA71B" w:themeColor="text2" w:themeShade="BF"/>
            </w:tcBorders>
          </w:tcPr>
          <w:p w14:paraId="19534747" w14:textId="77777777" w:rsidR="00E5174C" w:rsidRDefault="00E5174C" w:rsidP="00FC7840">
            <w:r>
              <w:t>Grazing management – by exclusion</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2AE23A06"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43D8B9BE" w14:textId="77777777" w:rsidR="00E5174C" w:rsidRDefault="00E5174C" w:rsidP="00FC7840"/>
        </w:tc>
      </w:tr>
      <w:tr w:rsidR="00E5174C" w14:paraId="4C45B8E4" w14:textId="77777777" w:rsidTr="000A3763">
        <w:tc>
          <w:tcPr>
            <w:tcW w:w="2547" w:type="dxa"/>
            <w:tcBorders>
              <w:top w:val="single" w:sz="12" w:space="0" w:color="9BA71B" w:themeColor="text2" w:themeShade="BF"/>
              <w:left w:val="nil"/>
              <w:bottom w:val="single" w:sz="8" w:space="0" w:color="CDDC29" w:themeColor="text2"/>
              <w:right w:val="single" w:sz="4" w:space="0" w:color="9BA71B" w:themeColor="text2" w:themeShade="BF"/>
            </w:tcBorders>
          </w:tcPr>
          <w:p w14:paraId="67BC1F39" w14:textId="77777777" w:rsidR="00E5174C" w:rsidRDefault="00E5174C" w:rsidP="00FC7840">
            <w:r>
              <w:t>Ecological burning/fire</w:t>
            </w:r>
          </w:p>
        </w:tc>
        <w:tc>
          <w:tcPr>
            <w:tcW w:w="2541" w:type="dxa"/>
            <w:vMerge w:val="restart"/>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3706BC14" w14:textId="7C4F2204" w:rsidR="00E5174C" w:rsidRPr="00A0746E" w:rsidRDefault="005D7E66" w:rsidP="00FC7840">
            <w:pPr>
              <w:rPr>
                <w:rStyle w:val="Hyperlink"/>
                <w:u w:color="B4C62B" w:themeColor="background2" w:themeShade="80"/>
              </w:rPr>
            </w:pPr>
            <w:r>
              <w:fldChar w:fldCharType="begin"/>
            </w:r>
            <w:r>
              <w:instrText xml:space="preserve"> HYPERLINK  \l "Fire" </w:instrText>
            </w:r>
            <w:r>
              <w:fldChar w:fldCharType="separate"/>
            </w:r>
            <w:r w:rsidR="00E5174C" w:rsidRPr="00A0746E">
              <w:rPr>
                <w:rStyle w:val="Hyperlink"/>
                <w:u w:color="B4C62B" w:themeColor="background2" w:themeShade="80"/>
              </w:rPr>
              <w:t>Fire:</w:t>
            </w:r>
          </w:p>
          <w:p w14:paraId="186A1419" w14:textId="67234E7E" w:rsidR="00A0746E" w:rsidRDefault="005D7E66" w:rsidP="00A0746E">
            <w:r>
              <w:fldChar w:fldCharType="end"/>
            </w:r>
            <w:r w:rsidR="00A0746E">
              <w:t>No. 3.4</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3891CBD7" w14:textId="77777777" w:rsidR="00E5174C" w:rsidRDefault="00E5174C" w:rsidP="00FC7840">
            <w:r w:rsidRPr="00D977E8">
              <w:t>This output relates to ecological or fuel reduction burning.</w:t>
            </w:r>
          </w:p>
        </w:tc>
      </w:tr>
      <w:tr w:rsidR="009923BE" w14:paraId="73F734D1" w14:textId="77777777" w:rsidTr="000A3763">
        <w:tc>
          <w:tcPr>
            <w:tcW w:w="2547" w:type="dxa"/>
            <w:tcBorders>
              <w:left w:val="nil"/>
              <w:bottom w:val="single" w:sz="12" w:space="0" w:color="9BA71B" w:themeColor="text2" w:themeShade="BF"/>
              <w:right w:val="single" w:sz="4" w:space="0" w:color="9BA71B" w:themeColor="text2" w:themeShade="BF"/>
            </w:tcBorders>
          </w:tcPr>
          <w:p w14:paraId="29D2EF1A" w14:textId="77777777" w:rsidR="00E5174C" w:rsidRDefault="00E5174C" w:rsidP="00FC7840">
            <w:r>
              <w:t>Fuel reduction burning</w:t>
            </w:r>
          </w:p>
        </w:tc>
        <w:tc>
          <w:tcPr>
            <w:tcW w:w="2541" w:type="dxa"/>
            <w:vMerge/>
            <w:tcBorders>
              <w:top w:val="single" w:sz="4" w:space="0" w:color="auto"/>
              <w:left w:val="single" w:sz="4" w:space="0" w:color="9BA71B" w:themeColor="text2" w:themeShade="BF"/>
              <w:bottom w:val="single" w:sz="12" w:space="0" w:color="9BA71B" w:themeColor="text2" w:themeShade="BF"/>
              <w:right w:val="single" w:sz="4" w:space="0" w:color="9BA71B" w:themeColor="text2" w:themeShade="BF"/>
            </w:tcBorders>
          </w:tcPr>
          <w:p w14:paraId="1C2B7DFB"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4B8CCF3D" w14:textId="77777777" w:rsidR="00E5174C" w:rsidRDefault="00E5174C" w:rsidP="00FC7840"/>
        </w:tc>
      </w:tr>
      <w:tr w:rsidR="00E5174C" w14:paraId="6D226053" w14:textId="77777777" w:rsidTr="000A3763">
        <w:tc>
          <w:tcPr>
            <w:tcW w:w="2547" w:type="dxa"/>
            <w:tcBorders>
              <w:top w:val="single" w:sz="12" w:space="0" w:color="9BA71B" w:themeColor="text2" w:themeShade="BF"/>
              <w:left w:val="nil"/>
              <w:bottom w:val="single" w:sz="12" w:space="0" w:color="9BA71B" w:themeColor="text2" w:themeShade="BF"/>
              <w:right w:val="single" w:sz="4" w:space="0" w:color="9BA71B" w:themeColor="text2" w:themeShade="BF"/>
            </w:tcBorders>
          </w:tcPr>
          <w:p w14:paraId="6DB23813" w14:textId="77777777" w:rsidR="00E5174C" w:rsidRDefault="00E5174C" w:rsidP="00FC7840">
            <w:r>
              <w:t>Management agreement</w:t>
            </w:r>
          </w:p>
        </w:tc>
        <w:tc>
          <w:tcPr>
            <w:tcW w:w="2541" w:type="dxa"/>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691E1E5F" w14:textId="33B12DDE" w:rsidR="00E5174C" w:rsidRPr="009211A8" w:rsidRDefault="00A264B4" w:rsidP="00FC7840">
            <w:pPr>
              <w:spacing w:before="240"/>
              <w:rPr>
                <w:rStyle w:val="Hyperlink"/>
                <w:u w:color="B4C62B" w:themeColor="background2" w:themeShade="80"/>
              </w:rPr>
            </w:pPr>
            <w:hyperlink w:anchor="ManagementAgreement" w:history="1">
              <w:r w:rsidR="00E5174C" w:rsidRPr="009211A8">
                <w:rPr>
                  <w:rStyle w:val="Hyperlink"/>
                  <w:u w:color="B4C62B" w:themeColor="background2" w:themeShade="80"/>
                </w:rPr>
                <w:t>Management agreement</w:t>
              </w:r>
            </w:hyperlink>
            <w:r w:rsidR="00E5174C" w:rsidRPr="009211A8">
              <w:rPr>
                <w:rStyle w:val="Hyperlink"/>
                <w:u w:color="B4C62B" w:themeColor="background2" w:themeShade="80"/>
              </w:rPr>
              <w:t>:</w:t>
            </w:r>
          </w:p>
          <w:p w14:paraId="43800AE3" w14:textId="01FBB34C" w:rsidR="00E5174C" w:rsidRDefault="00E5174C" w:rsidP="00FC7840">
            <w:r>
              <w:t>No</w:t>
            </w:r>
            <w:r w:rsidR="009211A8">
              <w:t>.</w:t>
            </w:r>
            <w:r>
              <w:t xml:space="preserve"> 4.2</w:t>
            </w:r>
          </w:p>
        </w:tc>
        <w:tc>
          <w:tcPr>
            <w:tcW w:w="5255" w:type="dxa"/>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22E8148" w14:textId="77777777" w:rsidR="00E5174C" w:rsidRDefault="00E5174C" w:rsidP="00FC7840">
            <w:pPr>
              <w:spacing w:before="240"/>
            </w:pPr>
            <w:r w:rsidRPr="00D977E8">
              <w:t>This output relates to binding non-perpetual agreements and binding perpetual agreements.</w:t>
            </w:r>
          </w:p>
        </w:tc>
      </w:tr>
      <w:tr w:rsidR="009923BE" w14:paraId="03663C8C" w14:textId="77777777" w:rsidTr="000A3763">
        <w:tc>
          <w:tcPr>
            <w:tcW w:w="2547" w:type="dxa"/>
            <w:tcBorders>
              <w:top w:val="single" w:sz="12" w:space="0" w:color="9BA71B" w:themeColor="text2" w:themeShade="BF"/>
              <w:left w:val="nil"/>
              <w:bottom w:val="single" w:sz="12" w:space="0" w:color="9BA71B" w:themeColor="text2" w:themeShade="BF"/>
              <w:right w:val="single" w:sz="4" w:space="0" w:color="9BA71B" w:themeColor="text2" w:themeShade="BF"/>
            </w:tcBorders>
          </w:tcPr>
          <w:p w14:paraId="5AD640B1" w14:textId="77777777" w:rsidR="00E5174C" w:rsidRDefault="00E5174C" w:rsidP="00FC7840">
            <w:r>
              <w:t>Assessment</w:t>
            </w:r>
          </w:p>
        </w:tc>
        <w:tc>
          <w:tcPr>
            <w:tcW w:w="2541" w:type="dxa"/>
            <w:tcBorders>
              <w:top w:val="single" w:sz="12" w:space="0" w:color="9BA71B" w:themeColor="text2" w:themeShade="BF"/>
              <w:left w:val="single" w:sz="4" w:space="0" w:color="9BA71B" w:themeColor="text2" w:themeShade="BF"/>
              <w:bottom w:val="single" w:sz="12" w:space="0" w:color="9BA71B" w:themeColor="text2" w:themeShade="BF"/>
              <w:right w:val="single" w:sz="4" w:space="0" w:color="9BA71B" w:themeColor="text2" w:themeShade="BF"/>
            </w:tcBorders>
          </w:tcPr>
          <w:p w14:paraId="687CBFE8" w14:textId="44B74748" w:rsidR="00E5174C" w:rsidRPr="00A0746E" w:rsidRDefault="00A264B4" w:rsidP="00FC7840">
            <w:pPr>
              <w:spacing w:before="240"/>
              <w:rPr>
                <w:rStyle w:val="Hyperlink"/>
                <w:u w:color="B4C62B" w:themeColor="background2" w:themeShade="80"/>
              </w:rPr>
            </w:pPr>
            <w:hyperlink w:anchor="Assessment" w:history="1">
              <w:r w:rsidR="00E5174C" w:rsidRPr="00A0746E">
                <w:rPr>
                  <w:rStyle w:val="Hyperlink"/>
                  <w:u w:color="B4C62B" w:themeColor="background2" w:themeShade="80"/>
                </w:rPr>
                <w:t>Assessment:</w:t>
              </w:r>
            </w:hyperlink>
          </w:p>
          <w:p w14:paraId="14DB1FEB" w14:textId="77777777" w:rsidR="00E5174C" w:rsidRDefault="00E5174C" w:rsidP="00FC7840">
            <w:r>
              <w:t>No. 4.3</w:t>
            </w:r>
          </w:p>
        </w:tc>
        <w:tc>
          <w:tcPr>
            <w:tcW w:w="5255" w:type="dxa"/>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35643EC8" w14:textId="77777777" w:rsidR="00E5174C" w:rsidRDefault="00E5174C" w:rsidP="00FC7840">
            <w:pPr>
              <w:spacing w:before="240"/>
            </w:pPr>
            <w:r w:rsidRPr="00D977E8">
              <w:t>This output relates to assessments, that is where they were undertaken and for what purpose. The information gathered as part of the assessment is not recorded here. The 'type of assessment is selected from a dropdown list of 15 options including: cultural; ecological; flora; fauna; heritage.....</w:t>
            </w:r>
          </w:p>
          <w:p w14:paraId="61C95246" w14:textId="77777777" w:rsidR="00E5174C" w:rsidRDefault="00E5174C" w:rsidP="00FC7840">
            <w:pPr>
              <w:spacing w:before="240"/>
            </w:pPr>
            <w:r>
              <w:t xml:space="preserve">IMPORTANT: where assessments are done for weed and pest management and Vegetation activities they must be recorded separately so that it contributes to the ‘are managed’ data. Please select ‘Invasive Species’ for assessments associated with weed and pest management activities. </w:t>
            </w:r>
          </w:p>
        </w:tc>
      </w:tr>
      <w:tr w:rsidR="009923BE" w14:paraId="16A48FD5" w14:textId="77777777" w:rsidTr="000A3763">
        <w:tc>
          <w:tcPr>
            <w:tcW w:w="2547" w:type="dxa"/>
            <w:tcBorders>
              <w:top w:val="single" w:sz="12" w:space="0" w:color="9BA71B" w:themeColor="text2" w:themeShade="BF"/>
              <w:left w:val="nil"/>
              <w:bottom w:val="single" w:sz="8" w:space="0" w:color="B4C62B" w:themeColor="background2" w:themeShade="80"/>
              <w:right w:val="single" w:sz="4" w:space="0" w:color="9BA71B" w:themeColor="text2" w:themeShade="BF"/>
            </w:tcBorders>
            <w:shd w:val="clear" w:color="auto" w:fill="auto"/>
          </w:tcPr>
          <w:p w14:paraId="042D76AB" w14:textId="77777777" w:rsidR="00E5174C" w:rsidRDefault="00E5174C" w:rsidP="00FC7840">
            <w:r>
              <w:t>Conference</w:t>
            </w:r>
          </w:p>
        </w:tc>
        <w:tc>
          <w:tcPr>
            <w:tcW w:w="2541" w:type="dxa"/>
            <w:vMerge w:val="restart"/>
            <w:tcBorders>
              <w:top w:val="single" w:sz="12" w:space="0" w:color="9BA71B" w:themeColor="text2" w:themeShade="BF"/>
              <w:left w:val="single" w:sz="4" w:space="0" w:color="9BA71B" w:themeColor="text2" w:themeShade="BF"/>
              <w:right w:val="single" w:sz="4" w:space="0" w:color="9BA71B" w:themeColor="text2" w:themeShade="BF"/>
            </w:tcBorders>
          </w:tcPr>
          <w:p w14:paraId="5F2E2D40" w14:textId="4E40FCEB" w:rsidR="00E5174C" w:rsidRPr="00A0746E" w:rsidRDefault="00A264B4" w:rsidP="00FC7840">
            <w:pPr>
              <w:spacing w:before="240"/>
              <w:rPr>
                <w:u w:color="B4C62B" w:themeColor="background2" w:themeShade="80"/>
              </w:rPr>
            </w:pPr>
            <w:hyperlink w:anchor="EngagementEvent" w:history="1">
              <w:r w:rsidR="00E5174C" w:rsidRPr="00A0746E">
                <w:rPr>
                  <w:rStyle w:val="Hyperlink"/>
                  <w:u w:color="B4C62B" w:themeColor="background2" w:themeShade="80"/>
                </w:rPr>
                <w:t>Engagement event:</w:t>
              </w:r>
            </w:hyperlink>
          </w:p>
          <w:p w14:paraId="098AD3C2" w14:textId="77777777" w:rsidR="00E5174C" w:rsidRDefault="00E5174C" w:rsidP="00FC7840">
            <w:pPr>
              <w:spacing w:before="240"/>
            </w:pPr>
            <w:r>
              <w:t>No. 4.4</w:t>
            </w:r>
          </w:p>
        </w:tc>
        <w:tc>
          <w:tcPr>
            <w:tcW w:w="5255" w:type="dxa"/>
            <w:vMerge w:val="restart"/>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DEA7558" w14:textId="77777777" w:rsidR="00E5174C" w:rsidRDefault="00E5174C" w:rsidP="00FC7840">
            <w:pPr>
              <w:spacing w:before="240"/>
            </w:pPr>
            <w:r w:rsidRPr="00D977E8">
              <w:t>This output relates to engagement delivered as part of the project.  It captures the types of audience engaged and the purpose of the event.</w:t>
            </w:r>
          </w:p>
        </w:tc>
      </w:tr>
      <w:tr w:rsidR="009923BE" w14:paraId="35FB486B" w14:textId="77777777" w:rsidTr="000A3763">
        <w:tc>
          <w:tcPr>
            <w:tcW w:w="2547" w:type="dxa"/>
            <w:tcBorders>
              <w:top w:val="single" w:sz="8" w:space="0" w:color="B4C62B" w:themeColor="background2" w:themeShade="80"/>
              <w:left w:val="nil"/>
              <w:bottom w:val="single" w:sz="8" w:space="0" w:color="B4C62B" w:themeColor="background2" w:themeShade="80"/>
              <w:right w:val="single" w:sz="4" w:space="0" w:color="9BA71B" w:themeColor="text2" w:themeShade="BF"/>
            </w:tcBorders>
            <w:shd w:val="clear" w:color="auto" w:fill="auto"/>
          </w:tcPr>
          <w:p w14:paraId="422E9035" w14:textId="77777777" w:rsidR="00E5174C" w:rsidRDefault="00E5174C" w:rsidP="00FC7840">
            <w:r>
              <w:t>Field day</w:t>
            </w:r>
          </w:p>
        </w:tc>
        <w:tc>
          <w:tcPr>
            <w:tcW w:w="2541" w:type="dxa"/>
            <w:vMerge/>
            <w:tcBorders>
              <w:left w:val="single" w:sz="4" w:space="0" w:color="9BA71B" w:themeColor="text2" w:themeShade="BF"/>
              <w:right w:val="single" w:sz="4" w:space="0" w:color="9BA71B" w:themeColor="text2" w:themeShade="BF"/>
            </w:tcBorders>
          </w:tcPr>
          <w:p w14:paraId="0F5F1314"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4D6BA73A" w14:textId="77777777" w:rsidR="00E5174C" w:rsidRDefault="00E5174C" w:rsidP="00FC7840"/>
        </w:tc>
      </w:tr>
      <w:tr w:rsidR="009923BE" w14:paraId="33EBDD10" w14:textId="77777777" w:rsidTr="000A3763">
        <w:tc>
          <w:tcPr>
            <w:tcW w:w="2547" w:type="dxa"/>
            <w:tcBorders>
              <w:top w:val="single" w:sz="8" w:space="0" w:color="B4C62B" w:themeColor="background2" w:themeShade="80"/>
              <w:left w:val="nil"/>
              <w:bottom w:val="single" w:sz="8" w:space="0" w:color="B4C62B" w:themeColor="background2" w:themeShade="80"/>
              <w:right w:val="single" w:sz="4" w:space="0" w:color="9BA71B" w:themeColor="text2" w:themeShade="BF"/>
            </w:tcBorders>
            <w:shd w:val="clear" w:color="auto" w:fill="auto"/>
          </w:tcPr>
          <w:p w14:paraId="0415FD60" w14:textId="77777777" w:rsidR="00E5174C" w:rsidRDefault="00E5174C" w:rsidP="00FC7840">
            <w:r>
              <w:t>Presentation</w:t>
            </w:r>
          </w:p>
        </w:tc>
        <w:tc>
          <w:tcPr>
            <w:tcW w:w="2541" w:type="dxa"/>
            <w:vMerge/>
            <w:tcBorders>
              <w:left w:val="single" w:sz="4" w:space="0" w:color="9BA71B" w:themeColor="text2" w:themeShade="BF"/>
              <w:right w:val="single" w:sz="4" w:space="0" w:color="9BA71B" w:themeColor="text2" w:themeShade="BF"/>
            </w:tcBorders>
          </w:tcPr>
          <w:p w14:paraId="5AA610CF"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2FDFB33C" w14:textId="77777777" w:rsidR="00E5174C" w:rsidRDefault="00E5174C" w:rsidP="00FC7840"/>
        </w:tc>
      </w:tr>
      <w:tr w:rsidR="009923BE" w14:paraId="4D26FC19" w14:textId="77777777" w:rsidTr="000A3763">
        <w:tc>
          <w:tcPr>
            <w:tcW w:w="2547" w:type="dxa"/>
            <w:tcBorders>
              <w:top w:val="single" w:sz="8" w:space="0" w:color="B4C62B" w:themeColor="background2" w:themeShade="80"/>
              <w:left w:val="nil"/>
              <w:bottom w:val="single" w:sz="8" w:space="0" w:color="B4C62B" w:themeColor="background2" w:themeShade="80"/>
              <w:right w:val="single" w:sz="4" w:space="0" w:color="9BA71B" w:themeColor="text2" w:themeShade="BF"/>
            </w:tcBorders>
            <w:shd w:val="clear" w:color="auto" w:fill="auto"/>
          </w:tcPr>
          <w:p w14:paraId="7A8C8799" w14:textId="77777777" w:rsidR="00E5174C" w:rsidRDefault="00E5174C" w:rsidP="00FC7840">
            <w:r>
              <w:t>Meeting</w:t>
            </w:r>
          </w:p>
        </w:tc>
        <w:tc>
          <w:tcPr>
            <w:tcW w:w="2541" w:type="dxa"/>
            <w:vMerge/>
            <w:tcBorders>
              <w:left w:val="single" w:sz="4" w:space="0" w:color="9BA71B" w:themeColor="text2" w:themeShade="BF"/>
              <w:right w:val="single" w:sz="4" w:space="0" w:color="9BA71B" w:themeColor="text2" w:themeShade="BF"/>
            </w:tcBorders>
          </w:tcPr>
          <w:p w14:paraId="7C3B0226"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7ECE5886" w14:textId="77777777" w:rsidR="00E5174C" w:rsidRDefault="00E5174C" w:rsidP="00FC7840"/>
        </w:tc>
      </w:tr>
      <w:tr w:rsidR="00E5174C" w14:paraId="473A5E7F" w14:textId="77777777" w:rsidTr="000A3763">
        <w:tc>
          <w:tcPr>
            <w:tcW w:w="2547" w:type="dxa"/>
            <w:tcBorders>
              <w:top w:val="single" w:sz="8" w:space="0" w:color="B4C62B" w:themeColor="background2" w:themeShade="80"/>
              <w:left w:val="nil"/>
              <w:bottom w:val="single" w:sz="8" w:space="0" w:color="B4C62B" w:themeColor="background2" w:themeShade="80"/>
              <w:right w:val="single" w:sz="4" w:space="0" w:color="9BA71B" w:themeColor="text2" w:themeShade="BF"/>
            </w:tcBorders>
            <w:shd w:val="clear" w:color="auto" w:fill="auto"/>
          </w:tcPr>
          <w:p w14:paraId="6BA228D1" w14:textId="77777777" w:rsidR="00E5174C" w:rsidRDefault="00E5174C" w:rsidP="00FC7840">
            <w:r>
              <w:t>Training</w:t>
            </w:r>
          </w:p>
        </w:tc>
        <w:tc>
          <w:tcPr>
            <w:tcW w:w="2541" w:type="dxa"/>
            <w:vMerge/>
            <w:tcBorders>
              <w:left w:val="single" w:sz="4" w:space="0" w:color="9BA71B" w:themeColor="text2" w:themeShade="BF"/>
              <w:right w:val="single" w:sz="4" w:space="0" w:color="9BA71B" w:themeColor="text2" w:themeShade="BF"/>
            </w:tcBorders>
          </w:tcPr>
          <w:p w14:paraId="4704BCAE"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1BC748A3" w14:textId="77777777" w:rsidR="00E5174C" w:rsidRDefault="00E5174C" w:rsidP="00FC7840"/>
        </w:tc>
      </w:tr>
      <w:tr w:rsidR="009923BE" w14:paraId="499DAE94" w14:textId="77777777" w:rsidTr="000A3763">
        <w:tc>
          <w:tcPr>
            <w:tcW w:w="2547" w:type="dxa"/>
            <w:tcBorders>
              <w:top w:val="single" w:sz="8" w:space="0" w:color="B4C62B" w:themeColor="background2" w:themeShade="80"/>
              <w:left w:val="nil"/>
              <w:bottom w:val="single" w:sz="12" w:space="0" w:color="9BA71B" w:themeColor="text2" w:themeShade="BF"/>
              <w:right w:val="single" w:sz="4" w:space="0" w:color="9BA71B" w:themeColor="text2" w:themeShade="BF"/>
            </w:tcBorders>
            <w:shd w:val="clear" w:color="auto" w:fill="auto"/>
          </w:tcPr>
          <w:p w14:paraId="2547FA57" w14:textId="77777777" w:rsidR="00E5174C" w:rsidRDefault="00E5174C" w:rsidP="00FC7840">
            <w:r>
              <w:t>Workshop</w:t>
            </w:r>
          </w:p>
        </w:tc>
        <w:tc>
          <w:tcPr>
            <w:tcW w:w="2541" w:type="dxa"/>
            <w:vMerge/>
            <w:tcBorders>
              <w:left w:val="single" w:sz="4" w:space="0" w:color="9BA71B" w:themeColor="text2" w:themeShade="BF"/>
              <w:bottom w:val="single" w:sz="12" w:space="0" w:color="9BA71B" w:themeColor="text2" w:themeShade="BF"/>
              <w:right w:val="single" w:sz="4" w:space="0" w:color="9BA71B" w:themeColor="text2" w:themeShade="BF"/>
            </w:tcBorders>
          </w:tcPr>
          <w:p w14:paraId="555BAB07" w14:textId="77777777" w:rsidR="00E5174C" w:rsidRDefault="00E5174C" w:rsidP="00FC7840"/>
        </w:tc>
        <w:tc>
          <w:tcPr>
            <w:tcW w:w="5255" w:type="dxa"/>
            <w:vMerge/>
            <w:tcBorders>
              <w:top w:val="single" w:sz="12" w:space="0" w:color="9BA71B" w:themeColor="text2" w:themeShade="BF"/>
              <w:left w:val="single" w:sz="4" w:space="0" w:color="9BA71B" w:themeColor="text2" w:themeShade="BF"/>
              <w:bottom w:val="single" w:sz="12" w:space="0" w:color="9BA71B" w:themeColor="text2" w:themeShade="BF"/>
              <w:right w:val="nil"/>
            </w:tcBorders>
          </w:tcPr>
          <w:p w14:paraId="38BD1A10" w14:textId="77777777" w:rsidR="00E5174C" w:rsidRDefault="00E5174C" w:rsidP="00FC7840"/>
        </w:tc>
      </w:tr>
    </w:tbl>
    <w:p w14:paraId="6734E761" w14:textId="7F0AE1E6" w:rsidR="00A33975" w:rsidRDefault="00A33975" w:rsidP="00A33975">
      <w:pPr>
        <w:pStyle w:val="BodyText"/>
      </w:pPr>
    </w:p>
    <w:p w14:paraId="5F893B33" w14:textId="77777777" w:rsidR="00A33975" w:rsidRPr="00A33975" w:rsidRDefault="00A33975" w:rsidP="00A33975">
      <w:pPr>
        <w:pStyle w:val="BodyText"/>
      </w:pPr>
    </w:p>
    <w:p w14:paraId="031F91DC" w14:textId="4DF3E79A" w:rsidR="002E11D8" w:rsidRDefault="002E11D8" w:rsidP="002E11D8">
      <w:pPr>
        <w:pStyle w:val="BodyText12ptBefore"/>
      </w:pPr>
    </w:p>
    <w:p w14:paraId="6D2B4AFC" w14:textId="77777777" w:rsidR="002E11D8" w:rsidRDefault="002E11D8" w:rsidP="002E11D8">
      <w:pPr>
        <w:pStyle w:val="BodyText12ptBefore"/>
      </w:pPr>
    </w:p>
    <w:p w14:paraId="30E889E1" w14:textId="77777777" w:rsidR="002E11D8" w:rsidRDefault="002E11D8" w:rsidP="002E11D8">
      <w:pPr>
        <w:pStyle w:val="BodyText"/>
      </w:pPr>
    </w:p>
    <w:p w14:paraId="63FE4F88" w14:textId="77777777" w:rsidR="001306D2" w:rsidRDefault="001306D2" w:rsidP="002E11D8">
      <w:pPr>
        <w:pStyle w:val="DSEBody"/>
        <w:ind w:left="360"/>
      </w:pPr>
    </w:p>
    <w:p w14:paraId="645AB73E" w14:textId="77777777" w:rsidR="00216B98" w:rsidRDefault="00216B98" w:rsidP="001306D2">
      <w:pPr>
        <w:pStyle w:val="BodyText"/>
      </w:pPr>
    </w:p>
    <w:p w14:paraId="0734B41F" w14:textId="5DB69FBC" w:rsidR="00216B98" w:rsidRDefault="00216B98" w:rsidP="001306D2">
      <w:pPr>
        <w:pStyle w:val="BodyText"/>
      </w:pPr>
    </w:p>
    <w:p w14:paraId="421AE53C" w14:textId="6273E052" w:rsidR="00A33975" w:rsidRDefault="00A33975" w:rsidP="001306D2">
      <w:pPr>
        <w:pStyle w:val="BodyText"/>
      </w:pPr>
    </w:p>
    <w:p w14:paraId="12719697" w14:textId="2AAAC871" w:rsidR="00A33975" w:rsidRDefault="00A33975" w:rsidP="001306D2">
      <w:pPr>
        <w:pStyle w:val="BodyText"/>
      </w:pPr>
    </w:p>
    <w:p w14:paraId="74D8699E" w14:textId="3028DE5D" w:rsidR="00A33975" w:rsidRDefault="00A33975" w:rsidP="001306D2">
      <w:pPr>
        <w:pStyle w:val="BodyText"/>
      </w:pPr>
    </w:p>
    <w:p w14:paraId="2AE7570D" w14:textId="47521E48" w:rsidR="00A33975" w:rsidRDefault="00A33975" w:rsidP="001306D2">
      <w:pPr>
        <w:pStyle w:val="BodyText"/>
      </w:pPr>
    </w:p>
    <w:p w14:paraId="0199340C" w14:textId="32F94F6F" w:rsidR="0079053A" w:rsidRDefault="0079053A" w:rsidP="0079053A">
      <w:r>
        <w:lastRenderedPageBreak/>
        <w:t xml:space="preserve">The following table provides a description of the fields in ActivityKit. Please note that some of the fields are required for each activity and some are available for some of the Activities. </w:t>
      </w:r>
    </w:p>
    <w:p w14:paraId="216917A4" w14:textId="77777777" w:rsidR="0079053A" w:rsidRDefault="0079053A" w:rsidP="0079053A"/>
    <w:p w14:paraId="6D6E5A64" w14:textId="3C243624" w:rsidR="0079053A" w:rsidRDefault="0079053A" w:rsidP="0079053A">
      <w:r>
        <w:t>An * indicates an ActivityKit mandatory field. The non-mandatory fields may still be a Program reporting requirement so should be recorded.</w:t>
      </w:r>
    </w:p>
    <w:p w14:paraId="543DDA85" w14:textId="77777777" w:rsidR="0079053A" w:rsidRDefault="0079053A" w:rsidP="0079053A"/>
    <w:p w14:paraId="3D8EAAB6" w14:textId="77777777" w:rsidR="0079053A" w:rsidRPr="00FC7840" w:rsidRDefault="0079053A" w:rsidP="007022B9">
      <w:pPr>
        <w:rPr>
          <w:rFonts w:asciiTheme="majorHAnsi" w:hAnsiTheme="majorHAnsi" w:cstheme="majorHAnsi"/>
        </w:rPr>
      </w:pPr>
      <w:r w:rsidRPr="00FC7840">
        <w:rPr>
          <w:rFonts w:asciiTheme="majorHAnsi" w:hAnsiTheme="majorHAnsi" w:cstheme="majorHAnsi"/>
        </w:rPr>
        <w:t>Fields that are in multiple activity groups</w:t>
      </w:r>
    </w:p>
    <w:p w14:paraId="3460886C" w14:textId="765E7005" w:rsidR="00A33975" w:rsidRPr="00A3686A" w:rsidRDefault="00A33975" w:rsidP="00A3686A">
      <w:pPr>
        <w:spacing w:before="60" w:after="60" w:line="220" w:lineRule="atLeast"/>
        <w:ind w:left="113" w:right="113"/>
        <w:rPr>
          <w:rFonts w:asciiTheme="majorHAnsi" w:hAnsiTheme="majorHAnsi" w:cstheme="majorHAnsi"/>
          <w:b/>
        </w:rPr>
      </w:pPr>
    </w:p>
    <w:tbl>
      <w:tblPr>
        <w:tblStyle w:val="TableGrid"/>
        <w:tblW w:w="0" w:type="auto"/>
        <w:tblLook w:val="04A0" w:firstRow="1" w:lastRow="0" w:firstColumn="1" w:lastColumn="0" w:noHBand="0" w:noVBand="1"/>
      </w:tblPr>
      <w:tblGrid>
        <w:gridCol w:w="1967"/>
        <w:gridCol w:w="8238"/>
      </w:tblGrid>
      <w:tr w:rsidR="00DD0E69" w:rsidRPr="00A3686A" w14:paraId="38FA177D" w14:textId="77777777" w:rsidTr="007022B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343" w:type="dxa"/>
            <w:gridSpan w:val="2"/>
            <w:shd w:val="clear" w:color="auto" w:fill="C7D84C"/>
          </w:tcPr>
          <w:p w14:paraId="0822C55C" w14:textId="77777777" w:rsidR="00DD0E69" w:rsidRPr="00A3686A" w:rsidRDefault="00DD0E69" w:rsidP="00FC7840">
            <w:pPr>
              <w:rPr>
                <w:rFonts w:asciiTheme="majorHAnsi" w:hAnsiTheme="majorHAnsi" w:cstheme="majorHAnsi"/>
                <w:b/>
                <w:sz w:val="20"/>
              </w:rPr>
            </w:pPr>
            <w:r w:rsidRPr="00A3686A">
              <w:rPr>
                <w:rFonts w:asciiTheme="majorHAnsi" w:hAnsiTheme="majorHAnsi" w:cstheme="majorHAnsi"/>
                <w:b/>
                <w:sz w:val="20"/>
              </w:rPr>
              <w:t>Fields that are in multiple Activity Groups</w:t>
            </w:r>
          </w:p>
        </w:tc>
      </w:tr>
      <w:tr w:rsidR="00DD0E69" w14:paraId="30A54B1F" w14:textId="77777777" w:rsidTr="00277D77">
        <w:tc>
          <w:tcPr>
            <w:tcW w:w="1980" w:type="dxa"/>
            <w:tcBorders>
              <w:right w:val="single" w:sz="8" w:space="0" w:color="9BA71B" w:themeColor="text2" w:themeShade="BF"/>
            </w:tcBorders>
          </w:tcPr>
          <w:p w14:paraId="6D63F1AC" w14:textId="77777777" w:rsidR="00DD0E69" w:rsidRPr="004A6951" w:rsidRDefault="00DD0E69" w:rsidP="00FC7840">
            <w:pPr>
              <w:rPr>
                <w:b/>
              </w:rPr>
            </w:pPr>
            <w:r w:rsidRPr="004A6951">
              <w:rPr>
                <w:b/>
              </w:rPr>
              <w:t>ActivityKit field</w:t>
            </w:r>
          </w:p>
        </w:tc>
        <w:tc>
          <w:tcPr>
            <w:tcW w:w="8363" w:type="dxa"/>
            <w:tcBorders>
              <w:left w:val="single" w:sz="8" w:space="0" w:color="9BA71B" w:themeColor="text2" w:themeShade="BF"/>
            </w:tcBorders>
          </w:tcPr>
          <w:p w14:paraId="2E3B3677" w14:textId="77777777" w:rsidR="00DD0E69" w:rsidRPr="004A6951" w:rsidRDefault="00DD0E69" w:rsidP="00FC7840">
            <w:pPr>
              <w:rPr>
                <w:b/>
              </w:rPr>
            </w:pPr>
            <w:r w:rsidRPr="004A6951">
              <w:rPr>
                <w:b/>
              </w:rPr>
              <w:t>Explanation/ Instruction</w:t>
            </w:r>
          </w:p>
        </w:tc>
      </w:tr>
      <w:tr w:rsidR="00DD0E69" w14:paraId="75B3A7AD" w14:textId="77777777" w:rsidTr="00277D77">
        <w:tc>
          <w:tcPr>
            <w:tcW w:w="1980" w:type="dxa"/>
            <w:tcBorders>
              <w:right w:val="single" w:sz="8" w:space="0" w:color="9BA71B" w:themeColor="text2" w:themeShade="BF"/>
            </w:tcBorders>
          </w:tcPr>
          <w:p w14:paraId="503FC093" w14:textId="77777777" w:rsidR="00DD0E69" w:rsidRDefault="00DD0E69" w:rsidP="00FC7840">
            <w:r>
              <w:t>Project ID*</w:t>
            </w:r>
          </w:p>
        </w:tc>
        <w:tc>
          <w:tcPr>
            <w:tcW w:w="8363" w:type="dxa"/>
            <w:tcBorders>
              <w:left w:val="single" w:sz="8" w:space="0" w:color="9BA71B" w:themeColor="text2" w:themeShade="BF"/>
            </w:tcBorders>
          </w:tcPr>
          <w:p w14:paraId="38CB98DA" w14:textId="77777777" w:rsidR="00DD0E69" w:rsidRDefault="00DD0E69" w:rsidP="00FC7840">
            <w:r>
              <w:t>Record the Project ID as advised by the program lead.</w:t>
            </w:r>
          </w:p>
        </w:tc>
      </w:tr>
      <w:tr w:rsidR="00DD0E69" w14:paraId="13F6E7C6" w14:textId="77777777" w:rsidTr="00277D77">
        <w:tc>
          <w:tcPr>
            <w:tcW w:w="1980" w:type="dxa"/>
            <w:tcBorders>
              <w:right w:val="single" w:sz="8" w:space="0" w:color="9BA71B" w:themeColor="text2" w:themeShade="BF"/>
            </w:tcBorders>
          </w:tcPr>
          <w:p w14:paraId="083498CE" w14:textId="77777777" w:rsidR="00DD0E69" w:rsidRDefault="00DD0E69" w:rsidP="00FC7840">
            <w:r>
              <w:t>Activity*</w:t>
            </w:r>
          </w:p>
        </w:tc>
        <w:tc>
          <w:tcPr>
            <w:tcW w:w="8363" w:type="dxa"/>
            <w:tcBorders>
              <w:left w:val="single" w:sz="8" w:space="0" w:color="9BA71B" w:themeColor="text2" w:themeShade="BF"/>
            </w:tcBorders>
          </w:tcPr>
          <w:p w14:paraId="64D6BB2D" w14:textId="77777777" w:rsidR="00DD0E69" w:rsidRDefault="00DD0E69" w:rsidP="00FC7840">
            <w:r>
              <w:t>One of the 13 Activity Groupings available in ActivityKit.</w:t>
            </w:r>
          </w:p>
          <w:p w14:paraId="1CD78ADC" w14:textId="77777777" w:rsidR="00DD0E69" w:rsidRDefault="00DD0E69" w:rsidP="00FC7840">
            <w:r>
              <w:t>Select the Activity Grouping for the range of activity types delivered as part of the project.</w:t>
            </w:r>
          </w:p>
        </w:tc>
      </w:tr>
      <w:tr w:rsidR="00DD0E69" w14:paraId="267735F8" w14:textId="77777777" w:rsidTr="00277D77">
        <w:tc>
          <w:tcPr>
            <w:tcW w:w="1980" w:type="dxa"/>
            <w:tcBorders>
              <w:right w:val="single" w:sz="8" w:space="0" w:color="9BA71B" w:themeColor="text2" w:themeShade="BF"/>
            </w:tcBorders>
          </w:tcPr>
          <w:p w14:paraId="02266635" w14:textId="77777777" w:rsidR="00DD0E69" w:rsidRDefault="00DD0E69" w:rsidP="00FC7840">
            <w:r>
              <w:t>Type of ……….* (Activity)</w:t>
            </w:r>
          </w:p>
        </w:tc>
        <w:tc>
          <w:tcPr>
            <w:tcW w:w="8363" w:type="dxa"/>
            <w:tcBorders>
              <w:left w:val="single" w:sz="8" w:space="0" w:color="9BA71B" w:themeColor="text2" w:themeShade="BF"/>
            </w:tcBorders>
          </w:tcPr>
          <w:p w14:paraId="162BB97A" w14:textId="77777777" w:rsidR="00DD0E69" w:rsidRDefault="00DD0E69" w:rsidP="00FC7840">
            <w:r>
              <w:t>Choose from the drop-down list the type of feature or activity that is delivered as part of the project</w:t>
            </w:r>
          </w:p>
        </w:tc>
      </w:tr>
      <w:tr w:rsidR="00DD0E69" w14:paraId="4547FDAF" w14:textId="77777777" w:rsidTr="00277D77">
        <w:tc>
          <w:tcPr>
            <w:tcW w:w="1980" w:type="dxa"/>
            <w:tcBorders>
              <w:right w:val="single" w:sz="8" w:space="0" w:color="9BA71B" w:themeColor="text2" w:themeShade="BF"/>
            </w:tcBorders>
          </w:tcPr>
          <w:p w14:paraId="465E41DC" w14:textId="77777777" w:rsidR="00DD0E69" w:rsidRDefault="00DD0E69" w:rsidP="00FC7840">
            <w:r>
              <w:t>Type of works*</w:t>
            </w:r>
          </w:p>
          <w:p w14:paraId="29117BCD" w14:textId="77777777" w:rsidR="00DD0E69" w:rsidRDefault="00DD0E69" w:rsidP="00FC7840"/>
          <w:p w14:paraId="1EC72A03" w14:textId="77777777" w:rsidR="00DD0E69" w:rsidRDefault="00DD0E69" w:rsidP="00FC7840"/>
        </w:tc>
        <w:tc>
          <w:tcPr>
            <w:tcW w:w="8363" w:type="dxa"/>
            <w:tcBorders>
              <w:left w:val="single" w:sz="8" w:space="0" w:color="9BA71B" w:themeColor="text2" w:themeShade="BF"/>
            </w:tcBorders>
          </w:tcPr>
          <w:p w14:paraId="59A373F4" w14:textId="77777777" w:rsidR="00DD0E69" w:rsidRDefault="00DD0E69" w:rsidP="00FC7840">
            <w:r>
              <w:t>The selectable options describe the management stage of the activity. Select:</w:t>
            </w:r>
          </w:p>
          <w:p w14:paraId="6EA440B0" w14:textId="77777777" w:rsidR="00DD0E69" w:rsidRPr="00B74112" w:rsidRDefault="00DD0E69" w:rsidP="00FC7840">
            <w:r w:rsidRPr="00B74112">
              <w:rPr>
                <w:b/>
                <w:bCs/>
              </w:rPr>
              <w:t>Install/Establish</w:t>
            </w:r>
            <w:r w:rsidRPr="00B74112">
              <w:t xml:space="preserve"> for activities that are commencing at the location for the first time e.g. Install for newly installed features; Establish for newly commenced management such as weed management</w:t>
            </w:r>
            <w:r>
              <w:t>.</w:t>
            </w:r>
          </w:p>
          <w:p w14:paraId="2E52931B" w14:textId="77777777" w:rsidR="00DD0E69" w:rsidRDefault="00DD0E69" w:rsidP="00FC7840">
            <w:r w:rsidRPr="003442A3">
              <w:rPr>
                <w:b/>
              </w:rPr>
              <w:t>Maintain</w:t>
            </w:r>
            <w:r>
              <w:t xml:space="preserve"> for activities that have previously been delivered at a location and are continuing e.g. spraying weeds, baiting foxes; or features that already exist and are having some maintenance e.g fences, nest boxes.</w:t>
            </w:r>
          </w:p>
          <w:p w14:paraId="30E22D54" w14:textId="77777777" w:rsidR="00DD0E69" w:rsidRDefault="00DD0E69" w:rsidP="00FC7840">
            <w:r w:rsidRPr="003442A3">
              <w:rPr>
                <w:b/>
              </w:rPr>
              <w:t>Modify</w:t>
            </w:r>
            <w:r>
              <w:t xml:space="preserve"> for activities that have previously been delivered at a location and are continuing but are slightly altered.</w:t>
            </w:r>
          </w:p>
          <w:p w14:paraId="6FF1C408" w14:textId="77777777" w:rsidR="00DD0E69" w:rsidRDefault="00DD0E69" w:rsidP="00FC7840">
            <w:r w:rsidRPr="003442A3">
              <w:rPr>
                <w:b/>
              </w:rPr>
              <w:t>Remove</w:t>
            </w:r>
            <w:r>
              <w:t xml:space="preserve"> for features that already exist and that are being removed e.g. Monitoring structure</w:t>
            </w:r>
          </w:p>
          <w:p w14:paraId="28FA62EA" w14:textId="77777777" w:rsidR="00DD0E69" w:rsidRDefault="00DD0E69" w:rsidP="00FC7840">
            <w:r w:rsidRPr="003442A3">
              <w:rPr>
                <w:b/>
              </w:rPr>
              <w:t>Replace</w:t>
            </w:r>
            <w:r>
              <w:t xml:space="preserve"> for features that already exist but are being replaced e.g a fence.</w:t>
            </w:r>
          </w:p>
          <w:p w14:paraId="28B1762A" w14:textId="77777777" w:rsidR="00DD0E69" w:rsidRDefault="00DD0E69" w:rsidP="00FC7840"/>
          <w:p w14:paraId="3B0EE3DA" w14:textId="77777777" w:rsidR="00DD0E69" w:rsidRPr="00097716" w:rsidRDefault="00DD0E69" w:rsidP="00FC7840">
            <w:pPr>
              <w:rPr>
                <w:i/>
              </w:rPr>
            </w:pPr>
            <w:r w:rsidRPr="00097716">
              <w:rPr>
                <w:i/>
              </w:rPr>
              <w:t>This field is common for all Activities, but the options may vary according to the Activity.</w:t>
            </w:r>
          </w:p>
        </w:tc>
      </w:tr>
      <w:tr w:rsidR="00DD0E69" w14:paraId="537AE08B" w14:textId="77777777" w:rsidTr="00277D77">
        <w:tc>
          <w:tcPr>
            <w:tcW w:w="1980" w:type="dxa"/>
            <w:tcBorders>
              <w:right w:val="single" w:sz="8" w:space="0" w:color="9BA71B" w:themeColor="text2" w:themeShade="BF"/>
            </w:tcBorders>
          </w:tcPr>
          <w:p w14:paraId="75DBF418" w14:textId="77777777" w:rsidR="00DD0E69" w:rsidRDefault="00DD0E69" w:rsidP="00FC7840">
            <w:r>
              <w:t>Target Species 1*</w:t>
            </w:r>
          </w:p>
          <w:p w14:paraId="12302E8A" w14:textId="77777777" w:rsidR="00DD0E69" w:rsidRDefault="00DD0E69" w:rsidP="00FC7840"/>
        </w:tc>
        <w:tc>
          <w:tcPr>
            <w:tcW w:w="8363" w:type="dxa"/>
            <w:tcBorders>
              <w:left w:val="single" w:sz="8" w:space="0" w:color="9BA71B" w:themeColor="text2" w:themeShade="BF"/>
            </w:tcBorders>
          </w:tcPr>
          <w:p w14:paraId="5D76144F" w14:textId="77777777" w:rsidR="00DD0E69" w:rsidRDefault="00DD0E69" w:rsidP="00FC7840">
            <w:r>
              <w:t>This field records:</w:t>
            </w:r>
          </w:p>
          <w:p w14:paraId="15F61309" w14:textId="77777777" w:rsidR="00DD0E69" w:rsidRDefault="00DD0E69" w:rsidP="00DD0E69">
            <w:pPr>
              <w:pStyle w:val="ListParagraph"/>
              <w:numPr>
                <w:ilvl w:val="0"/>
                <w:numId w:val="27"/>
              </w:numPr>
              <w:spacing w:line="240" w:lineRule="auto"/>
            </w:pPr>
            <w:r>
              <w:t xml:space="preserve">the species that the activity is treating (E.g. in the case of weeds and pests), or </w:t>
            </w:r>
          </w:p>
          <w:p w14:paraId="1C450F2C" w14:textId="77777777" w:rsidR="00DD0E69" w:rsidRDefault="00DD0E69" w:rsidP="00DD0E69">
            <w:pPr>
              <w:pStyle w:val="ListParagraph"/>
              <w:numPr>
                <w:ilvl w:val="0"/>
                <w:numId w:val="27"/>
              </w:numPr>
              <w:spacing w:line="240" w:lineRule="auto"/>
            </w:pPr>
            <w:r>
              <w:t xml:space="preserve">aims to protect or enhance the habitat for (E.g. in the case of nest boxes or plant caging), or </w:t>
            </w:r>
          </w:p>
          <w:p w14:paraId="2063C8BA" w14:textId="77777777" w:rsidR="00DD0E69" w:rsidRDefault="00DD0E69" w:rsidP="00DD0E69">
            <w:pPr>
              <w:pStyle w:val="ListParagraph"/>
              <w:numPr>
                <w:ilvl w:val="0"/>
                <w:numId w:val="27"/>
              </w:numPr>
              <w:spacing w:line="240" w:lineRule="auto"/>
            </w:pPr>
            <w:r>
              <w:t>aims to exclude or contain (in the case of fencing).</w:t>
            </w:r>
          </w:p>
          <w:p w14:paraId="2F1854D3" w14:textId="77777777" w:rsidR="00DD0E69" w:rsidRPr="00F345A8" w:rsidRDefault="00DD0E69" w:rsidP="00FC7840">
            <w:pPr>
              <w:spacing w:before="240"/>
              <w:rPr>
                <w:i/>
              </w:rPr>
            </w:pPr>
            <w:r w:rsidRPr="00F345A8">
              <w:rPr>
                <w:i/>
              </w:rPr>
              <w:t>This field is common to the following: Terrestrial Feature; Vegetation; Weed control; Pest animal control; Threatened species response</w:t>
            </w:r>
          </w:p>
        </w:tc>
      </w:tr>
      <w:tr w:rsidR="00DD0E69" w14:paraId="427FBE6E" w14:textId="77777777" w:rsidTr="00277D77">
        <w:tc>
          <w:tcPr>
            <w:tcW w:w="1980" w:type="dxa"/>
            <w:tcBorders>
              <w:right w:val="single" w:sz="8" w:space="0" w:color="9BA71B" w:themeColor="text2" w:themeShade="BF"/>
            </w:tcBorders>
          </w:tcPr>
          <w:p w14:paraId="2C050FAF" w14:textId="77777777" w:rsidR="00DD0E69" w:rsidRDefault="00DD0E69" w:rsidP="00FC7840">
            <w:r>
              <w:t>Target Species 2</w:t>
            </w:r>
          </w:p>
        </w:tc>
        <w:tc>
          <w:tcPr>
            <w:tcW w:w="8363" w:type="dxa"/>
            <w:tcBorders>
              <w:left w:val="single" w:sz="8" w:space="0" w:color="9BA71B" w:themeColor="text2" w:themeShade="BF"/>
            </w:tcBorders>
          </w:tcPr>
          <w:p w14:paraId="59378896" w14:textId="77777777" w:rsidR="00DD0E69" w:rsidRDefault="00DD0E69" w:rsidP="00FC7840">
            <w:r>
              <w:t>Optional field. As above if more than one species.</w:t>
            </w:r>
          </w:p>
        </w:tc>
      </w:tr>
      <w:tr w:rsidR="00DD0E69" w14:paraId="003616F1" w14:textId="77777777" w:rsidTr="00277D77">
        <w:tc>
          <w:tcPr>
            <w:tcW w:w="1980" w:type="dxa"/>
            <w:tcBorders>
              <w:right w:val="single" w:sz="8" w:space="0" w:color="9BA71B" w:themeColor="text2" w:themeShade="BF"/>
            </w:tcBorders>
          </w:tcPr>
          <w:p w14:paraId="39B956EE" w14:textId="77777777" w:rsidR="00DD0E69" w:rsidRDefault="00DD0E69" w:rsidP="00FC7840">
            <w:r>
              <w:t>Target Species 3</w:t>
            </w:r>
          </w:p>
        </w:tc>
        <w:tc>
          <w:tcPr>
            <w:tcW w:w="8363" w:type="dxa"/>
            <w:tcBorders>
              <w:left w:val="single" w:sz="8" w:space="0" w:color="9BA71B" w:themeColor="text2" w:themeShade="BF"/>
            </w:tcBorders>
          </w:tcPr>
          <w:p w14:paraId="1648C18E" w14:textId="77777777" w:rsidR="00DD0E69" w:rsidRDefault="00DD0E69" w:rsidP="00FC7840">
            <w:r>
              <w:t>Optional field. As above if more than one species.</w:t>
            </w:r>
          </w:p>
        </w:tc>
      </w:tr>
      <w:tr w:rsidR="00DD0E69" w14:paraId="4130B703" w14:textId="77777777" w:rsidTr="00277D77">
        <w:tc>
          <w:tcPr>
            <w:tcW w:w="1980" w:type="dxa"/>
            <w:tcBorders>
              <w:right w:val="single" w:sz="8" w:space="0" w:color="9BA71B" w:themeColor="text2" w:themeShade="BF"/>
            </w:tcBorders>
          </w:tcPr>
          <w:p w14:paraId="361AD16D" w14:textId="77777777" w:rsidR="00DD0E69" w:rsidRDefault="00DD0E69" w:rsidP="00FC7840">
            <w:r>
              <w:t>Expected Management Outcome*</w:t>
            </w:r>
          </w:p>
          <w:p w14:paraId="3DE10D14" w14:textId="77777777" w:rsidR="00DD0E69" w:rsidRDefault="00DD0E69" w:rsidP="00FC7840"/>
          <w:p w14:paraId="7DBF8F41" w14:textId="77777777" w:rsidR="00DD0E69" w:rsidRDefault="00DD0E69" w:rsidP="00FC7840"/>
        </w:tc>
        <w:tc>
          <w:tcPr>
            <w:tcW w:w="8363" w:type="dxa"/>
            <w:tcBorders>
              <w:left w:val="single" w:sz="8" w:space="0" w:color="9BA71B" w:themeColor="text2" w:themeShade="BF"/>
            </w:tcBorders>
          </w:tcPr>
          <w:p w14:paraId="38E7AC65" w14:textId="77777777" w:rsidR="00DD0E69" w:rsidRDefault="00DD0E69" w:rsidP="00FC7840">
            <w:r>
              <w:t>This field records the outcome that the action will contribute to.</w:t>
            </w:r>
          </w:p>
          <w:p w14:paraId="2ACD7B3B" w14:textId="77777777" w:rsidR="00DD0E69" w:rsidRDefault="00DD0E69" w:rsidP="00FC7840">
            <w:r>
              <w:t>The options will vary according to the Activity being recorded and should identify the values that the activity will contribute to/benefit.</w:t>
            </w:r>
          </w:p>
          <w:p w14:paraId="27FD466D" w14:textId="77777777" w:rsidR="00DD0E69" w:rsidRDefault="00DD0E69" w:rsidP="00FC7840">
            <w:r>
              <w:t>This field is recorded in combination with ‘Expected Management Outcome – Direction of Change’ (see below).</w:t>
            </w:r>
          </w:p>
          <w:p w14:paraId="3A837BB8" w14:textId="77777777" w:rsidR="00DD0E69" w:rsidRDefault="00DD0E69" w:rsidP="00FC7840"/>
          <w:p w14:paraId="612E1D8E" w14:textId="77777777" w:rsidR="00DD0E69" w:rsidRDefault="00DD0E69" w:rsidP="00FC7840">
            <w:r w:rsidRPr="00F345A8">
              <w:rPr>
                <w:i/>
              </w:rPr>
              <w:t>This field is common for all Activities.</w:t>
            </w:r>
          </w:p>
        </w:tc>
      </w:tr>
      <w:tr w:rsidR="00DD0E69" w14:paraId="154D3FE7" w14:textId="77777777" w:rsidTr="00277D77">
        <w:tc>
          <w:tcPr>
            <w:tcW w:w="1980" w:type="dxa"/>
            <w:tcBorders>
              <w:right w:val="single" w:sz="8" w:space="0" w:color="9BA71B" w:themeColor="text2" w:themeShade="BF"/>
            </w:tcBorders>
          </w:tcPr>
          <w:p w14:paraId="04E9D38C" w14:textId="77777777" w:rsidR="00DD0E69" w:rsidRDefault="00DD0E69" w:rsidP="00FC7840">
            <w:r>
              <w:t>Expected Management Outcome – Direction of Change*</w:t>
            </w:r>
          </w:p>
          <w:p w14:paraId="19655317" w14:textId="77777777" w:rsidR="00DD0E69" w:rsidRDefault="00DD0E69" w:rsidP="00FC7840"/>
          <w:p w14:paraId="5F3159CB" w14:textId="77777777" w:rsidR="00DD0E69" w:rsidRDefault="00DD0E69" w:rsidP="00FC7840"/>
        </w:tc>
        <w:tc>
          <w:tcPr>
            <w:tcW w:w="8363" w:type="dxa"/>
            <w:tcBorders>
              <w:left w:val="single" w:sz="8" w:space="0" w:color="9BA71B" w:themeColor="text2" w:themeShade="BF"/>
            </w:tcBorders>
          </w:tcPr>
          <w:p w14:paraId="034EA2AE" w14:textId="77777777" w:rsidR="00DD0E69" w:rsidRDefault="00DD0E69" w:rsidP="00FC7840">
            <w:r>
              <w:t>This selectable field relates directly to the ‘Expected management Outcome’, some examples are below:</w:t>
            </w:r>
          </w:p>
          <w:p w14:paraId="7AC3B032" w14:textId="77777777" w:rsidR="00DD0E69" w:rsidRDefault="00DD0E69" w:rsidP="00DD0E69">
            <w:pPr>
              <w:pStyle w:val="ListParagraph"/>
              <w:numPr>
                <w:ilvl w:val="0"/>
                <w:numId w:val="28"/>
              </w:numPr>
              <w:spacing w:line="240" w:lineRule="auto"/>
            </w:pPr>
            <w:r>
              <w:t>Activity = Terrestrial Feature, Expected management outcome = Habitat available, Expected Management Outcome – Direction of Change = Improve</w:t>
            </w:r>
          </w:p>
          <w:p w14:paraId="404B56D7" w14:textId="77777777" w:rsidR="00DD0E69" w:rsidRDefault="00DD0E69" w:rsidP="00DD0E69">
            <w:pPr>
              <w:pStyle w:val="ListParagraph"/>
              <w:numPr>
                <w:ilvl w:val="0"/>
                <w:numId w:val="28"/>
              </w:numPr>
              <w:spacing w:line="240" w:lineRule="auto"/>
            </w:pPr>
            <w:r>
              <w:t>Activity = Vegetation, Expected management outcome = Vegetation extent, Expected Management Outcome – Direction of Change = Improve</w:t>
            </w:r>
          </w:p>
          <w:p w14:paraId="254F5D6F" w14:textId="77777777" w:rsidR="00DD0E69" w:rsidRDefault="00DD0E69" w:rsidP="00DD0E69">
            <w:pPr>
              <w:pStyle w:val="ListParagraph"/>
              <w:numPr>
                <w:ilvl w:val="0"/>
                <w:numId w:val="28"/>
              </w:numPr>
              <w:spacing w:line="240" w:lineRule="auto"/>
            </w:pPr>
            <w:r>
              <w:t xml:space="preserve">Activity = Grazing Management, Expected management outcome = Species control, </w:t>
            </w:r>
            <w:r>
              <w:lastRenderedPageBreak/>
              <w:t>Expected Management Outcome – Direction of Change = Maintain.</w:t>
            </w:r>
          </w:p>
          <w:p w14:paraId="70C0314E" w14:textId="77777777" w:rsidR="00DD0E69" w:rsidRDefault="00DD0E69" w:rsidP="00FC7840"/>
          <w:p w14:paraId="18307034" w14:textId="77777777" w:rsidR="00DD0E69" w:rsidRDefault="00DD0E69" w:rsidP="00FC7840">
            <w:r w:rsidRPr="00F345A8">
              <w:rPr>
                <w:i/>
              </w:rPr>
              <w:t>This field is common for all Activities.</w:t>
            </w:r>
          </w:p>
        </w:tc>
      </w:tr>
      <w:tr w:rsidR="00DD0E69" w14:paraId="533A1222" w14:textId="77777777" w:rsidTr="00277D77">
        <w:tc>
          <w:tcPr>
            <w:tcW w:w="1980" w:type="dxa"/>
            <w:tcBorders>
              <w:right w:val="single" w:sz="8" w:space="0" w:color="9BA71B" w:themeColor="text2" w:themeShade="BF"/>
            </w:tcBorders>
          </w:tcPr>
          <w:p w14:paraId="4F993F8F" w14:textId="77777777" w:rsidR="00DD0E69" w:rsidRDefault="00DD0E69" w:rsidP="00FC7840">
            <w:r>
              <w:lastRenderedPageBreak/>
              <w:t>Financial Year Completed</w:t>
            </w:r>
          </w:p>
        </w:tc>
        <w:tc>
          <w:tcPr>
            <w:tcW w:w="8363" w:type="dxa"/>
            <w:tcBorders>
              <w:left w:val="single" w:sz="8" w:space="0" w:color="9BA71B" w:themeColor="text2" w:themeShade="BF"/>
            </w:tcBorders>
          </w:tcPr>
          <w:p w14:paraId="45282518" w14:textId="77777777" w:rsidR="00DD0E69" w:rsidRDefault="00DD0E69" w:rsidP="00FC7840">
            <w:r>
              <w:t>The financial year the activity was undertaken.</w:t>
            </w:r>
          </w:p>
          <w:p w14:paraId="3023E2E2" w14:textId="77777777" w:rsidR="00DD0E69" w:rsidRDefault="00DD0E69" w:rsidP="00FC7840"/>
          <w:p w14:paraId="6BC3D7C8" w14:textId="77777777" w:rsidR="00DD0E69" w:rsidRDefault="00DD0E69" w:rsidP="00FC7840">
            <w:r w:rsidRPr="00F345A8">
              <w:rPr>
                <w:i/>
              </w:rPr>
              <w:t>This field is common for all Activities.</w:t>
            </w:r>
          </w:p>
        </w:tc>
      </w:tr>
    </w:tbl>
    <w:p w14:paraId="1FFC7963" w14:textId="44EF47BD" w:rsidR="00A33975" w:rsidRDefault="00A33975" w:rsidP="001306D2">
      <w:pPr>
        <w:pStyle w:val="BodyText"/>
      </w:pPr>
    </w:p>
    <w:p w14:paraId="31A4845A" w14:textId="77777777" w:rsidR="000F39AB" w:rsidRDefault="000F39AB" w:rsidP="000F39AB">
      <w:r>
        <w:t>In addition to the fields described above there are some fields unique to some Activity types, these are described below under their Activity Group.</w:t>
      </w:r>
    </w:p>
    <w:p w14:paraId="2A9FFDB8" w14:textId="64C387FC" w:rsidR="000F39AB" w:rsidRDefault="000F39AB" w:rsidP="001306D2">
      <w:pPr>
        <w:pStyle w:val="BodyText"/>
      </w:pPr>
    </w:p>
    <w:tbl>
      <w:tblPr>
        <w:tblStyle w:val="TableGrid"/>
        <w:tblW w:w="0" w:type="auto"/>
        <w:tblLook w:val="04A0" w:firstRow="1" w:lastRow="0" w:firstColumn="1" w:lastColumn="0" w:noHBand="0" w:noVBand="1"/>
      </w:tblPr>
      <w:tblGrid>
        <w:gridCol w:w="1401"/>
        <w:gridCol w:w="1816"/>
        <w:gridCol w:w="6988"/>
      </w:tblGrid>
      <w:tr w:rsidR="00F03ECC" w14:paraId="2D4CE421" w14:textId="77777777" w:rsidTr="00F03EC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05" w:type="dxa"/>
            <w:gridSpan w:val="3"/>
            <w:shd w:val="clear" w:color="auto" w:fill="C7D84C"/>
          </w:tcPr>
          <w:p w14:paraId="167F50D6" w14:textId="56604425" w:rsidR="00F03ECC" w:rsidRPr="00FC7840" w:rsidRDefault="00F03ECC" w:rsidP="00FC7840">
            <w:pPr>
              <w:rPr>
                <w:rFonts w:asciiTheme="majorHAnsi" w:hAnsiTheme="majorHAnsi" w:cstheme="majorHAnsi"/>
              </w:rPr>
            </w:pPr>
            <w:bookmarkStart w:id="3" w:name="StructuralWorks"/>
            <w:r w:rsidRPr="00F03ECC">
              <w:rPr>
                <w:rFonts w:asciiTheme="majorHAnsi" w:hAnsiTheme="majorHAnsi" w:cstheme="majorHAnsi"/>
                <w:b/>
                <w:sz w:val="20"/>
              </w:rPr>
              <w:t>Structural Works</w:t>
            </w:r>
            <w:r w:rsidR="00DA77A2">
              <w:rPr>
                <w:rFonts w:asciiTheme="majorHAnsi" w:hAnsiTheme="majorHAnsi" w:cstheme="majorHAnsi"/>
                <w:b/>
                <w:sz w:val="20"/>
              </w:rPr>
              <w:t xml:space="preserve"> </w:t>
            </w:r>
            <w:bookmarkEnd w:id="3"/>
          </w:p>
        </w:tc>
      </w:tr>
      <w:tr w:rsidR="00F03ECC" w14:paraId="2FDF53D9" w14:textId="77777777" w:rsidTr="00F03ECC">
        <w:tc>
          <w:tcPr>
            <w:tcW w:w="1401" w:type="dxa"/>
            <w:tcBorders>
              <w:right w:val="single" w:sz="8" w:space="0" w:color="9BA71B" w:themeColor="text2" w:themeShade="BF"/>
            </w:tcBorders>
          </w:tcPr>
          <w:p w14:paraId="79D89D47" w14:textId="77777777" w:rsidR="00F03ECC" w:rsidRPr="002218D6" w:rsidRDefault="00F03ECC" w:rsidP="00FC7840">
            <w:pPr>
              <w:rPr>
                <w:b/>
              </w:rPr>
            </w:pPr>
            <w:r w:rsidRPr="002218D6">
              <w:rPr>
                <w:b/>
              </w:rPr>
              <w:t xml:space="preserve">Activity type </w:t>
            </w:r>
          </w:p>
        </w:tc>
        <w:tc>
          <w:tcPr>
            <w:tcW w:w="1816" w:type="dxa"/>
            <w:tcBorders>
              <w:left w:val="single" w:sz="8" w:space="0" w:color="9BA71B" w:themeColor="text2" w:themeShade="BF"/>
              <w:right w:val="single" w:sz="8" w:space="0" w:color="9BA71B" w:themeColor="text2" w:themeShade="BF"/>
            </w:tcBorders>
          </w:tcPr>
          <w:p w14:paraId="06169E17" w14:textId="77777777" w:rsidR="00F03ECC" w:rsidRPr="002218D6" w:rsidRDefault="00F03ECC" w:rsidP="00FC7840">
            <w:pPr>
              <w:rPr>
                <w:b/>
              </w:rPr>
            </w:pPr>
            <w:r w:rsidRPr="002218D6">
              <w:rPr>
                <w:b/>
              </w:rPr>
              <w:t>Field</w:t>
            </w:r>
          </w:p>
        </w:tc>
        <w:tc>
          <w:tcPr>
            <w:tcW w:w="6988" w:type="dxa"/>
            <w:tcBorders>
              <w:left w:val="single" w:sz="8" w:space="0" w:color="9BA71B" w:themeColor="text2" w:themeShade="BF"/>
            </w:tcBorders>
          </w:tcPr>
          <w:p w14:paraId="2CBB7E0C" w14:textId="77777777" w:rsidR="00F03ECC" w:rsidRPr="002218D6" w:rsidRDefault="00F03ECC" w:rsidP="00FC7840">
            <w:pPr>
              <w:rPr>
                <w:b/>
              </w:rPr>
            </w:pPr>
            <w:r w:rsidRPr="002218D6">
              <w:rPr>
                <w:b/>
              </w:rPr>
              <w:t>Explanation/ instruction</w:t>
            </w:r>
          </w:p>
        </w:tc>
      </w:tr>
      <w:tr w:rsidR="00F03ECC" w14:paraId="17F2BE6A" w14:textId="77777777" w:rsidTr="00F03ECC">
        <w:tc>
          <w:tcPr>
            <w:tcW w:w="1401" w:type="dxa"/>
            <w:tcBorders>
              <w:right w:val="single" w:sz="8" w:space="0" w:color="9BA71B" w:themeColor="text2" w:themeShade="BF"/>
            </w:tcBorders>
          </w:tcPr>
          <w:p w14:paraId="25A07C3B" w14:textId="45B737F3" w:rsidR="00F03ECC" w:rsidRDefault="00F03ECC" w:rsidP="00FC7840">
            <w:bookmarkStart w:id="4" w:name="TerrestrialFeature"/>
            <w:r>
              <w:t>Terrestrial Feature</w:t>
            </w:r>
            <w:bookmarkEnd w:id="4"/>
          </w:p>
        </w:tc>
        <w:tc>
          <w:tcPr>
            <w:tcW w:w="1816" w:type="dxa"/>
            <w:tcBorders>
              <w:left w:val="single" w:sz="8" w:space="0" w:color="9BA71B" w:themeColor="text2" w:themeShade="BF"/>
              <w:right w:val="single" w:sz="8" w:space="0" w:color="9BA71B" w:themeColor="text2" w:themeShade="BF"/>
            </w:tcBorders>
          </w:tcPr>
          <w:p w14:paraId="18CAB974" w14:textId="77777777" w:rsidR="00F03ECC" w:rsidRDefault="00F03ECC" w:rsidP="00FC7840">
            <w:r>
              <w:t>No additional fields</w:t>
            </w:r>
          </w:p>
        </w:tc>
        <w:tc>
          <w:tcPr>
            <w:tcW w:w="6988" w:type="dxa"/>
            <w:tcBorders>
              <w:left w:val="single" w:sz="8" w:space="0" w:color="9BA71B" w:themeColor="text2" w:themeShade="BF"/>
            </w:tcBorders>
          </w:tcPr>
          <w:p w14:paraId="34395EB3" w14:textId="77777777" w:rsidR="00F03ECC" w:rsidRDefault="00F03ECC" w:rsidP="00FC7840">
            <w:r>
              <w:t>See ‘Fields in multiple Activity Groups’ table.</w:t>
            </w:r>
          </w:p>
        </w:tc>
      </w:tr>
      <w:tr w:rsidR="00F03ECC" w14:paraId="69A41C47" w14:textId="77777777" w:rsidTr="00F03ECC">
        <w:tc>
          <w:tcPr>
            <w:tcW w:w="1401" w:type="dxa"/>
            <w:vMerge w:val="restart"/>
            <w:tcBorders>
              <w:right w:val="single" w:sz="8" w:space="0" w:color="9BA71B" w:themeColor="text2" w:themeShade="BF"/>
            </w:tcBorders>
          </w:tcPr>
          <w:p w14:paraId="567FA3A0" w14:textId="279C19AD" w:rsidR="00F03ECC" w:rsidRDefault="00F03ECC" w:rsidP="00FC7840">
            <w:bookmarkStart w:id="5" w:name="MonitoringStructure"/>
            <w:r>
              <w:t>Monitoring Structure</w:t>
            </w:r>
            <w:bookmarkEnd w:id="5"/>
          </w:p>
        </w:tc>
        <w:tc>
          <w:tcPr>
            <w:tcW w:w="1816" w:type="dxa"/>
            <w:tcBorders>
              <w:left w:val="single" w:sz="8" w:space="0" w:color="9BA71B" w:themeColor="text2" w:themeShade="BF"/>
              <w:right w:val="single" w:sz="8" w:space="0" w:color="9BA71B" w:themeColor="text2" w:themeShade="BF"/>
            </w:tcBorders>
          </w:tcPr>
          <w:p w14:paraId="79B51706" w14:textId="77777777" w:rsidR="00F03ECC" w:rsidRDefault="00F03ECC" w:rsidP="00FC7840">
            <w:r>
              <w:t>Type of monitoring structure</w:t>
            </w:r>
          </w:p>
        </w:tc>
        <w:tc>
          <w:tcPr>
            <w:tcW w:w="6988" w:type="dxa"/>
            <w:tcBorders>
              <w:left w:val="single" w:sz="8" w:space="0" w:color="9BA71B" w:themeColor="text2" w:themeShade="BF"/>
            </w:tcBorders>
          </w:tcPr>
          <w:p w14:paraId="33414295" w14:textId="77777777" w:rsidR="00F03ECC" w:rsidRDefault="00F03ECC" w:rsidP="00FC7840">
            <w:r>
              <w:t>Different types of structures used for monitoring is described - select the type of monitoring structure from the list.</w:t>
            </w:r>
          </w:p>
        </w:tc>
      </w:tr>
      <w:tr w:rsidR="00F03ECC" w14:paraId="1C6A7A9B" w14:textId="77777777" w:rsidTr="00F03ECC">
        <w:tc>
          <w:tcPr>
            <w:tcW w:w="1401" w:type="dxa"/>
            <w:vMerge/>
            <w:tcBorders>
              <w:right w:val="single" w:sz="8" w:space="0" w:color="9BA71B" w:themeColor="text2" w:themeShade="BF"/>
            </w:tcBorders>
          </w:tcPr>
          <w:p w14:paraId="57DDBAF0" w14:textId="77777777" w:rsidR="00F03ECC" w:rsidRDefault="00F03ECC" w:rsidP="00FC7840"/>
        </w:tc>
        <w:tc>
          <w:tcPr>
            <w:tcW w:w="1816" w:type="dxa"/>
            <w:tcBorders>
              <w:left w:val="single" w:sz="8" w:space="0" w:color="9BA71B" w:themeColor="text2" w:themeShade="BF"/>
              <w:right w:val="single" w:sz="8" w:space="0" w:color="9BA71B" w:themeColor="text2" w:themeShade="BF"/>
            </w:tcBorders>
          </w:tcPr>
          <w:p w14:paraId="70597FA6" w14:textId="77777777" w:rsidR="00F03ECC" w:rsidRDefault="00F03ECC" w:rsidP="00FC7840">
            <w:r>
              <w:t>Purpose of monitoring structure</w:t>
            </w:r>
          </w:p>
        </w:tc>
        <w:tc>
          <w:tcPr>
            <w:tcW w:w="6988" w:type="dxa"/>
            <w:tcBorders>
              <w:left w:val="single" w:sz="8" w:space="0" w:color="9BA71B" w:themeColor="text2" w:themeShade="BF"/>
            </w:tcBorders>
          </w:tcPr>
          <w:p w14:paraId="3482E3D0" w14:textId="77777777" w:rsidR="00F03ECC" w:rsidRDefault="00F03ECC" w:rsidP="00FC7840">
            <w:r>
              <w:t>Select the option that the monitoring structure will be used to monitor</w:t>
            </w:r>
          </w:p>
        </w:tc>
      </w:tr>
      <w:tr w:rsidR="00F03ECC" w14:paraId="749D1EEE" w14:textId="77777777" w:rsidTr="00F03ECC">
        <w:tc>
          <w:tcPr>
            <w:tcW w:w="1401" w:type="dxa"/>
            <w:vMerge w:val="restart"/>
            <w:tcBorders>
              <w:right w:val="single" w:sz="8" w:space="0" w:color="9BA71B" w:themeColor="text2" w:themeShade="BF"/>
            </w:tcBorders>
          </w:tcPr>
          <w:p w14:paraId="3BEE5032" w14:textId="552E3A01" w:rsidR="00F03ECC" w:rsidRDefault="00F03ECC" w:rsidP="00FC7840">
            <w:bookmarkStart w:id="6" w:name="Fence"/>
            <w:r>
              <w:t>Fence</w:t>
            </w:r>
            <w:bookmarkEnd w:id="6"/>
          </w:p>
        </w:tc>
        <w:tc>
          <w:tcPr>
            <w:tcW w:w="1816" w:type="dxa"/>
            <w:tcBorders>
              <w:left w:val="single" w:sz="8" w:space="0" w:color="9BA71B" w:themeColor="text2" w:themeShade="BF"/>
              <w:right w:val="single" w:sz="8" w:space="0" w:color="9BA71B" w:themeColor="text2" w:themeShade="BF"/>
            </w:tcBorders>
          </w:tcPr>
          <w:p w14:paraId="4087575F" w14:textId="77777777" w:rsidR="00F03ECC" w:rsidRDefault="00F03ECC" w:rsidP="00FC7840">
            <w:r>
              <w:t>Type of fence</w:t>
            </w:r>
          </w:p>
        </w:tc>
        <w:tc>
          <w:tcPr>
            <w:tcW w:w="6988" w:type="dxa"/>
            <w:tcBorders>
              <w:left w:val="single" w:sz="8" w:space="0" w:color="9BA71B" w:themeColor="text2" w:themeShade="BF"/>
            </w:tcBorders>
          </w:tcPr>
          <w:p w14:paraId="232F9CBF" w14:textId="77777777" w:rsidR="00F03ECC" w:rsidRDefault="00F03ECC" w:rsidP="00FC7840">
            <w:r>
              <w:t>Select the option that most describes the type of fence</w:t>
            </w:r>
          </w:p>
        </w:tc>
      </w:tr>
      <w:tr w:rsidR="00F03ECC" w14:paraId="06A4AFF8" w14:textId="77777777" w:rsidTr="00F03ECC">
        <w:tc>
          <w:tcPr>
            <w:tcW w:w="1401" w:type="dxa"/>
            <w:vMerge/>
            <w:tcBorders>
              <w:right w:val="single" w:sz="8" w:space="0" w:color="9BA71B" w:themeColor="text2" w:themeShade="BF"/>
            </w:tcBorders>
          </w:tcPr>
          <w:p w14:paraId="4AB87E9B" w14:textId="77777777" w:rsidR="00F03ECC" w:rsidRDefault="00F03ECC" w:rsidP="00FC7840"/>
        </w:tc>
        <w:tc>
          <w:tcPr>
            <w:tcW w:w="1816" w:type="dxa"/>
            <w:tcBorders>
              <w:left w:val="single" w:sz="8" w:space="0" w:color="9BA71B" w:themeColor="text2" w:themeShade="BF"/>
              <w:right w:val="single" w:sz="8" w:space="0" w:color="9BA71B" w:themeColor="text2" w:themeShade="BF"/>
            </w:tcBorders>
          </w:tcPr>
          <w:p w14:paraId="22DDDAC0" w14:textId="77777777" w:rsidR="00F03ECC" w:rsidRDefault="00F03ECC" w:rsidP="00FC7840">
            <w:r>
              <w:t>Change in access</w:t>
            </w:r>
          </w:p>
        </w:tc>
        <w:tc>
          <w:tcPr>
            <w:tcW w:w="6988" w:type="dxa"/>
            <w:tcBorders>
              <w:left w:val="single" w:sz="8" w:space="0" w:color="9BA71B" w:themeColor="text2" w:themeShade="BF"/>
            </w:tcBorders>
          </w:tcPr>
          <w:p w14:paraId="341DB471" w14:textId="77777777" w:rsidR="00F03ECC" w:rsidRDefault="00F03ECC" w:rsidP="00FC7840">
            <w:r>
              <w:t>Select the option that most accurately describes whether the fence aims to exclude animals or contain them.</w:t>
            </w:r>
          </w:p>
          <w:p w14:paraId="72A031D5" w14:textId="77777777" w:rsidR="00F03ECC" w:rsidRDefault="00F03ECC" w:rsidP="00FC7840">
            <w:r>
              <w:t>This selection will also determine the response to ‘Expected Management Outcome and Expected Management Outcome – Direction of Change’ see ‘Fields in multiple Activity Groups’ table</w:t>
            </w:r>
          </w:p>
        </w:tc>
      </w:tr>
      <w:tr w:rsidR="00F03ECC" w14:paraId="2DF7F3A7" w14:textId="77777777" w:rsidTr="00F03ECC">
        <w:tc>
          <w:tcPr>
            <w:tcW w:w="1401" w:type="dxa"/>
            <w:vMerge/>
            <w:tcBorders>
              <w:right w:val="single" w:sz="8" w:space="0" w:color="9BA71B" w:themeColor="text2" w:themeShade="BF"/>
            </w:tcBorders>
          </w:tcPr>
          <w:p w14:paraId="76FF6CAC" w14:textId="77777777" w:rsidR="00F03ECC" w:rsidRDefault="00F03ECC" w:rsidP="00FC7840"/>
        </w:tc>
        <w:tc>
          <w:tcPr>
            <w:tcW w:w="1816" w:type="dxa"/>
            <w:tcBorders>
              <w:left w:val="single" w:sz="8" w:space="0" w:color="9BA71B" w:themeColor="text2" w:themeShade="BF"/>
              <w:right w:val="single" w:sz="8" w:space="0" w:color="9BA71B" w:themeColor="text2" w:themeShade="BF"/>
            </w:tcBorders>
          </w:tcPr>
          <w:p w14:paraId="3FF8E970" w14:textId="77777777" w:rsidR="00F03ECC" w:rsidRDefault="00F03ECC" w:rsidP="00FC7840">
            <w:r>
              <w:t>Area fenced</w:t>
            </w:r>
          </w:p>
        </w:tc>
        <w:tc>
          <w:tcPr>
            <w:tcW w:w="6988" w:type="dxa"/>
            <w:tcBorders>
              <w:left w:val="single" w:sz="8" w:space="0" w:color="9BA71B" w:themeColor="text2" w:themeShade="BF"/>
            </w:tcBorders>
          </w:tcPr>
          <w:p w14:paraId="4B203757" w14:textId="77777777" w:rsidR="00F03ECC" w:rsidRDefault="00F03ECC" w:rsidP="00FC7840">
            <w:r>
              <w:t>Describe the area in hectares that is fenced as a result of this activity.</w:t>
            </w:r>
          </w:p>
        </w:tc>
      </w:tr>
    </w:tbl>
    <w:p w14:paraId="3C44C815" w14:textId="6B5FCF8B" w:rsidR="00F03ECC" w:rsidRDefault="00F03ECC" w:rsidP="001306D2">
      <w:pPr>
        <w:pStyle w:val="BodyText"/>
      </w:pPr>
    </w:p>
    <w:tbl>
      <w:tblPr>
        <w:tblStyle w:val="TableGrid"/>
        <w:tblW w:w="0" w:type="auto"/>
        <w:tblLook w:val="04A0" w:firstRow="1" w:lastRow="0" w:firstColumn="1" w:lastColumn="0" w:noHBand="0" w:noVBand="1"/>
      </w:tblPr>
      <w:tblGrid>
        <w:gridCol w:w="1403"/>
        <w:gridCol w:w="1815"/>
        <w:gridCol w:w="6"/>
        <w:gridCol w:w="6981"/>
      </w:tblGrid>
      <w:tr w:rsidR="00923FE4" w14:paraId="46BDEFC6" w14:textId="77777777" w:rsidTr="00822BF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05" w:type="dxa"/>
            <w:gridSpan w:val="4"/>
            <w:shd w:val="clear" w:color="auto" w:fill="C7D84C"/>
          </w:tcPr>
          <w:p w14:paraId="25D3BB1C" w14:textId="77777777" w:rsidR="00923FE4" w:rsidRDefault="00923FE4" w:rsidP="00FC7840">
            <w:r w:rsidRPr="00A71D94">
              <w:rPr>
                <w:rFonts w:asciiTheme="majorHAnsi" w:hAnsiTheme="majorHAnsi" w:cstheme="majorHAnsi"/>
                <w:b/>
                <w:sz w:val="20"/>
              </w:rPr>
              <w:t>Environmental Works</w:t>
            </w:r>
          </w:p>
        </w:tc>
      </w:tr>
      <w:tr w:rsidR="00923FE4" w14:paraId="19111FAC" w14:textId="77777777" w:rsidTr="00822BFB">
        <w:tc>
          <w:tcPr>
            <w:tcW w:w="1400" w:type="dxa"/>
            <w:tcBorders>
              <w:right w:val="single" w:sz="8" w:space="0" w:color="9BA71B" w:themeColor="text2" w:themeShade="BF"/>
            </w:tcBorders>
          </w:tcPr>
          <w:p w14:paraId="7FA44728" w14:textId="77777777" w:rsidR="00923FE4" w:rsidRPr="002218D6" w:rsidRDefault="00923FE4" w:rsidP="00FC7840">
            <w:pPr>
              <w:rPr>
                <w:b/>
              </w:rPr>
            </w:pPr>
            <w:r w:rsidRPr="002218D6">
              <w:rPr>
                <w:b/>
              </w:rPr>
              <w:t xml:space="preserve">Activity type </w:t>
            </w:r>
          </w:p>
        </w:tc>
        <w:tc>
          <w:tcPr>
            <w:tcW w:w="1815" w:type="dxa"/>
            <w:tcBorders>
              <w:left w:val="single" w:sz="8" w:space="0" w:color="9BA71B" w:themeColor="text2" w:themeShade="BF"/>
              <w:right w:val="single" w:sz="8" w:space="0" w:color="9BA71B" w:themeColor="text2" w:themeShade="BF"/>
            </w:tcBorders>
          </w:tcPr>
          <w:p w14:paraId="5C4ACDA1" w14:textId="77777777" w:rsidR="00923FE4" w:rsidRPr="002218D6" w:rsidRDefault="00923FE4" w:rsidP="00FC7840">
            <w:pPr>
              <w:rPr>
                <w:b/>
              </w:rPr>
            </w:pPr>
            <w:r w:rsidRPr="002218D6">
              <w:rPr>
                <w:b/>
              </w:rPr>
              <w:t>Field</w:t>
            </w:r>
          </w:p>
        </w:tc>
        <w:tc>
          <w:tcPr>
            <w:tcW w:w="6990" w:type="dxa"/>
            <w:gridSpan w:val="2"/>
            <w:tcBorders>
              <w:left w:val="single" w:sz="8" w:space="0" w:color="9BA71B" w:themeColor="text2" w:themeShade="BF"/>
            </w:tcBorders>
          </w:tcPr>
          <w:p w14:paraId="3CBF7C52" w14:textId="77777777" w:rsidR="00923FE4" w:rsidRPr="002218D6" w:rsidRDefault="00923FE4" w:rsidP="00FC7840">
            <w:pPr>
              <w:rPr>
                <w:b/>
              </w:rPr>
            </w:pPr>
            <w:r w:rsidRPr="002218D6">
              <w:rPr>
                <w:b/>
              </w:rPr>
              <w:t>Explanation/ instruction</w:t>
            </w:r>
          </w:p>
        </w:tc>
      </w:tr>
      <w:tr w:rsidR="00923FE4" w14:paraId="5A52C68B" w14:textId="77777777" w:rsidTr="00822BFB">
        <w:trPr>
          <w:trHeight w:val="360"/>
        </w:trPr>
        <w:tc>
          <w:tcPr>
            <w:tcW w:w="1400" w:type="dxa"/>
            <w:vMerge w:val="restart"/>
            <w:tcBorders>
              <w:right w:val="single" w:sz="8" w:space="0" w:color="9BA71B" w:themeColor="text2" w:themeShade="BF"/>
            </w:tcBorders>
          </w:tcPr>
          <w:p w14:paraId="40F8C0B5" w14:textId="77777777" w:rsidR="00923FE4" w:rsidRDefault="00923FE4" w:rsidP="00FC7840">
            <w:bookmarkStart w:id="7" w:name="Vegetation"/>
            <w:r>
              <w:t>Vegetation</w:t>
            </w:r>
            <w:bookmarkEnd w:id="7"/>
          </w:p>
        </w:tc>
        <w:tc>
          <w:tcPr>
            <w:tcW w:w="1815" w:type="dxa"/>
            <w:tcBorders>
              <w:left w:val="single" w:sz="8" w:space="0" w:color="9BA71B" w:themeColor="text2" w:themeShade="BF"/>
              <w:right w:val="single" w:sz="8" w:space="0" w:color="9BA71B" w:themeColor="text2" w:themeShade="BF"/>
            </w:tcBorders>
          </w:tcPr>
          <w:p w14:paraId="2205B493" w14:textId="77777777" w:rsidR="00923FE4" w:rsidRDefault="00923FE4" w:rsidP="00FC7840">
            <w:r>
              <w:t>Vegetation type</w:t>
            </w:r>
          </w:p>
        </w:tc>
        <w:tc>
          <w:tcPr>
            <w:tcW w:w="6990" w:type="dxa"/>
            <w:gridSpan w:val="2"/>
            <w:tcBorders>
              <w:left w:val="single" w:sz="8" w:space="0" w:color="9BA71B" w:themeColor="text2" w:themeShade="BF"/>
            </w:tcBorders>
          </w:tcPr>
          <w:p w14:paraId="4FED368E" w14:textId="77777777" w:rsidR="00923FE4" w:rsidRDefault="00923FE4" w:rsidP="00FC7840">
            <w:r>
              <w:t>This field should describe the type of vegetation that will result from the activity. For biodiversity management projects this is likely to be ‘Native indigenous’ or ‘Native non-indigenous’</w:t>
            </w:r>
          </w:p>
        </w:tc>
      </w:tr>
      <w:tr w:rsidR="00923FE4" w14:paraId="7AB75DBD" w14:textId="77777777" w:rsidTr="00822BFB">
        <w:trPr>
          <w:trHeight w:val="360"/>
        </w:trPr>
        <w:tc>
          <w:tcPr>
            <w:tcW w:w="1400" w:type="dxa"/>
            <w:vMerge/>
            <w:tcBorders>
              <w:right w:val="single" w:sz="8" w:space="0" w:color="9BA71B" w:themeColor="text2" w:themeShade="BF"/>
            </w:tcBorders>
          </w:tcPr>
          <w:p w14:paraId="34979DFC"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37949E12" w14:textId="77777777" w:rsidR="00923FE4" w:rsidRDefault="00923FE4" w:rsidP="00FC7840">
            <w:r>
              <w:t>Specific Activity 1</w:t>
            </w:r>
          </w:p>
        </w:tc>
        <w:tc>
          <w:tcPr>
            <w:tcW w:w="6990" w:type="dxa"/>
            <w:gridSpan w:val="2"/>
            <w:tcBorders>
              <w:left w:val="single" w:sz="8" w:space="0" w:color="9BA71B" w:themeColor="text2" w:themeShade="BF"/>
            </w:tcBorders>
          </w:tcPr>
          <w:p w14:paraId="5B80E3FE" w14:textId="77777777" w:rsidR="00923FE4" w:rsidRDefault="00923FE4" w:rsidP="00FC7840">
            <w:r>
              <w:t>This field describes the technique used to enhance vegetation establishment and/or maintenance. Often more than one technique is used in a season so two additional ‘specific activity’ options are available.</w:t>
            </w:r>
          </w:p>
        </w:tc>
      </w:tr>
      <w:tr w:rsidR="00923FE4" w14:paraId="4C7AB644" w14:textId="77777777" w:rsidTr="00822BFB">
        <w:trPr>
          <w:trHeight w:val="360"/>
        </w:trPr>
        <w:tc>
          <w:tcPr>
            <w:tcW w:w="1400" w:type="dxa"/>
            <w:vMerge/>
            <w:tcBorders>
              <w:right w:val="single" w:sz="8" w:space="0" w:color="9BA71B" w:themeColor="text2" w:themeShade="BF"/>
            </w:tcBorders>
          </w:tcPr>
          <w:p w14:paraId="67940D06"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35C498A4" w14:textId="77777777" w:rsidR="00923FE4" w:rsidRDefault="00923FE4" w:rsidP="00FC7840">
            <w:r>
              <w:t>Specific Activity 2</w:t>
            </w:r>
          </w:p>
          <w:p w14:paraId="52208FE9" w14:textId="77777777" w:rsidR="00923FE4" w:rsidRDefault="00923FE4" w:rsidP="00FC7840">
            <w:r>
              <w:t>Specific Activity 3</w:t>
            </w:r>
          </w:p>
        </w:tc>
        <w:tc>
          <w:tcPr>
            <w:tcW w:w="6990" w:type="dxa"/>
            <w:gridSpan w:val="2"/>
            <w:tcBorders>
              <w:left w:val="single" w:sz="8" w:space="0" w:color="9BA71B" w:themeColor="text2" w:themeShade="BF"/>
            </w:tcBorders>
          </w:tcPr>
          <w:p w14:paraId="463DD0A9" w14:textId="77777777" w:rsidR="00923FE4" w:rsidRDefault="00923FE4" w:rsidP="00FC7840">
            <w:r>
              <w:t>These fields are for recording additional vegetation management activities.</w:t>
            </w:r>
          </w:p>
        </w:tc>
      </w:tr>
      <w:tr w:rsidR="00923FE4" w14:paraId="4310EA6F" w14:textId="77777777" w:rsidTr="00822BFB">
        <w:trPr>
          <w:trHeight w:val="360"/>
        </w:trPr>
        <w:tc>
          <w:tcPr>
            <w:tcW w:w="1400" w:type="dxa"/>
            <w:vMerge w:val="restart"/>
            <w:tcBorders>
              <w:right w:val="single" w:sz="8" w:space="0" w:color="9BA71B" w:themeColor="text2" w:themeShade="BF"/>
            </w:tcBorders>
          </w:tcPr>
          <w:p w14:paraId="1AAF2480" w14:textId="77777777" w:rsidR="00923FE4" w:rsidRDefault="00923FE4" w:rsidP="00FC7840">
            <w:bookmarkStart w:id="8" w:name="WeedControl"/>
            <w:r>
              <w:t>Weed control</w:t>
            </w:r>
          </w:p>
          <w:bookmarkEnd w:id="8"/>
          <w:p w14:paraId="4C17F527" w14:textId="77777777" w:rsidR="00923FE4" w:rsidRDefault="00923FE4" w:rsidP="00FC7840"/>
          <w:p w14:paraId="4E24AAEA" w14:textId="77777777" w:rsidR="00923FE4" w:rsidRDefault="00923FE4" w:rsidP="00FC7840"/>
          <w:p w14:paraId="6FBDB35D" w14:textId="77777777" w:rsidR="00923FE4" w:rsidRDefault="00923FE4" w:rsidP="00FC7840"/>
          <w:p w14:paraId="5B96E740" w14:textId="77777777" w:rsidR="00923FE4" w:rsidRDefault="00923FE4" w:rsidP="00FC7840"/>
          <w:p w14:paraId="473274D1" w14:textId="77777777" w:rsidR="00923FE4" w:rsidRDefault="00923FE4" w:rsidP="00FC7840"/>
          <w:p w14:paraId="75B84559" w14:textId="77777777" w:rsidR="00923FE4" w:rsidRDefault="00923FE4" w:rsidP="00FC7840"/>
          <w:p w14:paraId="394955DA" w14:textId="77777777" w:rsidR="00923FE4" w:rsidRDefault="00923FE4" w:rsidP="00FC7840"/>
          <w:p w14:paraId="4D6F6309" w14:textId="77777777" w:rsidR="00923FE4" w:rsidRDefault="00923FE4" w:rsidP="00FC7840"/>
          <w:p w14:paraId="45373E1D" w14:textId="77777777" w:rsidR="00923FE4" w:rsidRDefault="00923FE4" w:rsidP="00FC7840"/>
          <w:p w14:paraId="7356C350" w14:textId="77777777" w:rsidR="00923FE4" w:rsidRDefault="00923FE4" w:rsidP="00FC7840"/>
          <w:p w14:paraId="628FB9AA" w14:textId="77777777" w:rsidR="00923FE4" w:rsidRDefault="00923FE4" w:rsidP="00FC7840"/>
          <w:p w14:paraId="3ED29449" w14:textId="77777777" w:rsidR="00923FE4" w:rsidRDefault="00923FE4" w:rsidP="00FC7840"/>
          <w:p w14:paraId="2F8F9315" w14:textId="77777777" w:rsidR="00923FE4" w:rsidRDefault="00923FE4" w:rsidP="00FC7840"/>
          <w:p w14:paraId="320A48F3" w14:textId="77777777" w:rsidR="00923FE4" w:rsidRDefault="00923FE4" w:rsidP="00FC7840"/>
          <w:p w14:paraId="4F9D4E38" w14:textId="77777777" w:rsidR="00923FE4" w:rsidRDefault="00923FE4" w:rsidP="00FC7840"/>
          <w:p w14:paraId="60CEA02B" w14:textId="77777777" w:rsidR="00923FE4" w:rsidRDefault="00923FE4" w:rsidP="00FC7840"/>
          <w:p w14:paraId="71E38C0D" w14:textId="77777777" w:rsidR="00923FE4" w:rsidRDefault="00923FE4" w:rsidP="00FC7840"/>
          <w:p w14:paraId="4180C748" w14:textId="77777777" w:rsidR="00923FE4" w:rsidRDefault="00923FE4" w:rsidP="00FC7840"/>
          <w:p w14:paraId="0469F90A" w14:textId="77777777" w:rsidR="00923FE4" w:rsidRDefault="00923FE4" w:rsidP="00FC7840"/>
          <w:p w14:paraId="7083ACFA" w14:textId="77777777" w:rsidR="00923FE4" w:rsidRDefault="00923FE4" w:rsidP="00FC7840">
            <w:r>
              <w:t>Weed Control</w:t>
            </w:r>
          </w:p>
        </w:tc>
        <w:tc>
          <w:tcPr>
            <w:tcW w:w="1815" w:type="dxa"/>
            <w:tcBorders>
              <w:left w:val="single" w:sz="8" w:space="0" w:color="9BA71B" w:themeColor="text2" w:themeShade="BF"/>
              <w:right w:val="single" w:sz="8" w:space="0" w:color="9BA71B" w:themeColor="text2" w:themeShade="BF"/>
            </w:tcBorders>
          </w:tcPr>
          <w:p w14:paraId="068FE371" w14:textId="77777777" w:rsidR="00923FE4" w:rsidRDefault="00923FE4" w:rsidP="00FC7840">
            <w:r>
              <w:lastRenderedPageBreak/>
              <w:t>Type of weed</w:t>
            </w:r>
          </w:p>
        </w:tc>
        <w:tc>
          <w:tcPr>
            <w:tcW w:w="6990" w:type="dxa"/>
            <w:gridSpan w:val="2"/>
            <w:tcBorders>
              <w:left w:val="single" w:sz="8" w:space="0" w:color="9BA71B" w:themeColor="text2" w:themeShade="BF"/>
            </w:tcBorders>
          </w:tcPr>
          <w:p w14:paraId="591519D3" w14:textId="77777777" w:rsidR="00923FE4" w:rsidRDefault="00923FE4" w:rsidP="00FC7840">
            <w:r>
              <w:t>The selectable field is either ‘Woody’ or ‘Non-woody’.</w:t>
            </w:r>
          </w:p>
          <w:p w14:paraId="198CA133" w14:textId="77777777" w:rsidR="00923FE4" w:rsidRDefault="00923FE4" w:rsidP="00FC7840">
            <w:r>
              <w:t>If both woody and non-woody weeds are treated as part of the project either record the most dominant or record two activities – one for each ‘type’. This can be mapped over the same area.</w:t>
            </w:r>
          </w:p>
        </w:tc>
      </w:tr>
      <w:tr w:rsidR="00923FE4" w14:paraId="471916EB" w14:textId="77777777" w:rsidTr="00822BFB">
        <w:trPr>
          <w:trHeight w:val="360"/>
        </w:trPr>
        <w:tc>
          <w:tcPr>
            <w:tcW w:w="1400" w:type="dxa"/>
            <w:vMerge/>
            <w:tcBorders>
              <w:right w:val="single" w:sz="8" w:space="0" w:color="9BA71B" w:themeColor="text2" w:themeShade="BF"/>
            </w:tcBorders>
          </w:tcPr>
          <w:p w14:paraId="7AFE740B"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0EB6D464" w14:textId="77777777" w:rsidR="00923FE4" w:rsidRDefault="00923FE4" w:rsidP="00FC7840">
            <w:r>
              <w:t>Target Species 1</w:t>
            </w:r>
          </w:p>
        </w:tc>
        <w:tc>
          <w:tcPr>
            <w:tcW w:w="6990" w:type="dxa"/>
            <w:gridSpan w:val="2"/>
            <w:tcBorders>
              <w:left w:val="single" w:sz="8" w:space="0" w:color="9BA71B" w:themeColor="text2" w:themeShade="BF"/>
            </w:tcBorders>
          </w:tcPr>
          <w:p w14:paraId="16FEC6B0" w14:textId="77777777" w:rsidR="00923FE4" w:rsidRDefault="00923FE4" w:rsidP="00FC7840">
            <w:r>
              <w:t>The name of the weed being managed. As the user types either the common or scientific name of the weed a species list appears with the names of the weeds available for selecting. Select (click) the most appropriate option.</w:t>
            </w:r>
          </w:p>
        </w:tc>
      </w:tr>
      <w:tr w:rsidR="00923FE4" w14:paraId="173D1E4A" w14:textId="77777777" w:rsidTr="00822BFB">
        <w:trPr>
          <w:trHeight w:val="360"/>
        </w:trPr>
        <w:tc>
          <w:tcPr>
            <w:tcW w:w="1400" w:type="dxa"/>
            <w:vMerge/>
            <w:tcBorders>
              <w:right w:val="single" w:sz="8" w:space="0" w:color="9BA71B" w:themeColor="text2" w:themeShade="BF"/>
            </w:tcBorders>
          </w:tcPr>
          <w:p w14:paraId="28910C11"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5F88A1B8" w14:textId="77777777" w:rsidR="00923FE4" w:rsidRDefault="00923FE4" w:rsidP="00FC7840">
            <w:r>
              <w:t>Target Species 2</w:t>
            </w:r>
          </w:p>
          <w:p w14:paraId="17B0FCDE" w14:textId="77777777" w:rsidR="00923FE4" w:rsidRDefault="00923FE4" w:rsidP="00FC7840">
            <w:r>
              <w:t>Target Species 3</w:t>
            </w:r>
          </w:p>
        </w:tc>
        <w:tc>
          <w:tcPr>
            <w:tcW w:w="6990" w:type="dxa"/>
            <w:gridSpan w:val="2"/>
            <w:tcBorders>
              <w:left w:val="single" w:sz="8" w:space="0" w:color="9BA71B" w:themeColor="text2" w:themeShade="BF"/>
            </w:tcBorders>
          </w:tcPr>
          <w:p w14:paraId="7BE18F23" w14:textId="77777777" w:rsidR="00923FE4" w:rsidRDefault="00923FE4" w:rsidP="00FC7840">
            <w:r>
              <w:t>The name of the second and third species being managed at the location. Follow the instructions for Target Species 1 above</w:t>
            </w:r>
          </w:p>
        </w:tc>
      </w:tr>
      <w:tr w:rsidR="00923FE4" w14:paraId="2DEF8215" w14:textId="77777777" w:rsidTr="00822BFB">
        <w:trPr>
          <w:trHeight w:val="360"/>
        </w:trPr>
        <w:tc>
          <w:tcPr>
            <w:tcW w:w="1400" w:type="dxa"/>
            <w:vMerge/>
            <w:tcBorders>
              <w:right w:val="single" w:sz="8" w:space="0" w:color="9BA71B" w:themeColor="text2" w:themeShade="BF"/>
            </w:tcBorders>
          </w:tcPr>
          <w:p w14:paraId="1EBFB801"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3C02BDE7" w14:textId="77777777" w:rsidR="00923FE4" w:rsidRDefault="00923FE4" w:rsidP="00FC7840">
            <w:r>
              <w:t>Primary Treatment Method</w:t>
            </w:r>
          </w:p>
        </w:tc>
        <w:tc>
          <w:tcPr>
            <w:tcW w:w="6990" w:type="dxa"/>
            <w:gridSpan w:val="2"/>
            <w:tcBorders>
              <w:left w:val="single" w:sz="8" w:space="0" w:color="9BA71B" w:themeColor="text2" w:themeShade="BF"/>
            </w:tcBorders>
          </w:tcPr>
          <w:p w14:paraId="503C21F5" w14:textId="77777777" w:rsidR="00923FE4" w:rsidRDefault="00923FE4" w:rsidP="00FC7840">
            <w:r>
              <w:t xml:space="preserve">This field is to select the weed management method used for the target species. Sometimes more than one method is applied to manage weeds, select the main method. </w:t>
            </w:r>
          </w:p>
        </w:tc>
      </w:tr>
      <w:tr w:rsidR="00923FE4" w14:paraId="06BF6B34" w14:textId="77777777" w:rsidTr="00822BFB">
        <w:tc>
          <w:tcPr>
            <w:tcW w:w="1400" w:type="dxa"/>
            <w:vMerge/>
            <w:tcBorders>
              <w:right w:val="single" w:sz="8" w:space="0" w:color="9BA71B" w:themeColor="text2" w:themeShade="BF"/>
            </w:tcBorders>
          </w:tcPr>
          <w:p w14:paraId="585E1D72"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2D9C72A3" w14:textId="77777777" w:rsidR="00923FE4" w:rsidRDefault="00923FE4" w:rsidP="00FC7840">
            <w:r>
              <w:t>Biosecurity Aim</w:t>
            </w:r>
          </w:p>
        </w:tc>
        <w:tc>
          <w:tcPr>
            <w:tcW w:w="6990" w:type="dxa"/>
            <w:gridSpan w:val="2"/>
            <w:tcBorders>
              <w:left w:val="single" w:sz="8" w:space="0" w:color="9BA71B" w:themeColor="text2" w:themeShade="BF"/>
            </w:tcBorders>
          </w:tcPr>
          <w:p w14:paraId="65E690FC" w14:textId="77777777" w:rsidR="00923FE4" w:rsidRDefault="00923FE4" w:rsidP="00FC7840">
            <w:r>
              <w:t xml:space="preserve">The biosecurity aim in this case is the local or project management aim. The selectable options are eradication, containment or asset protection. </w:t>
            </w:r>
          </w:p>
          <w:p w14:paraId="5954EF1C" w14:textId="77777777" w:rsidR="00923FE4" w:rsidRDefault="00923FE4" w:rsidP="00FC7840">
            <w:r>
              <w:t xml:space="preserve">Eradication: The elimination of every single individual (including propagule) of a species from a defined area in which recolonisation is unlikely to occur. </w:t>
            </w:r>
          </w:p>
          <w:p w14:paraId="2A65DDAA" w14:textId="77777777" w:rsidR="00923FE4" w:rsidRDefault="00923FE4" w:rsidP="00FC7840">
            <w:r>
              <w:t>Containment: The aim of preventing or reducing the spread of invasive species, e.g. by preventing invasions into new areas and eradicating any species that are found outside a defined area or beyond a defined line.</w:t>
            </w:r>
          </w:p>
          <w:p w14:paraId="20F58A17" w14:textId="7CAB8DBD" w:rsidR="00923FE4" w:rsidRDefault="00923FE4" w:rsidP="00FC7840">
            <w:r>
              <w:t xml:space="preserve">Asset-based approach: Involves prioritising control actions for a number of threats, based on the relative value of identified assets that will be protected by the actions. The aim of prioritisation is to maintain the viability of important environmental assets and optimise outcomes for </w:t>
            </w:r>
            <w:r w:rsidR="00E57AA7">
              <w:t>asset-based</w:t>
            </w:r>
            <w:r>
              <w:t xml:space="preserve"> protection</w:t>
            </w:r>
          </w:p>
        </w:tc>
      </w:tr>
      <w:tr w:rsidR="00923FE4" w14:paraId="2E149CB5" w14:textId="77777777" w:rsidTr="00822BFB">
        <w:tc>
          <w:tcPr>
            <w:tcW w:w="1400" w:type="dxa"/>
            <w:vMerge/>
            <w:tcBorders>
              <w:right w:val="single" w:sz="8" w:space="0" w:color="9BA71B" w:themeColor="text2" w:themeShade="BF"/>
            </w:tcBorders>
          </w:tcPr>
          <w:p w14:paraId="78804B01"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6CCA7081" w14:textId="0B16C16D" w:rsidR="00923FE4" w:rsidRDefault="00923FE4" w:rsidP="00FC7840">
            <w:r>
              <w:t>Target species distribution</w:t>
            </w:r>
            <w:r w:rsidR="00CF4220">
              <w:t>**</w:t>
            </w:r>
          </w:p>
        </w:tc>
        <w:tc>
          <w:tcPr>
            <w:tcW w:w="6990" w:type="dxa"/>
            <w:gridSpan w:val="2"/>
            <w:tcBorders>
              <w:left w:val="single" w:sz="8" w:space="0" w:color="9BA71B" w:themeColor="text2" w:themeShade="BF"/>
            </w:tcBorders>
          </w:tcPr>
          <w:p w14:paraId="2D4AEA8B" w14:textId="77777777" w:rsidR="00923FE4" w:rsidRDefault="00923FE4" w:rsidP="00FC7840">
            <w:r>
              <w:t>The selection options aim to describe the area occupied by the weeds and how they are arranged within the drawn weed control shape/polygon. This field also relates to the ’Treatment coverage’ field described below.</w:t>
            </w:r>
          </w:p>
        </w:tc>
      </w:tr>
      <w:tr w:rsidR="00923FE4" w14:paraId="288F782E" w14:textId="77777777" w:rsidTr="00822BFB">
        <w:tc>
          <w:tcPr>
            <w:tcW w:w="1400" w:type="dxa"/>
            <w:vMerge/>
            <w:tcBorders>
              <w:right w:val="single" w:sz="8" w:space="0" w:color="9BA71B" w:themeColor="text2" w:themeShade="BF"/>
            </w:tcBorders>
          </w:tcPr>
          <w:p w14:paraId="67CC86CC"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2C5C1F0C" w14:textId="79C85F67" w:rsidR="00923FE4" w:rsidRDefault="00923FE4" w:rsidP="00FC7840">
            <w:r>
              <w:t>Treatment coverage</w:t>
            </w:r>
            <w:r w:rsidR="00CF4220">
              <w:t>**</w:t>
            </w:r>
          </w:p>
        </w:tc>
        <w:tc>
          <w:tcPr>
            <w:tcW w:w="6990" w:type="dxa"/>
            <w:gridSpan w:val="2"/>
            <w:tcBorders>
              <w:left w:val="single" w:sz="8" w:space="0" w:color="9BA71B" w:themeColor="text2" w:themeShade="BF"/>
            </w:tcBorders>
          </w:tcPr>
          <w:p w14:paraId="651FC827" w14:textId="77777777" w:rsidR="00923FE4" w:rsidRDefault="00923FE4" w:rsidP="00FC7840">
            <w:r>
              <w:t>Treatment coverage is expressed as a percentage of the area (shape/polygon) that the weed(s) occupy and are treated.</w:t>
            </w:r>
          </w:p>
          <w:p w14:paraId="0F4E743C" w14:textId="77777777" w:rsidR="00923FE4" w:rsidRDefault="00923FE4" w:rsidP="00FC7840">
            <w:r>
              <w:t>Where the weeds are treated over the entire area (drawn shape/ polygon) the treatment coverage will be 100%. Where weeds are treated over a lesser area for instance if the arrangement of weeds is small or large patches the treatment coverage will be less than 100%</w:t>
            </w:r>
          </w:p>
          <w:p w14:paraId="4FCDE322" w14:textId="77777777" w:rsidR="00923FE4" w:rsidRDefault="00923FE4" w:rsidP="00FC7840">
            <w:r>
              <w:t>Note: where some searching for weeds is part of the treatment, i.e. it is not a separate activity, the search area should be included in the treatment coverage calculation. Where surveying the site as part of determining where weed treatment should be done or to determine follow up treatments the activity should be recorded separately as an “Assessment”. This will contribute to the area being managed/treated.</w:t>
            </w:r>
          </w:p>
        </w:tc>
      </w:tr>
      <w:tr w:rsidR="00923FE4" w14:paraId="7504287F" w14:textId="77777777" w:rsidTr="00822BFB">
        <w:tc>
          <w:tcPr>
            <w:tcW w:w="1400" w:type="dxa"/>
            <w:vMerge w:val="restart"/>
            <w:tcBorders>
              <w:right w:val="single" w:sz="8" w:space="0" w:color="9BA71B" w:themeColor="text2" w:themeShade="BF"/>
            </w:tcBorders>
          </w:tcPr>
          <w:p w14:paraId="2302349C" w14:textId="77777777" w:rsidR="00923FE4" w:rsidRDefault="00923FE4" w:rsidP="00FC7840">
            <w:bookmarkStart w:id="9" w:name="PestAnimalControl"/>
            <w:r>
              <w:t>Pest Animal Control</w:t>
            </w:r>
            <w:bookmarkEnd w:id="9"/>
          </w:p>
        </w:tc>
        <w:tc>
          <w:tcPr>
            <w:tcW w:w="1815" w:type="dxa"/>
            <w:tcBorders>
              <w:left w:val="single" w:sz="8" w:space="0" w:color="9BA71B" w:themeColor="text2" w:themeShade="BF"/>
              <w:right w:val="single" w:sz="8" w:space="0" w:color="9BA71B" w:themeColor="text2" w:themeShade="BF"/>
            </w:tcBorders>
          </w:tcPr>
          <w:p w14:paraId="26A90B7B" w14:textId="77777777" w:rsidR="00923FE4" w:rsidRDefault="00923FE4" w:rsidP="00FC7840">
            <w:r>
              <w:t>Type of Species</w:t>
            </w:r>
          </w:p>
        </w:tc>
        <w:tc>
          <w:tcPr>
            <w:tcW w:w="6990" w:type="dxa"/>
            <w:gridSpan w:val="2"/>
            <w:tcBorders>
              <w:left w:val="single" w:sz="8" w:space="0" w:color="9BA71B" w:themeColor="text2" w:themeShade="BF"/>
            </w:tcBorders>
          </w:tcPr>
          <w:p w14:paraId="3E2A3A1C" w14:textId="77777777" w:rsidR="00923FE4" w:rsidRDefault="00923FE4" w:rsidP="00FC7840">
            <w:r>
              <w:t>In this case please select the environment type the pest animal will be controlled at.</w:t>
            </w:r>
          </w:p>
        </w:tc>
      </w:tr>
      <w:tr w:rsidR="00923FE4" w14:paraId="57269F97" w14:textId="77777777" w:rsidTr="00822BFB">
        <w:tc>
          <w:tcPr>
            <w:tcW w:w="1400" w:type="dxa"/>
            <w:vMerge/>
            <w:tcBorders>
              <w:right w:val="single" w:sz="8" w:space="0" w:color="9BA71B" w:themeColor="text2" w:themeShade="BF"/>
            </w:tcBorders>
          </w:tcPr>
          <w:p w14:paraId="3B9298A8"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01F73D13" w14:textId="77777777" w:rsidR="00923FE4" w:rsidRDefault="00923FE4" w:rsidP="00FC7840">
            <w:r>
              <w:t>Target Species 1</w:t>
            </w:r>
          </w:p>
        </w:tc>
        <w:tc>
          <w:tcPr>
            <w:tcW w:w="6990" w:type="dxa"/>
            <w:gridSpan w:val="2"/>
            <w:tcBorders>
              <w:left w:val="single" w:sz="8" w:space="0" w:color="9BA71B" w:themeColor="text2" w:themeShade="BF"/>
            </w:tcBorders>
          </w:tcPr>
          <w:p w14:paraId="04EEC5CB" w14:textId="77777777" w:rsidR="00923FE4" w:rsidRDefault="00923FE4" w:rsidP="00FC7840">
            <w:r>
              <w:t>The name of the pest animal being managed. As the user types either the common or scientific name of the animal, a species list appears with the names of the species available for selecting. Select (click) the most appropriate option.</w:t>
            </w:r>
          </w:p>
        </w:tc>
      </w:tr>
      <w:tr w:rsidR="00923FE4" w14:paraId="6A05519C" w14:textId="77777777" w:rsidTr="00822BFB">
        <w:tc>
          <w:tcPr>
            <w:tcW w:w="1400" w:type="dxa"/>
            <w:vMerge/>
            <w:tcBorders>
              <w:right w:val="single" w:sz="8" w:space="0" w:color="9BA71B" w:themeColor="text2" w:themeShade="BF"/>
            </w:tcBorders>
          </w:tcPr>
          <w:p w14:paraId="7FC54014"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4D38472F" w14:textId="77777777" w:rsidR="00923FE4" w:rsidRDefault="00923FE4" w:rsidP="00FC7840">
            <w:r>
              <w:t>Target Species 2</w:t>
            </w:r>
          </w:p>
          <w:p w14:paraId="030FC319" w14:textId="77777777" w:rsidR="00923FE4" w:rsidRDefault="00923FE4" w:rsidP="00FC7840">
            <w:r>
              <w:t>Target Species 3</w:t>
            </w:r>
          </w:p>
        </w:tc>
        <w:tc>
          <w:tcPr>
            <w:tcW w:w="6990" w:type="dxa"/>
            <w:gridSpan w:val="2"/>
            <w:tcBorders>
              <w:left w:val="single" w:sz="8" w:space="0" w:color="9BA71B" w:themeColor="text2" w:themeShade="BF"/>
            </w:tcBorders>
          </w:tcPr>
          <w:p w14:paraId="0EBC5493" w14:textId="77777777" w:rsidR="00923FE4" w:rsidRDefault="00923FE4" w:rsidP="00FC7840">
            <w:r>
              <w:t>The name of the second and third species being managed at the location. Follow the instructions for Target Species 1 above</w:t>
            </w:r>
          </w:p>
        </w:tc>
      </w:tr>
      <w:tr w:rsidR="00923FE4" w14:paraId="3E941187" w14:textId="77777777" w:rsidTr="00822BFB">
        <w:tc>
          <w:tcPr>
            <w:tcW w:w="1400" w:type="dxa"/>
            <w:vMerge/>
            <w:tcBorders>
              <w:right w:val="single" w:sz="8" w:space="0" w:color="9BA71B" w:themeColor="text2" w:themeShade="BF"/>
            </w:tcBorders>
          </w:tcPr>
          <w:p w14:paraId="6918C614"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7673E97E" w14:textId="77777777" w:rsidR="00923FE4" w:rsidRDefault="00923FE4" w:rsidP="00FC7840">
            <w:r>
              <w:t>Treatment Coverage</w:t>
            </w:r>
          </w:p>
        </w:tc>
        <w:tc>
          <w:tcPr>
            <w:tcW w:w="6990" w:type="dxa"/>
            <w:gridSpan w:val="2"/>
            <w:tcBorders>
              <w:left w:val="single" w:sz="8" w:space="0" w:color="9BA71B" w:themeColor="text2" w:themeShade="BF"/>
            </w:tcBorders>
          </w:tcPr>
          <w:p w14:paraId="57D18D1E" w14:textId="77777777" w:rsidR="00923FE4" w:rsidRDefault="00923FE4" w:rsidP="00FC7840">
            <w:r>
              <w:t>Treatment coverage is expressed as a percentage of the area (shape/ polygon) that the pest animal management was delivered, E.g. Fox control (baiting)</w:t>
            </w:r>
          </w:p>
          <w:p w14:paraId="1D1FABF7" w14:textId="77777777" w:rsidR="00923FE4" w:rsidRDefault="00923FE4" w:rsidP="00923FE4">
            <w:pPr>
              <w:pStyle w:val="ListParagraph"/>
              <w:numPr>
                <w:ilvl w:val="0"/>
                <w:numId w:val="29"/>
              </w:numPr>
              <w:spacing w:line="240" w:lineRule="auto"/>
            </w:pPr>
            <w:r>
              <w:t>Bait stations are located 1km apart across 100 hectares resulting in 100 bait stations, the treatment coverage is 100% as the current treated area is assumed to be 1000m radius for each bait station.</w:t>
            </w:r>
          </w:p>
          <w:p w14:paraId="6314E411" w14:textId="77777777" w:rsidR="00923FE4" w:rsidRDefault="00923FE4" w:rsidP="00923FE4">
            <w:pPr>
              <w:pStyle w:val="ListParagraph"/>
              <w:numPr>
                <w:ilvl w:val="0"/>
                <w:numId w:val="29"/>
              </w:numPr>
              <w:spacing w:line="240" w:lineRule="auto"/>
            </w:pPr>
            <w:r>
              <w:t>Bait stations are located 5 kilometres apart across 100 hectares resulting in 20 bait stations, the treatment coverage is 25% as the current treated area is assumed to be 1000m radius for each bait station.</w:t>
            </w:r>
          </w:p>
          <w:p w14:paraId="337E4900" w14:textId="77777777" w:rsidR="00923FE4" w:rsidRDefault="00923FE4" w:rsidP="00FC7840">
            <w:r>
              <w:t>Calculating the treatment coverage may vary as a result of method(s) of control. In some circumstances combinations of treatment methods are delivered to manage the pest animal, E.g.:</w:t>
            </w:r>
          </w:p>
          <w:p w14:paraId="0EC36343" w14:textId="77777777" w:rsidR="00923FE4" w:rsidRDefault="00923FE4" w:rsidP="00FC7840">
            <w:r>
              <w:t xml:space="preserve">Rabbit control. </w:t>
            </w:r>
          </w:p>
          <w:p w14:paraId="78C3C825" w14:textId="77777777" w:rsidR="00923FE4" w:rsidRDefault="00923FE4" w:rsidP="00923FE4">
            <w:pPr>
              <w:pStyle w:val="ListParagraph"/>
              <w:numPr>
                <w:ilvl w:val="0"/>
                <w:numId w:val="30"/>
              </w:numPr>
              <w:spacing w:line="240" w:lineRule="auto"/>
            </w:pPr>
            <w:r>
              <w:t>The Primary Treatment Method is baiting along two km of rip lines that are 500 m apart. The baited area is 2000 m (length) x 200 m (bait effectiveness radius) = 40 ha. The treated area is 40 Ha being 40%.</w:t>
            </w:r>
          </w:p>
          <w:p w14:paraId="09E2263C" w14:textId="77777777" w:rsidR="00923FE4" w:rsidRDefault="00923FE4" w:rsidP="00923FE4">
            <w:pPr>
              <w:pStyle w:val="ListParagraph"/>
              <w:numPr>
                <w:ilvl w:val="0"/>
                <w:numId w:val="30"/>
              </w:numPr>
              <w:spacing w:line="240" w:lineRule="auto"/>
            </w:pPr>
            <w:r>
              <w:t>Warrens which occupy 10 hectares outside of the area baited but within the 100 Ha, are fumigated and the warrens are (manually or mechanically) removed. The treated area would be 10%</w:t>
            </w:r>
          </w:p>
          <w:p w14:paraId="43E189C3" w14:textId="77777777" w:rsidR="00923FE4" w:rsidRDefault="00923FE4" w:rsidP="00FC7840">
            <w:r>
              <w:t>50% of the area was actually treated by baiting, fumigation and warren removal. The primary method treatment method in this case is baiting.</w:t>
            </w:r>
          </w:p>
          <w:p w14:paraId="3E6EDFFF" w14:textId="77777777" w:rsidR="00923FE4" w:rsidRDefault="00923FE4" w:rsidP="00FC7840">
            <w:r>
              <w:lastRenderedPageBreak/>
              <w:t xml:space="preserve">Note: Reaching or maintaining a low number of rabbits determines when and how rabbit treatments will be delivered. The assessments undertaken to locate rabbit harbour, warrens, native vegetation browsed by rabbits and count rabbits should be recorded separately as an ‘Assessment’. This will contribute to the area being managed/ treated. For further background please see </w:t>
            </w:r>
            <w:r w:rsidRPr="006D4645">
              <w:rPr>
                <w:i/>
              </w:rPr>
              <w:t>Section 4.4 What is the difference between treated verses controlled extent</w:t>
            </w:r>
            <w:r>
              <w:t xml:space="preserve"> in the </w:t>
            </w:r>
            <w:hyperlink r:id="rId14" w:history="1">
              <w:r w:rsidRPr="006D4645">
                <w:rPr>
                  <w:rStyle w:val="Hyperlink"/>
                </w:rPr>
                <w:t>Spatial Output Reporting Guide</w:t>
              </w:r>
            </w:hyperlink>
          </w:p>
        </w:tc>
      </w:tr>
      <w:tr w:rsidR="00923FE4" w14:paraId="3AF86BB5" w14:textId="77777777" w:rsidTr="00822BFB">
        <w:tc>
          <w:tcPr>
            <w:tcW w:w="1400" w:type="dxa"/>
            <w:vMerge/>
            <w:tcBorders>
              <w:right w:val="single" w:sz="8" w:space="0" w:color="9BA71B" w:themeColor="text2" w:themeShade="BF"/>
            </w:tcBorders>
          </w:tcPr>
          <w:p w14:paraId="5171445B" w14:textId="77777777" w:rsidR="00923FE4" w:rsidRDefault="00923FE4" w:rsidP="00FC7840"/>
        </w:tc>
        <w:tc>
          <w:tcPr>
            <w:tcW w:w="1815" w:type="dxa"/>
            <w:tcBorders>
              <w:left w:val="single" w:sz="8" w:space="0" w:color="9BA71B" w:themeColor="text2" w:themeShade="BF"/>
              <w:right w:val="single" w:sz="8" w:space="0" w:color="9BA71B" w:themeColor="text2" w:themeShade="BF"/>
            </w:tcBorders>
          </w:tcPr>
          <w:p w14:paraId="01582883" w14:textId="77777777" w:rsidR="00923FE4" w:rsidRDefault="00923FE4" w:rsidP="00FC7840">
            <w:r>
              <w:t>Biosecurity Aim</w:t>
            </w:r>
          </w:p>
        </w:tc>
        <w:tc>
          <w:tcPr>
            <w:tcW w:w="6990" w:type="dxa"/>
            <w:gridSpan w:val="2"/>
            <w:tcBorders>
              <w:left w:val="single" w:sz="8" w:space="0" w:color="9BA71B" w:themeColor="text2" w:themeShade="BF"/>
            </w:tcBorders>
          </w:tcPr>
          <w:p w14:paraId="2E16C7B6" w14:textId="77777777" w:rsidR="00923FE4" w:rsidRDefault="00923FE4" w:rsidP="00FC7840">
            <w:r>
              <w:t>The biosecurity aim in this case is the local or project management aim. For Biodiversity management projects “Asset protection” is the most likely selection.</w:t>
            </w:r>
          </w:p>
        </w:tc>
      </w:tr>
      <w:tr w:rsidR="00F27BA7" w14:paraId="1DA0F318" w14:textId="77777777" w:rsidTr="00822BFB">
        <w:tc>
          <w:tcPr>
            <w:tcW w:w="1403" w:type="dxa"/>
            <w:vMerge w:val="restart"/>
            <w:tcBorders>
              <w:right w:val="single" w:sz="8" w:space="0" w:color="9BA71B" w:themeColor="text2" w:themeShade="BF"/>
            </w:tcBorders>
            <w:shd w:val="clear" w:color="auto" w:fill="auto"/>
          </w:tcPr>
          <w:p w14:paraId="2730F49B" w14:textId="77777777" w:rsidR="00F27BA7" w:rsidRDefault="00F27BA7" w:rsidP="00FC7840">
            <w:bookmarkStart w:id="10" w:name="ThreatenedSpecies"/>
            <w:r>
              <w:t>Threatened Species response</w:t>
            </w:r>
            <w:bookmarkEnd w:id="10"/>
          </w:p>
        </w:tc>
        <w:tc>
          <w:tcPr>
            <w:tcW w:w="1821" w:type="dxa"/>
            <w:gridSpan w:val="2"/>
            <w:tcBorders>
              <w:left w:val="single" w:sz="8" w:space="0" w:color="9BA71B" w:themeColor="text2" w:themeShade="BF"/>
              <w:right w:val="single" w:sz="8" w:space="0" w:color="9BA71B" w:themeColor="text2" w:themeShade="BF"/>
            </w:tcBorders>
            <w:shd w:val="clear" w:color="auto" w:fill="auto"/>
          </w:tcPr>
          <w:p w14:paraId="1C24A771" w14:textId="77777777" w:rsidR="00F27BA7" w:rsidRDefault="00F27BA7" w:rsidP="00FC7840">
            <w:r>
              <w:t>Type of Species</w:t>
            </w:r>
          </w:p>
        </w:tc>
        <w:tc>
          <w:tcPr>
            <w:tcW w:w="6981" w:type="dxa"/>
            <w:tcBorders>
              <w:left w:val="single" w:sz="8" w:space="0" w:color="9BA71B" w:themeColor="text2" w:themeShade="BF"/>
            </w:tcBorders>
            <w:shd w:val="clear" w:color="auto" w:fill="auto"/>
          </w:tcPr>
          <w:p w14:paraId="45385851" w14:textId="77777777" w:rsidR="00F27BA7" w:rsidRDefault="00F27BA7" w:rsidP="00FC7840">
            <w:r>
              <w:t>In this case please select the environment type of the threatened species.</w:t>
            </w:r>
          </w:p>
        </w:tc>
      </w:tr>
      <w:tr w:rsidR="00F27BA7" w14:paraId="7DB28182" w14:textId="77777777" w:rsidTr="00822BFB">
        <w:tc>
          <w:tcPr>
            <w:tcW w:w="1403" w:type="dxa"/>
            <w:vMerge/>
            <w:tcBorders>
              <w:right w:val="single" w:sz="8" w:space="0" w:color="9BA71B" w:themeColor="text2" w:themeShade="BF"/>
            </w:tcBorders>
          </w:tcPr>
          <w:p w14:paraId="429AA720"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420A546F" w14:textId="77777777" w:rsidR="00F27BA7" w:rsidRDefault="00F27BA7" w:rsidP="00FC7840">
            <w:r>
              <w:t>Type of Works</w:t>
            </w:r>
          </w:p>
        </w:tc>
        <w:tc>
          <w:tcPr>
            <w:tcW w:w="6981" w:type="dxa"/>
            <w:tcBorders>
              <w:left w:val="single" w:sz="8" w:space="0" w:color="9BA71B" w:themeColor="text2" w:themeShade="BF"/>
            </w:tcBorders>
          </w:tcPr>
          <w:p w14:paraId="2156100D" w14:textId="77777777" w:rsidR="00F27BA7" w:rsidRDefault="00F27BA7" w:rsidP="00FC7840">
            <w:r>
              <w:t xml:space="preserve">The selectable options describe the management stage of the activity. </w:t>
            </w:r>
          </w:p>
        </w:tc>
      </w:tr>
      <w:tr w:rsidR="00F27BA7" w14:paraId="0B9AC5F3" w14:textId="77777777" w:rsidTr="00822BFB">
        <w:tc>
          <w:tcPr>
            <w:tcW w:w="1403" w:type="dxa"/>
            <w:vMerge/>
            <w:tcBorders>
              <w:right w:val="single" w:sz="8" w:space="0" w:color="9BA71B" w:themeColor="text2" w:themeShade="BF"/>
            </w:tcBorders>
          </w:tcPr>
          <w:p w14:paraId="441F60AC"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02CC777C" w14:textId="77777777" w:rsidR="00F27BA7" w:rsidRDefault="00F27BA7" w:rsidP="00FC7840">
            <w:r>
              <w:t>Specific Activity 1*</w:t>
            </w:r>
          </w:p>
        </w:tc>
        <w:tc>
          <w:tcPr>
            <w:tcW w:w="6981" w:type="dxa"/>
            <w:tcBorders>
              <w:left w:val="single" w:sz="8" w:space="0" w:color="9BA71B" w:themeColor="text2" w:themeShade="BF"/>
            </w:tcBorders>
          </w:tcPr>
          <w:p w14:paraId="79109115" w14:textId="77777777" w:rsidR="00F27BA7" w:rsidRDefault="00F27BA7" w:rsidP="00FC7840">
            <w:r>
              <w:t>This field describes the technique used to assist in threatened species recovery. If more than one technique is used two additional ‘specific activity’ options are available.</w:t>
            </w:r>
          </w:p>
        </w:tc>
      </w:tr>
      <w:tr w:rsidR="00F27BA7" w14:paraId="7E78E291" w14:textId="77777777" w:rsidTr="00822BFB">
        <w:tc>
          <w:tcPr>
            <w:tcW w:w="1403" w:type="dxa"/>
            <w:vMerge/>
            <w:tcBorders>
              <w:right w:val="single" w:sz="8" w:space="0" w:color="9BA71B" w:themeColor="text2" w:themeShade="BF"/>
            </w:tcBorders>
          </w:tcPr>
          <w:p w14:paraId="4BA8B44C"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2219AA38" w14:textId="77777777" w:rsidR="00F27BA7" w:rsidRDefault="00F27BA7" w:rsidP="00FC7840">
            <w:r>
              <w:t>Specific Activity 2</w:t>
            </w:r>
          </w:p>
          <w:p w14:paraId="4DA3DB51" w14:textId="77777777" w:rsidR="00F27BA7" w:rsidRDefault="00F27BA7" w:rsidP="00FC7840">
            <w:r>
              <w:t>Specific activity 3</w:t>
            </w:r>
          </w:p>
        </w:tc>
        <w:tc>
          <w:tcPr>
            <w:tcW w:w="6981" w:type="dxa"/>
            <w:tcBorders>
              <w:left w:val="single" w:sz="8" w:space="0" w:color="9BA71B" w:themeColor="text2" w:themeShade="BF"/>
            </w:tcBorders>
          </w:tcPr>
          <w:p w14:paraId="22219C60" w14:textId="77777777" w:rsidR="00F27BA7" w:rsidRDefault="00F27BA7" w:rsidP="00FC7840">
            <w:r>
              <w:t>These fields are for recording additional threatened species recovery activities.</w:t>
            </w:r>
          </w:p>
        </w:tc>
      </w:tr>
      <w:tr w:rsidR="00F27BA7" w14:paraId="0189D0B8" w14:textId="77777777" w:rsidTr="00822BFB">
        <w:tc>
          <w:tcPr>
            <w:tcW w:w="1403" w:type="dxa"/>
            <w:vMerge/>
            <w:tcBorders>
              <w:right w:val="single" w:sz="8" w:space="0" w:color="9BA71B" w:themeColor="text2" w:themeShade="BF"/>
            </w:tcBorders>
          </w:tcPr>
          <w:p w14:paraId="7E98D0C1"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478D7486" w14:textId="77777777" w:rsidR="00F27BA7" w:rsidRDefault="00F27BA7" w:rsidP="00FC7840">
            <w:r>
              <w:t xml:space="preserve">Target Species 1 </w:t>
            </w:r>
          </w:p>
        </w:tc>
        <w:tc>
          <w:tcPr>
            <w:tcW w:w="6981" w:type="dxa"/>
            <w:tcBorders>
              <w:left w:val="single" w:sz="8" w:space="0" w:color="9BA71B" w:themeColor="text2" w:themeShade="BF"/>
            </w:tcBorders>
          </w:tcPr>
          <w:p w14:paraId="18BC0EA0" w14:textId="77777777" w:rsidR="00F27BA7" w:rsidRDefault="00F27BA7" w:rsidP="00FC7840">
            <w:r>
              <w:t>The name of the threatened species being managed. As the user types either the common or scientific name of the animal, a species list appears with the names of the species available for selecting. Select (click) the most appropriate option.</w:t>
            </w:r>
          </w:p>
        </w:tc>
      </w:tr>
      <w:tr w:rsidR="00F27BA7" w14:paraId="1F575D6C" w14:textId="77777777" w:rsidTr="00822BFB">
        <w:tc>
          <w:tcPr>
            <w:tcW w:w="1403" w:type="dxa"/>
            <w:vMerge/>
            <w:tcBorders>
              <w:right w:val="single" w:sz="8" w:space="0" w:color="9BA71B" w:themeColor="text2" w:themeShade="BF"/>
            </w:tcBorders>
          </w:tcPr>
          <w:p w14:paraId="1F18C5FD"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147035A8" w14:textId="77777777" w:rsidR="00F27BA7" w:rsidRDefault="00F27BA7" w:rsidP="00FC7840">
            <w:r>
              <w:t>Target Species 2</w:t>
            </w:r>
          </w:p>
          <w:p w14:paraId="2FC73C98" w14:textId="77777777" w:rsidR="00F27BA7" w:rsidRDefault="00F27BA7" w:rsidP="00FC7840">
            <w:r>
              <w:t>Target Species 3</w:t>
            </w:r>
          </w:p>
        </w:tc>
        <w:tc>
          <w:tcPr>
            <w:tcW w:w="6981" w:type="dxa"/>
            <w:tcBorders>
              <w:left w:val="single" w:sz="8" w:space="0" w:color="9BA71B" w:themeColor="text2" w:themeShade="BF"/>
            </w:tcBorders>
          </w:tcPr>
          <w:p w14:paraId="096C6B27" w14:textId="77777777" w:rsidR="00F27BA7" w:rsidRDefault="00F27BA7" w:rsidP="00FC7840">
            <w:r>
              <w:t>The name of the second and third species being managed at the location. Follow the instructions for Target Species 1 above</w:t>
            </w:r>
          </w:p>
        </w:tc>
      </w:tr>
      <w:tr w:rsidR="00F27BA7" w14:paraId="6FDA9595" w14:textId="77777777" w:rsidTr="00822BFB">
        <w:tc>
          <w:tcPr>
            <w:tcW w:w="1403" w:type="dxa"/>
            <w:vMerge/>
            <w:tcBorders>
              <w:right w:val="single" w:sz="8" w:space="0" w:color="9BA71B" w:themeColor="text2" w:themeShade="BF"/>
            </w:tcBorders>
          </w:tcPr>
          <w:p w14:paraId="75A7B470"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3DC217B9" w14:textId="77777777" w:rsidR="00F27BA7" w:rsidRDefault="00F27BA7" w:rsidP="00FC7840">
            <w:r>
              <w:t>Treatment Area (Hectares)</w:t>
            </w:r>
          </w:p>
        </w:tc>
        <w:tc>
          <w:tcPr>
            <w:tcW w:w="6981" w:type="dxa"/>
            <w:tcBorders>
              <w:left w:val="single" w:sz="8" w:space="0" w:color="9BA71B" w:themeColor="text2" w:themeShade="BF"/>
            </w:tcBorders>
          </w:tcPr>
          <w:p w14:paraId="5A14ED25" w14:textId="77777777" w:rsidR="00F27BA7" w:rsidRDefault="00F27BA7" w:rsidP="00FC7840">
            <w:r>
              <w:t>This does not have to be recorded for this activity.</w:t>
            </w:r>
          </w:p>
        </w:tc>
      </w:tr>
      <w:tr w:rsidR="00F27BA7" w14:paraId="03306D22" w14:textId="77777777" w:rsidTr="00822BFB">
        <w:tc>
          <w:tcPr>
            <w:tcW w:w="1403" w:type="dxa"/>
            <w:vMerge w:val="restart"/>
            <w:tcBorders>
              <w:right w:val="single" w:sz="8" w:space="0" w:color="9BA71B" w:themeColor="text2" w:themeShade="BF"/>
            </w:tcBorders>
          </w:tcPr>
          <w:p w14:paraId="2FA9599C" w14:textId="77777777" w:rsidR="00F27BA7" w:rsidRDefault="00F27BA7" w:rsidP="00FC7840">
            <w:bookmarkStart w:id="11" w:name="RubishRemoval"/>
            <w:r>
              <w:t>Rubbish removal</w:t>
            </w:r>
            <w:bookmarkEnd w:id="11"/>
          </w:p>
        </w:tc>
        <w:tc>
          <w:tcPr>
            <w:tcW w:w="1821" w:type="dxa"/>
            <w:gridSpan w:val="2"/>
            <w:tcBorders>
              <w:left w:val="single" w:sz="8" w:space="0" w:color="9BA71B" w:themeColor="text2" w:themeShade="BF"/>
              <w:right w:val="single" w:sz="8" w:space="0" w:color="9BA71B" w:themeColor="text2" w:themeShade="BF"/>
            </w:tcBorders>
          </w:tcPr>
          <w:p w14:paraId="0EDF7F7B" w14:textId="77777777" w:rsidR="00F27BA7" w:rsidRDefault="00F27BA7" w:rsidP="00FC7840">
            <w:r>
              <w:t>Type of Environment</w:t>
            </w:r>
          </w:p>
        </w:tc>
        <w:tc>
          <w:tcPr>
            <w:tcW w:w="6981" w:type="dxa"/>
            <w:tcBorders>
              <w:left w:val="single" w:sz="8" w:space="0" w:color="9BA71B" w:themeColor="text2" w:themeShade="BF"/>
            </w:tcBorders>
          </w:tcPr>
          <w:p w14:paraId="2F2A41F0" w14:textId="77777777" w:rsidR="00F27BA7" w:rsidRDefault="00F27BA7" w:rsidP="00FC7840">
            <w:r>
              <w:t>The type of environment the rubbish will be removed from.</w:t>
            </w:r>
          </w:p>
        </w:tc>
      </w:tr>
      <w:tr w:rsidR="00F27BA7" w14:paraId="576B5348" w14:textId="77777777" w:rsidTr="00822BFB">
        <w:tc>
          <w:tcPr>
            <w:tcW w:w="1403" w:type="dxa"/>
            <w:vMerge/>
            <w:tcBorders>
              <w:right w:val="single" w:sz="8" w:space="0" w:color="9BA71B" w:themeColor="text2" w:themeShade="BF"/>
            </w:tcBorders>
          </w:tcPr>
          <w:p w14:paraId="73D755C4"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270224B0" w14:textId="77777777" w:rsidR="00F27BA7" w:rsidRDefault="00F27BA7" w:rsidP="00FC7840">
            <w:r>
              <w:t>Type of Works</w:t>
            </w:r>
          </w:p>
        </w:tc>
        <w:tc>
          <w:tcPr>
            <w:tcW w:w="6981" w:type="dxa"/>
            <w:tcBorders>
              <w:left w:val="single" w:sz="8" w:space="0" w:color="9BA71B" w:themeColor="text2" w:themeShade="BF"/>
            </w:tcBorders>
          </w:tcPr>
          <w:p w14:paraId="18462E4F" w14:textId="77777777" w:rsidR="00F27BA7" w:rsidRDefault="00F27BA7" w:rsidP="00FC7840">
            <w:r>
              <w:t xml:space="preserve">The selectable options describe the management stage of the activity. </w:t>
            </w:r>
          </w:p>
        </w:tc>
      </w:tr>
      <w:tr w:rsidR="00F27BA7" w14:paraId="140C5588" w14:textId="77777777" w:rsidTr="00822BFB">
        <w:tc>
          <w:tcPr>
            <w:tcW w:w="1403" w:type="dxa"/>
            <w:vMerge/>
            <w:tcBorders>
              <w:right w:val="single" w:sz="8" w:space="0" w:color="9BA71B" w:themeColor="text2" w:themeShade="BF"/>
            </w:tcBorders>
          </w:tcPr>
          <w:p w14:paraId="4B66CF0B"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4221A353" w14:textId="77777777" w:rsidR="00F27BA7" w:rsidRDefault="00F27BA7" w:rsidP="00FC7840">
            <w:r>
              <w:t>Type of Rubbish Removal</w:t>
            </w:r>
          </w:p>
        </w:tc>
        <w:tc>
          <w:tcPr>
            <w:tcW w:w="6981" w:type="dxa"/>
            <w:tcBorders>
              <w:left w:val="single" w:sz="8" w:space="0" w:color="9BA71B" w:themeColor="text2" w:themeShade="BF"/>
            </w:tcBorders>
          </w:tcPr>
          <w:p w14:paraId="1F838830" w14:textId="77777777" w:rsidR="00F27BA7" w:rsidRDefault="00F27BA7" w:rsidP="00FC7840">
            <w:r>
              <w:t>Whether the rubbish will be removed mechanically or manually</w:t>
            </w:r>
          </w:p>
        </w:tc>
      </w:tr>
      <w:tr w:rsidR="00F27BA7" w14:paraId="6DD1FF2B" w14:textId="77777777" w:rsidTr="00822BFB">
        <w:tc>
          <w:tcPr>
            <w:tcW w:w="1403" w:type="dxa"/>
            <w:vMerge/>
            <w:tcBorders>
              <w:right w:val="single" w:sz="8" w:space="0" w:color="9BA71B" w:themeColor="text2" w:themeShade="BF"/>
            </w:tcBorders>
          </w:tcPr>
          <w:p w14:paraId="383A0FCF" w14:textId="77777777" w:rsidR="00F27BA7" w:rsidRDefault="00F27BA7" w:rsidP="00FC7840"/>
        </w:tc>
        <w:tc>
          <w:tcPr>
            <w:tcW w:w="1821" w:type="dxa"/>
            <w:gridSpan w:val="2"/>
            <w:tcBorders>
              <w:left w:val="single" w:sz="8" w:space="0" w:color="9BA71B" w:themeColor="text2" w:themeShade="BF"/>
              <w:right w:val="single" w:sz="8" w:space="0" w:color="9BA71B" w:themeColor="text2" w:themeShade="BF"/>
            </w:tcBorders>
          </w:tcPr>
          <w:p w14:paraId="267D4407" w14:textId="77777777" w:rsidR="00F27BA7" w:rsidRDefault="00F27BA7" w:rsidP="00FC7840">
            <w:r>
              <w:t>Treatment coverage (nearest 10%)</w:t>
            </w:r>
          </w:p>
        </w:tc>
        <w:tc>
          <w:tcPr>
            <w:tcW w:w="6981" w:type="dxa"/>
            <w:tcBorders>
              <w:left w:val="single" w:sz="8" w:space="0" w:color="9BA71B" w:themeColor="text2" w:themeShade="BF"/>
            </w:tcBorders>
          </w:tcPr>
          <w:p w14:paraId="2EA7937D" w14:textId="77777777" w:rsidR="00F27BA7" w:rsidRDefault="00F27BA7" w:rsidP="00FC7840">
            <w:r>
              <w:t>This is an estimate, to the nearest 10%, of the polygon that had rubbish removed</w:t>
            </w:r>
          </w:p>
        </w:tc>
      </w:tr>
    </w:tbl>
    <w:p w14:paraId="4D06E391" w14:textId="77777777" w:rsidR="00234B39" w:rsidRDefault="00234B39"/>
    <w:p w14:paraId="55DF6727" w14:textId="77777777" w:rsidR="007B6968" w:rsidRDefault="007B6968"/>
    <w:p w14:paraId="07739145" w14:textId="77777777" w:rsidR="007B6968" w:rsidRDefault="007B6968">
      <w:r>
        <w:br w:type="page"/>
      </w:r>
    </w:p>
    <w:tbl>
      <w:tblPr>
        <w:tblStyle w:val="TableGrid"/>
        <w:tblW w:w="0" w:type="auto"/>
        <w:tblLook w:val="04A0" w:firstRow="1" w:lastRow="0" w:firstColumn="1" w:lastColumn="0" w:noHBand="0" w:noVBand="1"/>
      </w:tblPr>
      <w:tblGrid>
        <w:gridCol w:w="1393"/>
        <w:gridCol w:w="2640"/>
        <w:gridCol w:w="6172"/>
      </w:tblGrid>
      <w:tr w:rsidR="007B6968" w14:paraId="2909DFD6" w14:textId="77777777" w:rsidTr="00E57A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456" w:type="dxa"/>
            <w:gridSpan w:val="3"/>
            <w:shd w:val="clear" w:color="auto" w:fill="C7D84C"/>
          </w:tcPr>
          <w:p w14:paraId="166E85A6" w14:textId="77777777" w:rsidR="007B6968" w:rsidRDefault="007B6968" w:rsidP="00FC7840">
            <w:r w:rsidRPr="00E57AA7">
              <w:rPr>
                <w:rFonts w:asciiTheme="majorHAnsi" w:hAnsiTheme="majorHAnsi" w:cstheme="majorHAnsi"/>
                <w:b/>
                <w:sz w:val="20"/>
              </w:rPr>
              <w:lastRenderedPageBreak/>
              <w:t>Management Services</w:t>
            </w:r>
          </w:p>
        </w:tc>
      </w:tr>
      <w:tr w:rsidR="007B6968" w14:paraId="23FFE780" w14:textId="77777777" w:rsidTr="00E57AA7">
        <w:tc>
          <w:tcPr>
            <w:tcW w:w="1413" w:type="dxa"/>
            <w:tcBorders>
              <w:right w:val="single" w:sz="8" w:space="0" w:color="9BA71B" w:themeColor="text2" w:themeShade="BF"/>
            </w:tcBorders>
          </w:tcPr>
          <w:p w14:paraId="7ADCE6DC" w14:textId="77777777" w:rsidR="007B6968" w:rsidRPr="002218D6" w:rsidRDefault="007B6968" w:rsidP="00FC7840">
            <w:pPr>
              <w:rPr>
                <w:b/>
              </w:rPr>
            </w:pPr>
            <w:r w:rsidRPr="002218D6">
              <w:rPr>
                <w:b/>
              </w:rPr>
              <w:t xml:space="preserve">Activity type </w:t>
            </w:r>
          </w:p>
        </w:tc>
        <w:tc>
          <w:tcPr>
            <w:tcW w:w="2693" w:type="dxa"/>
            <w:tcBorders>
              <w:left w:val="single" w:sz="8" w:space="0" w:color="9BA71B" w:themeColor="text2" w:themeShade="BF"/>
              <w:right w:val="single" w:sz="8" w:space="0" w:color="9BA71B" w:themeColor="text2" w:themeShade="BF"/>
            </w:tcBorders>
          </w:tcPr>
          <w:p w14:paraId="07918920" w14:textId="77777777" w:rsidR="007B6968" w:rsidRPr="002218D6" w:rsidRDefault="007B6968" w:rsidP="00FC7840">
            <w:pPr>
              <w:rPr>
                <w:b/>
              </w:rPr>
            </w:pPr>
            <w:r w:rsidRPr="002218D6">
              <w:rPr>
                <w:b/>
              </w:rPr>
              <w:t>Field</w:t>
            </w:r>
          </w:p>
        </w:tc>
        <w:tc>
          <w:tcPr>
            <w:tcW w:w="6350" w:type="dxa"/>
            <w:tcBorders>
              <w:left w:val="single" w:sz="8" w:space="0" w:color="9BA71B" w:themeColor="text2" w:themeShade="BF"/>
            </w:tcBorders>
          </w:tcPr>
          <w:p w14:paraId="75464632" w14:textId="77777777" w:rsidR="007B6968" w:rsidRPr="002218D6" w:rsidRDefault="007B6968" w:rsidP="00FC7840">
            <w:pPr>
              <w:rPr>
                <w:b/>
              </w:rPr>
            </w:pPr>
            <w:r w:rsidRPr="002218D6">
              <w:rPr>
                <w:b/>
              </w:rPr>
              <w:t>Explanation/ instruction</w:t>
            </w:r>
          </w:p>
        </w:tc>
      </w:tr>
      <w:tr w:rsidR="007B6968" w14:paraId="5EE00ADC" w14:textId="77777777" w:rsidTr="00E57AA7">
        <w:tc>
          <w:tcPr>
            <w:tcW w:w="1413" w:type="dxa"/>
            <w:vMerge w:val="restart"/>
            <w:tcBorders>
              <w:right w:val="single" w:sz="8" w:space="0" w:color="9BA71B" w:themeColor="text2" w:themeShade="BF"/>
            </w:tcBorders>
          </w:tcPr>
          <w:p w14:paraId="2B60CC61" w14:textId="77777777" w:rsidR="007B6968" w:rsidRDefault="007B6968" w:rsidP="00FC7840">
            <w:bookmarkStart w:id="12" w:name="Grazing"/>
            <w:r>
              <w:t>Grazing</w:t>
            </w:r>
            <w:bookmarkEnd w:id="12"/>
          </w:p>
        </w:tc>
        <w:tc>
          <w:tcPr>
            <w:tcW w:w="2693" w:type="dxa"/>
            <w:tcBorders>
              <w:left w:val="single" w:sz="8" w:space="0" w:color="9BA71B" w:themeColor="text2" w:themeShade="BF"/>
              <w:right w:val="single" w:sz="8" w:space="0" w:color="9BA71B" w:themeColor="text2" w:themeShade="BF"/>
            </w:tcBorders>
          </w:tcPr>
          <w:p w14:paraId="3B8D6587" w14:textId="77777777" w:rsidR="007B6968" w:rsidRDefault="007B6968" w:rsidP="00FC7840">
            <w:r>
              <w:t>Type of Grazing management Area</w:t>
            </w:r>
          </w:p>
        </w:tc>
        <w:tc>
          <w:tcPr>
            <w:tcW w:w="6350" w:type="dxa"/>
            <w:tcBorders>
              <w:left w:val="single" w:sz="8" w:space="0" w:color="9BA71B" w:themeColor="text2" w:themeShade="BF"/>
            </w:tcBorders>
          </w:tcPr>
          <w:p w14:paraId="3A7CC00A" w14:textId="77777777" w:rsidR="007B6968" w:rsidRDefault="007B6968" w:rsidP="00FC7840">
            <w:r>
              <w:t>A general description of the land type where grazing management is undertaken.</w:t>
            </w:r>
          </w:p>
        </w:tc>
      </w:tr>
      <w:tr w:rsidR="007B6968" w14:paraId="76A4BC87" w14:textId="77777777" w:rsidTr="00E57AA7">
        <w:tc>
          <w:tcPr>
            <w:tcW w:w="1413" w:type="dxa"/>
            <w:vMerge/>
            <w:tcBorders>
              <w:right w:val="single" w:sz="8" w:space="0" w:color="9BA71B" w:themeColor="text2" w:themeShade="BF"/>
            </w:tcBorders>
          </w:tcPr>
          <w:p w14:paraId="540D81D9" w14:textId="77777777" w:rsidR="007B6968" w:rsidRDefault="007B6968" w:rsidP="00FC7840"/>
        </w:tc>
        <w:tc>
          <w:tcPr>
            <w:tcW w:w="2693" w:type="dxa"/>
            <w:tcBorders>
              <w:left w:val="single" w:sz="8" w:space="0" w:color="9BA71B" w:themeColor="text2" w:themeShade="BF"/>
              <w:right w:val="single" w:sz="8" w:space="0" w:color="9BA71B" w:themeColor="text2" w:themeShade="BF"/>
            </w:tcBorders>
          </w:tcPr>
          <w:p w14:paraId="253B3933" w14:textId="77777777" w:rsidR="007B6968" w:rsidRDefault="007B6968" w:rsidP="00FC7840">
            <w:r>
              <w:t>Type of Works</w:t>
            </w:r>
          </w:p>
        </w:tc>
        <w:tc>
          <w:tcPr>
            <w:tcW w:w="6350" w:type="dxa"/>
            <w:tcBorders>
              <w:left w:val="single" w:sz="8" w:space="0" w:color="9BA71B" w:themeColor="text2" w:themeShade="BF"/>
            </w:tcBorders>
          </w:tcPr>
          <w:p w14:paraId="6C0E2B6C" w14:textId="77777777" w:rsidR="007B6968" w:rsidRDefault="007B6968" w:rsidP="00FC7840">
            <w:r>
              <w:t xml:space="preserve">The selectable options describe the management stage of the activity. </w:t>
            </w:r>
          </w:p>
        </w:tc>
      </w:tr>
      <w:tr w:rsidR="007B6968" w14:paraId="100D40FD" w14:textId="77777777" w:rsidTr="00E57AA7">
        <w:tc>
          <w:tcPr>
            <w:tcW w:w="1413" w:type="dxa"/>
            <w:vMerge/>
            <w:tcBorders>
              <w:right w:val="single" w:sz="8" w:space="0" w:color="9BA71B" w:themeColor="text2" w:themeShade="BF"/>
            </w:tcBorders>
          </w:tcPr>
          <w:p w14:paraId="28E16F45" w14:textId="77777777" w:rsidR="007B6968" w:rsidRDefault="007B6968" w:rsidP="00FC7840"/>
        </w:tc>
        <w:tc>
          <w:tcPr>
            <w:tcW w:w="2693" w:type="dxa"/>
            <w:tcBorders>
              <w:left w:val="single" w:sz="8" w:space="0" w:color="9BA71B" w:themeColor="text2" w:themeShade="BF"/>
              <w:right w:val="single" w:sz="8" w:space="0" w:color="9BA71B" w:themeColor="text2" w:themeShade="BF"/>
            </w:tcBorders>
          </w:tcPr>
          <w:p w14:paraId="6B767704" w14:textId="77777777" w:rsidR="007B6968" w:rsidRDefault="007B6968" w:rsidP="00FC7840">
            <w:r>
              <w:t>Grazing Regime</w:t>
            </w:r>
          </w:p>
        </w:tc>
        <w:tc>
          <w:tcPr>
            <w:tcW w:w="6350" w:type="dxa"/>
            <w:tcBorders>
              <w:left w:val="single" w:sz="8" w:space="0" w:color="9BA71B" w:themeColor="text2" w:themeShade="BF"/>
            </w:tcBorders>
          </w:tcPr>
          <w:p w14:paraId="3AC0C333" w14:textId="77777777" w:rsidR="007B6968" w:rsidRDefault="007B6968" w:rsidP="00FC7840">
            <w:r>
              <w:t>The new type of grazing management that is introduced.</w:t>
            </w:r>
          </w:p>
        </w:tc>
      </w:tr>
      <w:tr w:rsidR="007B6968" w14:paraId="386AFE13" w14:textId="77777777" w:rsidTr="00E57AA7">
        <w:tc>
          <w:tcPr>
            <w:tcW w:w="1413" w:type="dxa"/>
            <w:vMerge/>
            <w:tcBorders>
              <w:right w:val="single" w:sz="8" w:space="0" w:color="9BA71B" w:themeColor="text2" w:themeShade="BF"/>
            </w:tcBorders>
          </w:tcPr>
          <w:p w14:paraId="6782EBFF" w14:textId="77777777" w:rsidR="007B6968" w:rsidRDefault="007B6968" w:rsidP="00FC7840"/>
        </w:tc>
        <w:tc>
          <w:tcPr>
            <w:tcW w:w="2693" w:type="dxa"/>
            <w:tcBorders>
              <w:left w:val="single" w:sz="8" w:space="0" w:color="9BA71B" w:themeColor="text2" w:themeShade="BF"/>
              <w:right w:val="single" w:sz="8" w:space="0" w:color="9BA71B" w:themeColor="text2" w:themeShade="BF"/>
            </w:tcBorders>
          </w:tcPr>
          <w:p w14:paraId="24A4776C" w14:textId="77777777" w:rsidR="007B6968" w:rsidRDefault="007B6968" w:rsidP="00FC7840">
            <w:r>
              <w:t>Timing</w:t>
            </w:r>
          </w:p>
        </w:tc>
        <w:tc>
          <w:tcPr>
            <w:tcW w:w="6350" w:type="dxa"/>
            <w:tcBorders>
              <w:left w:val="single" w:sz="8" w:space="0" w:color="9BA71B" w:themeColor="text2" w:themeShade="BF"/>
            </w:tcBorders>
          </w:tcPr>
          <w:p w14:paraId="54861F48" w14:textId="77777777" w:rsidR="007B6968" w:rsidRDefault="007B6968" w:rsidP="00FC7840">
            <w:r>
              <w:t>The season that grazing regime is applied</w:t>
            </w:r>
          </w:p>
        </w:tc>
      </w:tr>
      <w:tr w:rsidR="007B6968" w14:paraId="73717B66" w14:textId="77777777" w:rsidTr="00E57AA7">
        <w:tc>
          <w:tcPr>
            <w:tcW w:w="1413" w:type="dxa"/>
            <w:vMerge/>
            <w:tcBorders>
              <w:right w:val="single" w:sz="8" w:space="0" w:color="9BA71B" w:themeColor="text2" w:themeShade="BF"/>
            </w:tcBorders>
          </w:tcPr>
          <w:p w14:paraId="7BA1EE79" w14:textId="77777777" w:rsidR="007B6968" w:rsidRDefault="007B6968" w:rsidP="00FC7840"/>
        </w:tc>
        <w:tc>
          <w:tcPr>
            <w:tcW w:w="2693" w:type="dxa"/>
            <w:tcBorders>
              <w:left w:val="single" w:sz="8" w:space="0" w:color="9BA71B" w:themeColor="text2" w:themeShade="BF"/>
              <w:right w:val="single" w:sz="8" w:space="0" w:color="9BA71B" w:themeColor="text2" w:themeShade="BF"/>
            </w:tcBorders>
          </w:tcPr>
          <w:p w14:paraId="0E46946B" w14:textId="77777777" w:rsidR="007B6968" w:rsidRDefault="007B6968" w:rsidP="00FC7840">
            <w:r>
              <w:t>Intensity</w:t>
            </w:r>
          </w:p>
        </w:tc>
        <w:tc>
          <w:tcPr>
            <w:tcW w:w="6350" w:type="dxa"/>
            <w:tcBorders>
              <w:left w:val="single" w:sz="8" w:space="0" w:color="9BA71B" w:themeColor="text2" w:themeShade="BF"/>
            </w:tcBorders>
          </w:tcPr>
          <w:p w14:paraId="44B8751C" w14:textId="77777777" w:rsidR="007B6968" w:rsidRDefault="007B6968" w:rsidP="00FC7840">
            <w:r>
              <w:t>The intensity of livestock grazing in the grazing regime</w:t>
            </w:r>
          </w:p>
        </w:tc>
      </w:tr>
      <w:tr w:rsidR="007B6968" w14:paraId="52455953" w14:textId="77777777" w:rsidTr="00E57AA7">
        <w:tc>
          <w:tcPr>
            <w:tcW w:w="1413" w:type="dxa"/>
            <w:vMerge w:val="restart"/>
            <w:tcBorders>
              <w:right w:val="single" w:sz="8" w:space="0" w:color="9BA71B" w:themeColor="text2" w:themeShade="BF"/>
            </w:tcBorders>
          </w:tcPr>
          <w:p w14:paraId="6397FC27" w14:textId="77777777" w:rsidR="007B6968" w:rsidRDefault="007B6968" w:rsidP="00FC7840">
            <w:bookmarkStart w:id="13" w:name="Fire"/>
            <w:r>
              <w:t>Fire</w:t>
            </w:r>
            <w:bookmarkEnd w:id="13"/>
          </w:p>
        </w:tc>
        <w:tc>
          <w:tcPr>
            <w:tcW w:w="2693" w:type="dxa"/>
            <w:tcBorders>
              <w:left w:val="single" w:sz="8" w:space="0" w:color="9BA71B" w:themeColor="text2" w:themeShade="BF"/>
              <w:right w:val="single" w:sz="8" w:space="0" w:color="9BA71B" w:themeColor="text2" w:themeShade="BF"/>
            </w:tcBorders>
          </w:tcPr>
          <w:p w14:paraId="58B146FF" w14:textId="77777777" w:rsidR="007B6968" w:rsidRDefault="007B6968" w:rsidP="00FC7840">
            <w:r>
              <w:t xml:space="preserve">Type of Burn </w:t>
            </w:r>
          </w:p>
        </w:tc>
        <w:tc>
          <w:tcPr>
            <w:tcW w:w="6350" w:type="dxa"/>
            <w:tcBorders>
              <w:left w:val="single" w:sz="8" w:space="0" w:color="9BA71B" w:themeColor="text2" w:themeShade="BF"/>
            </w:tcBorders>
          </w:tcPr>
          <w:p w14:paraId="23FD94E2" w14:textId="77777777" w:rsidR="007B6968" w:rsidRDefault="007B6968" w:rsidP="00FC7840">
            <w:r>
              <w:t>The purpose of the burn (Ecological or Fuel Reduction). Please note that Traditional/cultural Burning is not currently available to select. Ecological burn should be selected where the burn is for traditional or cultural purposes.</w:t>
            </w:r>
          </w:p>
        </w:tc>
      </w:tr>
      <w:tr w:rsidR="007B6968" w14:paraId="5847C8F9" w14:textId="77777777" w:rsidTr="00E57AA7">
        <w:tc>
          <w:tcPr>
            <w:tcW w:w="1413" w:type="dxa"/>
            <w:vMerge/>
            <w:tcBorders>
              <w:right w:val="single" w:sz="8" w:space="0" w:color="9BA71B" w:themeColor="text2" w:themeShade="BF"/>
            </w:tcBorders>
          </w:tcPr>
          <w:p w14:paraId="498099F9" w14:textId="77777777" w:rsidR="007B6968" w:rsidRDefault="007B6968" w:rsidP="00FC7840"/>
        </w:tc>
        <w:tc>
          <w:tcPr>
            <w:tcW w:w="2693" w:type="dxa"/>
            <w:tcBorders>
              <w:left w:val="single" w:sz="8" w:space="0" w:color="9BA71B" w:themeColor="text2" w:themeShade="BF"/>
              <w:right w:val="single" w:sz="8" w:space="0" w:color="9BA71B" w:themeColor="text2" w:themeShade="BF"/>
            </w:tcBorders>
          </w:tcPr>
          <w:p w14:paraId="659FB09C" w14:textId="77777777" w:rsidR="007B6968" w:rsidRDefault="007B6968" w:rsidP="00FC7840">
            <w:r>
              <w:t>Type of Works</w:t>
            </w:r>
          </w:p>
        </w:tc>
        <w:tc>
          <w:tcPr>
            <w:tcW w:w="6350" w:type="dxa"/>
            <w:tcBorders>
              <w:left w:val="single" w:sz="8" w:space="0" w:color="9BA71B" w:themeColor="text2" w:themeShade="BF"/>
            </w:tcBorders>
          </w:tcPr>
          <w:p w14:paraId="3A4731A1" w14:textId="77777777" w:rsidR="007B6968" w:rsidRDefault="007B6968" w:rsidP="00FC7840">
            <w:r>
              <w:t>The selectable options describe whether the burning regime is newly introduced or if it is the continuation of an existing burning regime.</w:t>
            </w:r>
          </w:p>
        </w:tc>
      </w:tr>
    </w:tbl>
    <w:p w14:paraId="1B2F4625" w14:textId="77777777" w:rsidR="007B6968" w:rsidRDefault="007B6968"/>
    <w:p w14:paraId="4C9CA347" w14:textId="77777777" w:rsidR="00C54170" w:rsidRDefault="00C54170"/>
    <w:tbl>
      <w:tblPr>
        <w:tblStyle w:val="TableGrid"/>
        <w:tblW w:w="0" w:type="auto"/>
        <w:tblLook w:val="04A0" w:firstRow="1" w:lastRow="0" w:firstColumn="1" w:lastColumn="0" w:noHBand="0" w:noVBand="1"/>
      </w:tblPr>
      <w:tblGrid>
        <w:gridCol w:w="1413"/>
        <w:gridCol w:w="2638"/>
        <w:gridCol w:w="6154"/>
      </w:tblGrid>
      <w:tr w:rsidR="00C54170" w14:paraId="5CE06CFE" w14:textId="77777777" w:rsidTr="00E57A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05" w:type="dxa"/>
            <w:gridSpan w:val="3"/>
            <w:shd w:val="clear" w:color="auto" w:fill="C7D84C"/>
          </w:tcPr>
          <w:p w14:paraId="7AE92293" w14:textId="77777777" w:rsidR="00C54170" w:rsidRDefault="00C54170" w:rsidP="00FC7840">
            <w:r w:rsidRPr="00E57AA7">
              <w:rPr>
                <w:rFonts w:asciiTheme="majorHAnsi" w:hAnsiTheme="majorHAnsi" w:cstheme="majorHAnsi"/>
                <w:b/>
                <w:sz w:val="20"/>
              </w:rPr>
              <w:t>Planning and regulation</w:t>
            </w:r>
          </w:p>
        </w:tc>
      </w:tr>
      <w:tr w:rsidR="00C54170" w14:paraId="36758B88" w14:textId="77777777" w:rsidTr="00E57AA7">
        <w:tc>
          <w:tcPr>
            <w:tcW w:w="1413" w:type="dxa"/>
            <w:tcBorders>
              <w:right w:val="single" w:sz="8" w:space="0" w:color="9BA71B" w:themeColor="text2" w:themeShade="BF"/>
            </w:tcBorders>
          </w:tcPr>
          <w:p w14:paraId="28C23566" w14:textId="77777777" w:rsidR="00C54170" w:rsidRPr="002218D6" w:rsidRDefault="00C54170" w:rsidP="00FC7840">
            <w:pPr>
              <w:rPr>
                <w:b/>
              </w:rPr>
            </w:pPr>
            <w:r w:rsidRPr="002218D6">
              <w:rPr>
                <w:b/>
              </w:rPr>
              <w:t xml:space="preserve">Activity type </w:t>
            </w:r>
          </w:p>
        </w:tc>
        <w:tc>
          <w:tcPr>
            <w:tcW w:w="2638" w:type="dxa"/>
            <w:tcBorders>
              <w:left w:val="single" w:sz="8" w:space="0" w:color="9BA71B" w:themeColor="text2" w:themeShade="BF"/>
              <w:right w:val="single" w:sz="8" w:space="0" w:color="9BA71B" w:themeColor="text2" w:themeShade="BF"/>
            </w:tcBorders>
          </w:tcPr>
          <w:p w14:paraId="3D875DD3" w14:textId="77777777" w:rsidR="00C54170" w:rsidRPr="002218D6" w:rsidRDefault="00C54170" w:rsidP="00FC7840">
            <w:pPr>
              <w:rPr>
                <w:b/>
              </w:rPr>
            </w:pPr>
            <w:r w:rsidRPr="002218D6">
              <w:rPr>
                <w:b/>
              </w:rPr>
              <w:t>Field</w:t>
            </w:r>
          </w:p>
        </w:tc>
        <w:tc>
          <w:tcPr>
            <w:tcW w:w="6154" w:type="dxa"/>
            <w:tcBorders>
              <w:left w:val="single" w:sz="8" w:space="0" w:color="9BA71B" w:themeColor="text2" w:themeShade="BF"/>
            </w:tcBorders>
          </w:tcPr>
          <w:p w14:paraId="0D274458" w14:textId="77777777" w:rsidR="00C54170" w:rsidRPr="002218D6" w:rsidRDefault="00C54170" w:rsidP="00FC7840">
            <w:pPr>
              <w:rPr>
                <w:b/>
              </w:rPr>
            </w:pPr>
            <w:r w:rsidRPr="002218D6">
              <w:rPr>
                <w:b/>
              </w:rPr>
              <w:t>Explanation/ instruction</w:t>
            </w:r>
          </w:p>
        </w:tc>
      </w:tr>
      <w:tr w:rsidR="00C54170" w14:paraId="127F6E6C" w14:textId="77777777" w:rsidTr="00E57AA7">
        <w:tc>
          <w:tcPr>
            <w:tcW w:w="1413" w:type="dxa"/>
            <w:vMerge w:val="restart"/>
            <w:tcBorders>
              <w:right w:val="single" w:sz="8" w:space="0" w:color="9BA71B" w:themeColor="text2" w:themeShade="BF"/>
            </w:tcBorders>
          </w:tcPr>
          <w:p w14:paraId="5676B6A6" w14:textId="77777777" w:rsidR="00C54170" w:rsidRDefault="00C54170" w:rsidP="00FC7840">
            <w:bookmarkStart w:id="14" w:name="ManagementAgreement"/>
            <w:r>
              <w:t>Management Agreement</w:t>
            </w:r>
          </w:p>
          <w:p w14:paraId="2349DAC5" w14:textId="77777777" w:rsidR="00C54170" w:rsidRDefault="00C54170" w:rsidP="00FC7840"/>
          <w:bookmarkEnd w:id="14"/>
          <w:p w14:paraId="635A7096" w14:textId="77777777" w:rsidR="00C54170" w:rsidRDefault="00C54170" w:rsidP="00FC7840"/>
          <w:p w14:paraId="1F9E0D1A" w14:textId="77777777" w:rsidR="00C54170" w:rsidRDefault="00C54170" w:rsidP="00FC7840"/>
          <w:p w14:paraId="0D69536C" w14:textId="77777777" w:rsidR="00C54170" w:rsidRDefault="00C54170" w:rsidP="00FC7840"/>
          <w:p w14:paraId="1CB219D2" w14:textId="77777777" w:rsidR="00C54170" w:rsidRDefault="00C54170" w:rsidP="00FC7840"/>
          <w:p w14:paraId="779560FB" w14:textId="77777777" w:rsidR="00C54170" w:rsidRDefault="00C54170" w:rsidP="00FC7840"/>
          <w:p w14:paraId="38B67944" w14:textId="77777777" w:rsidR="00C54170" w:rsidRDefault="00C54170" w:rsidP="00FC7840"/>
          <w:p w14:paraId="626B569E" w14:textId="4EE64E24" w:rsidR="00C54170" w:rsidRDefault="00C54170" w:rsidP="00FC7840"/>
        </w:tc>
        <w:tc>
          <w:tcPr>
            <w:tcW w:w="2638" w:type="dxa"/>
            <w:tcBorders>
              <w:left w:val="single" w:sz="8" w:space="0" w:color="9BA71B" w:themeColor="text2" w:themeShade="BF"/>
              <w:right w:val="single" w:sz="8" w:space="0" w:color="9BA71B" w:themeColor="text2" w:themeShade="BF"/>
            </w:tcBorders>
          </w:tcPr>
          <w:p w14:paraId="4AE6CB62" w14:textId="77777777" w:rsidR="00C54170" w:rsidRDefault="00C54170" w:rsidP="00FC7840">
            <w:r>
              <w:t>Type of Management Agreement</w:t>
            </w:r>
          </w:p>
        </w:tc>
        <w:tc>
          <w:tcPr>
            <w:tcW w:w="6154" w:type="dxa"/>
            <w:tcBorders>
              <w:left w:val="single" w:sz="8" w:space="0" w:color="9BA71B" w:themeColor="text2" w:themeShade="BF"/>
            </w:tcBorders>
          </w:tcPr>
          <w:p w14:paraId="13153C3B" w14:textId="77777777" w:rsidR="00C54170" w:rsidRDefault="00C54170" w:rsidP="00FC7840">
            <w:r>
              <w:t xml:space="preserve">This field is to record the type of binding management agreements a property might be under. Binding means there is a legal obligation to the agreement e.g. the agreement is on the property title.  </w:t>
            </w:r>
          </w:p>
          <w:p w14:paraId="30B45DCE" w14:textId="77777777" w:rsidR="00C54170" w:rsidRDefault="00C54170" w:rsidP="00FC7840">
            <w:r>
              <w:t>The binding agreement will either be perpetual meaning the obligation is with current and future land owners; or non-perpetual where the agreement will lapse after a fixed term or when the land changes ownership.</w:t>
            </w:r>
          </w:p>
        </w:tc>
      </w:tr>
      <w:tr w:rsidR="00C54170" w14:paraId="2441922E" w14:textId="77777777" w:rsidTr="00E57AA7">
        <w:tc>
          <w:tcPr>
            <w:tcW w:w="1413" w:type="dxa"/>
            <w:vMerge/>
            <w:tcBorders>
              <w:right w:val="single" w:sz="8" w:space="0" w:color="9BA71B" w:themeColor="text2" w:themeShade="BF"/>
            </w:tcBorders>
          </w:tcPr>
          <w:p w14:paraId="3DBBDCC2" w14:textId="77777777" w:rsidR="00C54170" w:rsidRDefault="00C54170" w:rsidP="00FC7840"/>
        </w:tc>
        <w:tc>
          <w:tcPr>
            <w:tcW w:w="2638" w:type="dxa"/>
            <w:tcBorders>
              <w:left w:val="single" w:sz="8" w:space="0" w:color="9BA71B" w:themeColor="text2" w:themeShade="BF"/>
              <w:right w:val="single" w:sz="8" w:space="0" w:color="9BA71B" w:themeColor="text2" w:themeShade="BF"/>
            </w:tcBorders>
          </w:tcPr>
          <w:p w14:paraId="6B10C8CE" w14:textId="77777777" w:rsidR="00C54170" w:rsidRDefault="00C54170" w:rsidP="00FC7840">
            <w:r>
              <w:t>Type of Works</w:t>
            </w:r>
          </w:p>
        </w:tc>
        <w:tc>
          <w:tcPr>
            <w:tcW w:w="6154" w:type="dxa"/>
            <w:tcBorders>
              <w:left w:val="single" w:sz="8" w:space="0" w:color="9BA71B" w:themeColor="text2" w:themeShade="BF"/>
            </w:tcBorders>
          </w:tcPr>
          <w:p w14:paraId="7DF467DD" w14:textId="77777777" w:rsidR="00C54170" w:rsidRDefault="00C54170" w:rsidP="00FC7840">
            <w:r>
              <w:t>The selectable options the stage of the management agreement (whether it is newly established, or existing and being maintained, modified or removed.).</w:t>
            </w:r>
          </w:p>
        </w:tc>
      </w:tr>
      <w:tr w:rsidR="00C54170" w14:paraId="4274D6C2" w14:textId="77777777" w:rsidTr="00E57AA7">
        <w:tc>
          <w:tcPr>
            <w:tcW w:w="1413" w:type="dxa"/>
            <w:vMerge/>
            <w:tcBorders>
              <w:right w:val="single" w:sz="8" w:space="0" w:color="9BA71B" w:themeColor="text2" w:themeShade="BF"/>
            </w:tcBorders>
          </w:tcPr>
          <w:p w14:paraId="0291C329" w14:textId="77777777" w:rsidR="00C54170" w:rsidRDefault="00C54170" w:rsidP="00FC7840"/>
        </w:tc>
        <w:tc>
          <w:tcPr>
            <w:tcW w:w="2638" w:type="dxa"/>
            <w:tcBorders>
              <w:left w:val="single" w:sz="8" w:space="0" w:color="9BA71B" w:themeColor="text2" w:themeShade="BF"/>
              <w:right w:val="single" w:sz="8" w:space="0" w:color="9BA71B" w:themeColor="text2" w:themeShade="BF"/>
            </w:tcBorders>
          </w:tcPr>
          <w:p w14:paraId="2CF8A435" w14:textId="77777777" w:rsidR="00C54170" w:rsidRDefault="00C54170" w:rsidP="00FC7840">
            <w:r>
              <w:t>Party Entering the Agreement</w:t>
            </w:r>
          </w:p>
        </w:tc>
        <w:tc>
          <w:tcPr>
            <w:tcW w:w="6154" w:type="dxa"/>
            <w:tcBorders>
              <w:left w:val="single" w:sz="8" w:space="0" w:color="9BA71B" w:themeColor="text2" w:themeShade="BF"/>
            </w:tcBorders>
          </w:tcPr>
          <w:p w14:paraId="59C05474" w14:textId="77777777" w:rsidR="00C54170" w:rsidRDefault="00C54170" w:rsidP="00FC7840">
            <w:r>
              <w:t>The selectable field is to describe the whether the agreement covers private or public land</w:t>
            </w:r>
          </w:p>
        </w:tc>
      </w:tr>
      <w:tr w:rsidR="00C54170" w14:paraId="3EC2C7CA" w14:textId="77777777" w:rsidTr="00E57AA7">
        <w:tc>
          <w:tcPr>
            <w:tcW w:w="1413" w:type="dxa"/>
            <w:vMerge/>
            <w:tcBorders>
              <w:right w:val="single" w:sz="8" w:space="0" w:color="9BA71B" w:themeColor="text2" w:themeShade="BF"/>
            </w:tcBorders>
          </w:tcPr>
          <w:p w14:paraId="175FAA8B" w14:textId="77777777" w:rsidR="00C54170" w:rsidRDefault="00C54170" w:rsidP="00FC7840"/>
        </w:tc>
        <w:tc>
          <w:tcPr>
            <w:tcW w:w="2638" w:type="dxa"/>
            <w:tcBorders>
              <w:left w:val="single" w:sz="8" w:space="0" w:color="9BA71B" w:themeColor="text2" w:themeShade="BF"/>
              <w:right w:val="single" w:sz="8" w:space="0" w:color="9BA71B" w:themeColor="text2" w:themeShade="BF"/>
            </w:tcBorders>
          </w:tcPr>
          <w:p w14:paraId="4C1E56B6" w14:textId="77777777" w:rsidR="00C54170" w:rsidRDefault="00C54170" w:rsidP="00FC7840">
            <w:r>
              <w:t>Duration (Years)</w:t>
            </w:r>
          </w:p>
        </w:tc>
        <w:tc>
          <w:tcPr>
            <w:tcW w:w="6154" w:type="dxa"/>
            <w:tcBorders>
              <w:left w:val="single" w:sz="8" w:space="0" w:color="9BA71B" w:themeColor="text2" w:themeShade="BF"/>
            </w:tcBorders>
          </w:tcPr>
          <w:p w14:paraId="42F15125" w14:textId="77777777" w:rsidR="00C54170" w:rsidRDefault="00C54170" w:rsidP="00FC7840">
            <w:r>
              <w:t>This filed is to describe the period that the agreement covers. Enter ‘99’ if the agreement is Perpetual</w:t>
            </w:r>
          </w:p>
        </w:tc>
      </w:tr>
      <w:tr w:rsidR="00340993" w14:paraId="3A9061A2" w14:textId="77777777" w:rsidTr="00E57AA7">
        <w:tc>
          <w:tcPr>
            <w:tcW w:w="1413" w:type="dxa"/>
            <w:vMerge w:val="restart"/>
            <w:tcBorders>
              <w:right w:val="single" w:sz="8" w:space="0" w:color="9BA71B" w:themeColor="text2" w:themeShade="BF"/>
            </w:tcBorders>
          </w:tcPr>
          <w:p w14:paraId="1104C2B0" w14:textId="77777777" w:rsidR="00340993" w:rsidRDefault="00340993" w:rsidP="00FC7840">
            <w:bookmarkStart w:id="15" w:name="Assessment"/>
            <w:r>
              <w:t>Assessment</w:t>
            </w:r>
            <w:bookmarkEnd w:id="15"/>
          </w:p>
        </w:tc>
        <w:tc>
          <w:tcPr>
            <w:tcW w:w="2638" w:type="dxa"/>
            <w:tcBorders>
              <w:left w:val="single" w:sz="8" w:space="0" w:color="9BA71B" w:themeColor="text2" w:themeShade="BF"/>
              <w:right w:val="single" w:sz="8" w:space="0" w:color="9BA71B" w:themeColor="text2" w:themeShade="BF"/>
            </w:tcBorders>
          </w:tcPr>
          <w:p w14:paraId="7EAD9294" w14:textId="77777777" w:rsidR="00340993" w:rsidRDefault="00340993" w:rsidP="00FC7840">
            <w:r>
              <w:t>Type of assessment</w:t>
            </w:r>
          </w:p>
        </w:tc>
        <w:tc>
          <w:tcPr>
            <w:tcW w:w="6154" w:type="dxa"/>
            <w:tcBorders>
              <w:left w:val="single" w:sz="8" w:space="0" w:color="9BA71B" w:themeColor="text2" w:themeShade="BF"/>
            </w:tcBorders>
          </w:tcPr>
          <w:p w14:paraId="63DD4441" w14:textId="77777777" w:rsidR="00340993" w:rsidRDefault="00340993" w:rsidP="00FC7840">
            <w:r>
              <w:t xml:space="preserve">This field describes the type of environment, asset or threat assessed </w:t>
            </w:r>
          </w:p>
        </w:tc>
      </w:tr>
      <w:tr w:rsidR="00340993" w14:paraId="30F699A0" w14:textId="77777777" w:rsidTr="00E57AA7">
        <w:tc>
          <w:tcPr>
            <w:tcW w:w="1413" w:type="dxa"/>
            <w:vMerge/>
            <w:tcBorders>
              <w:right w:val="single" w:sz="8" w:space="0" w:color="9BA71B" w:themeColor="text2" w:themeShade="BF"/>
            </w:tcBorders>
          </w:tcPr>
          <w:p w14:paraId="4FFE4C88"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69CADE96" w14:textId="77777777" w:rsidR="00340993" w:rsidRDefault="00340993" w:rsidP="00FC7840">
            <w:r>
              <w:t>Type of Works</w:t>
            </w:r>
          </w:p>
        </w:tc>
        <w:tc>
          <w:tcPr>
            <w:tcW w:w="6154" w:type="dxa"/>
            <w:tcBorders>
              <w:left w:val="single" w:sz="8" w:space="0" w:color="9BA71B" w:themeColor="text2" w:themeShade="BF"/>
            </w:tcBorders>
          </w:tcPr>
          <w:p w14:paraId="26CA10E3" w14:textId="77777777" w:rsidR="00340993" w:rsidRDefault="00340993" w:rsidP="00FC7840">
            <w:r>
              <w:t>The selectable options describe whether the assessment is new or if it is continuing over time or if it is existing and being modified in some way.</w:t>
            </w:r>
          </w:p>
        </w:tc>
      </w:tr>
      <w:tr w:rsidR="00340993" w14:paraId="7534AC67" w14:textId="77777777" w:rsidTr="00E57AA7">
        <w:tc>
          <w:tcPr>
            <w:tcW w:w="1413" w:type="dxa"/>
            <w:vMerge/>
            <w:tcBorders>
              <w:right w:val="single" w:sz="8" w:space="0" w:color="9BA71B" w:themeColor="text2" w:themeShade="BF"/>
            </w:tcBorders>
          </w:tcPr>
          <w:p w14:paraId="7F705BB3"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147AD44C" w14:textId="77777777" w:rsidR="00340993" w:rsidRDefault="00340993" w:rsidP="00FC7840">
            <w:r>
              <w:t>Assessment Method</w:t>
            </w:r>
          </w:p>
        </w:tc>
        <w:tc>
          <w:tcPr>
            <w:tcW w:w="6154" w:type="dxa"/>
            <w:tcBorders>
              <w:left w:val="single" w:sz="8" w:space="0" w:color="9BA71B" w:themeColor="text2" w:themeShade="BF"/>
            </w:tcBorders>
          </w:tcPr>
          <w:p w14:paraId="472F1B3C" w14:textId="77777777" w:rsidR="00340993" w:rsidRDefault="00340993" w:rsidP="00FC7840">
            <w:r>
              <w:t>This selectable field is a general description of the way that the survey was done across the area.</w:t>
            </w:r>
          </w:p>
        </w:tc>
      </w:tr>
      <w:tr w:rsidR="00340993" w14:paraId="59E32B8A" w14:textId="77777777" w:rsidTr="00E57AA7">
        <w:tc>
          <w:tcPr>
            <w:tcW w:w="1413" w:type="dxa"/>
            <w:vMerge/>
            <w:tcBorders>
              <w:right w:val="single" w:sz="8" w:space="0" w:color="9BA71B" w:themeColor="text2" w:themeShade="BF"/>
            </w:tcBorders>
          </w:tcPr>
          <w:p w14:paraId="00C6E2EF"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68FC9382" w14:textId="77777777" w:rsidR="00340993" w:rsidRDefault="00340993" w:rsidP="00FC7840">
            <w:r>
              <w:t>Data storage</w:t>
            </w:r>
          </w:p>
        </w:tc>
        <w:tc>
          <w:tcPr>
            <w:tcW w:w="6154" w:type="dxa"/>
            <w:tcBorders>
              <w:left w:val="single" w:sz="8" w:space="0" w:color="9BA71B" w:themeColor="text2" w:themeShade="BF"/>
            </w:tcBorders>
          </w:tcPr>
          <w:p w14:paraId="3CB3D445" w14:textId="77777777" w:rsidR="00340993" w:rsidRDefault="00340993" w:rsidP="00FC7840">
            <w:r>
              <w:t>This selectable field is to describe where the data collected during the assessment is stored as ActivityKit does not collect assessment results.</w:t>
            </w:r>
          </w:p>
        </w:tc>
      </w:tr>
      <w:tr w:rsidR="00340993" w14:paraId="0192AEFC" w14:textId="77777777" w:rsidTr="00E57AA7">
        <w:tc>
          <w:tcPr>
            <w:tcW w:w="1413" w:type="dxa"/>
            <w:vMerge/>
            <w:tcBorders>
              <w:right w:val="single" w:sz="8" w:space="0" w:color="9BA71B" w:themeColor="text2" w:themeShade="BF"/>
            </w:tcBorders>
          </w:tcPr>
          <w:p w14:paraId="7B0A2A1E"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4FFEAAB2" w14:textId="77777777" w:rsidR="00340993" w:rsidRDefault="00340993" w:rsidP="00FC7840">
            <w:r>
              <w:t>Database ID</w:t>
            </w:r>
          </w:p>
        </w:tc>
        <w:tc>
          <w:tcPr>
            <w:tcW w:w="6154" w:type="dxa"/>
            <w:tcBorders>
              <w:left w:val="single" w:sz="8" w:space="0" w:color="9BA71B" w:themeColor="text2" w:themeShade="BF"/>
            </w:tcBorders>
          </w:tcPr>
          <w:p w14:paraId="77E75AC8" w14:textId="77777777" w:rsidR="00340993" w:rsidRDefault="00340993" w:rsidP="00FC7840">
            <w:r>
              <w:t>This field is important as it ties the data in the storage database to the ActivityKit assessment and project. E.g. species records in the VBA should be aligned to the project under which the assessment was done (BRP – SmartyGrants id).</w:t>
            </w:r>
          </w:p>
        </w:tc>
      </w:tr>
      <w:tr w:rsidR="00340993" w14:paraId="4A31E217" w14:textId="77777777" w:rsidTr="00E57AA7">
        <w:tc>
          <w:tcPr>
            <w:tcW w:w="1413" w:type="dxa"/>
            <w:vMerge w:val="restart"/>
            <w:tcBorders>
              <w:right w:val="single" w:sz="8" w:space="0" w:color="9BA71B" w:themeColor="text2" w:themeShade="BF"/>
            </w:tcBorders>
          </w:tcPr>
          <w:p w14:paraId="734FA4A1" w14:textId="77777777" w:rsidR="00340993" w:rsidRDefault="00340993" w:rsidP="00FC7840">
            <w:bookmarkStart w:id="16" w:name="EngagementEvent"/>
            <w:r>
              <w:t>Engagement Event</w:t>
            </w:r>
            <w:bookmarkEnd w:id="16"/>
          </w:p>
        </w:tc>
        <w:tc>
          <w:tcPr>
            <w:tcW w:w="2638" w:type="dxa"/>
            <w:tcBorders>
              <w:left w:val="single" w:sz="8" w:space="0" w:color="9BA71B" w:themeColor="text2" w:themeShade="BF"/>
              <w:right w:val="single" w:sz="8" w:space="0" w:color="9BA71B" w:themeColor="text2" w:themeShade="BF"/>
            </w:tcBorders>
          </w:tcPr>
          <w:p w14:paraId="516B9F56" w14:textId="77777777" w:rsidR="00340993" w:rsidRDefault="00340993" w:rsidP="00FC7840">
            <w:r>
              <w:t>Type of Engagement Event</w:t>
            </w:r>
          </w:p>
        </w:tc>
        <w:tc>
          <w:tcPr>
            <w:tcW w:w="6154" w:type="dxa"/>
            <w:tcBorders>
              <w:left w:val="single" w:sz="8" w:space="0" w:color="9BA71B" w:themeColor="text2" w:themeShade="BF"/>
            </w:tcBorders>
          </w:tcPr>
          <w:p w14:paraId="28CC8C5F" w14:textId="77777777" w:rsidR="00340993" w:rsidRDefault="00340993" w:rsidP="00FC7840">
            <w:r>
              <w:t>This selectable field groups the type of engagement activities undertaken. Where a number of activities are done for a project they should each be recorded.</w:t>
            </w:r>
          </w:p>
        </w:tc>
      </w:tr>
      <w:tr w:rsidR="00340993" w14:paraId="1586D11B" w14:textId="77777777" w:rsidTr="00E57AA7">
        <w:tc>
          <w:tcPr>
            <w:tcW w:w="1413" w:type="dxa"/>
            <w:vMerge/>
            <w:tcBorders>
              <w:right w:val="single" w:sz="8" w:space="0" w:color="9BA71B" w:themeColor="text2" w:themeShade="BF"/>
            </w:tcBorders>
          </w:tcPr>
          <w:p w14:paraId="76BB746E"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106E8544" w14:textId="77777777" w:rsidR="00340993" w:rsidRDefault="00340993" w:rsidP="00FC7840">
            <w:r>
              <w:t>Event Name</w:t>
            </w:r>
          </w:p>
        </w:tc>
        <w:tc>
          <w:tcPr>
            <w:tcW w:w="6154" w:type="dxa"/>
            <w:tcBorders>
              <w:left w:val="single" w:sz="8" w:space="0" w:color="9BA71B" w:themeColor="text2" w:themeShade="BF"/>
            </w:tcBorders>
          </w:tcPr>
          <w:p w14:paraId="7AFB4B5B" w14:textId="77777777" w:rsidR="00340993" w:rsidRDefault="00340993" w:rsidP="00FC7840">
            <w:r>
              <w:t>What the event was called.</w:t>
            </w:r>
          </w:p>
        </w:tc>
      </w:tr>
      <w:tr w:rsidR="00340993" w14:paraId="4319B50B" w14:textId="77777777" w:rsidTr="00E57AA7">
        <w:tc>
          <w:tcPr>
            <w:tcW w:w="1413" w:type="dxa"/>
            <w:vMerge/>
            <w:tcBorders>
              <w:right w:val="single" w:sz="8" w:space="0" w:color="9BA71B" w:themeColor="text2" w:themeShade="BF"/>
            </w:tcBorders>
          </w:tcPr>
          <w:p w14:paraId="7010B3C6"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4BCDB142" w14:textId="77777777" w:rsidR="00340993" w:rsidRDefault="00340993" w:rsidP="00FC7840">
            <w:r>
              <w:t>Focus of Event</w:t>
            </w:r>
          </w:p>
        </w:tc>
        <w:tc>
          <w:tcPr>
            <w:tcW w:w="6154" w:type="dxa"/>
            <w:tcBorders>
              <w:left w:val="single" w:sz="8" w:space="0" w:color="9BA71B" w:themeColor="text2" w:themeShade="BF"/>
            </w:tcBorders>
          </w:tcPr>
          <w:p w14:paraId="2D161468" w14:textId="77777777" w:rsidR="00340993" w:rsidRDefault="00340993" w:rsidP="00FC7840">
            <w:r>
              <w:t>This selectable field is to describe the focus or purpose of the event.</w:t>
            </w:r>
          </w:p>
        </w:tc>
      </w:tr>
      <w:tr w:rsidR="00340993" w14:paraId="68E4E884" w14:textId="77777777" w:rsidTr="00E57AA7">
        <w:tc>
          <w:tcPr>
            <w:tcW w:w="1413" w:type="dxa"/>
            <w:vMerge/>
            <w:tcBorders>
              <w:right w:val="single" w:sz="8" w:space="0" w:color="9BA71B" w:themeColor="text2" w:themeShade="BF"/>
            </w:tcBorders>
          </w:tcPr>
          <w:p w14:paraId="4C4349FA"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4C79D3A3" w14:textId="77777777" w:rsidR="00340993" w:rsidRDefault="00340993" w:rsidP="00FC7840">
            <w:r>
              <w:t>Target Audience</w:t>
            </w:r>
          </w:p>
        </w:tc>
        <w:tc>
          <w:tcPr>
            <w:tcW w:w="6154" w:type="dxa"/>
            <w:tcBorders>
              <w:left w:val="single" w:sz="8" w:space="0" w:color="9BA71B" w:themeColor="text2" w:themeShade="BF"/>
            </w:tcBorders>
          </w:tcPr>
          <w:p w14:paraId="78B8E98E" w14:textId="77777777" w:rsidR="00340993" w:rsidRDefault="00340993" w:rsidP="00FC7840">
            <w:r>
              <w:t>This selectable field is to describe who the event was mainly delivered for.</w:t>
            </w:r>
          </w:p>
        </w:tc>
      </w:tr>
      <w:tr w:rsidR="00340993" w14:paraId="598791FC" w14:textId="77777777" w:rsidTr="00E57AA7">
        <w:tc>
          <w:tcPr>
            <w:tcW w:w="1413" w:type="dxa"/>
            <w:vMerge/>
            <w:tcBorders>
              <w:right w:val="single" w:sz="8" w:space="0" w:color="9BA71B" w:themeColor="text2" w:themeShade="BF"/>
            </w:tcBorders>
          </w:tcPr>
          <w:p w14:paraId="30B8FA94"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4371C573" w14:textId="77777777" w:rsidR="00340993" w:rsidRDefault="00340993" w:rsidP="00FC7840">
            <w:r>
              <w:t>Purpose of Engagement Event</w:t>
            </w:r>
          </w:p>
        </w:tc>
        <w:tc>
          <w:tcPr>
            <w:tcW w:w="6154" w:type="dxa"/>
            <w:tcBorders>
              <w:left w:val="single" w:sz="8" w:space="0" w:color="9BA71B" w:themeColor="text2" w:themeShade="BF"/>
            </w:tcBorders>
          </w:tcPr>
          <w:p w14:paraId="7EB0A3C4" w14:textId="77777777" w:rsidR="00340993" w:rsidRDefault="00340993" w:rsidP="00FC7840">
            <w:r>
              <w:t>This field is to describe your organisation’s role in the event.</w:t>
            </w:r>
          </w:p>
        </w:tc>
      </w:tr>
      <w:tr w:rsidR="00340993" w14:paraId="7F784ED4" w14:textId="77777777" w:rsidTr="00E57AA7">
        <w:tc>
          <w:tcPr>
            <w:tcW w:w="1413" w:type="dxa"/>
            <w:vMerge/>
            <w:tcBorders>
              <w:right w:val="single" w:sz="8" w:space="0" w:color="9BA71B" w:themeColor="text2" w:themeShade="BF"/>
            </w:tcBorders>
          </w:tcPr>
          <w:p w14:paraId="40F84D15"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10B204FC" w14:textId="77777777" w:rsidR="00340993" w:rsidRDefault="00340993" w:rsidP="00FC7840">
            <w:r>
              <w:t>Number of Event Participants</w:t>
            </w:r>
          </w:p>
        </w:tc>
        <w:tc>
          <w:tcPr>
            <w:tcW w:w="6154" w:type="dxa"/>
            <w:tcBorders>
              <w:left w:val="single" w:sz="8" w:space="0" w:color="9BA71B" w:themeColor="text2" w:themeShade="BF"/>
            </w:tcBorders>
          </w:tcPr>
          <w:p w14:paraId="1875EFAC" w14:textId="77777777" w:rsidR="00340993" w:rsidRDefault="00340993" w:rsidP="00FC7840">
            <w:r>
              <w:t>How many people were involved in the event</w:t>
            </w:r>
          </w:p>
        </w:tc>
      </w:tr>
      <w:tr w:rsidR="00340993" w14:paraId="563D8FA6" w14:textId="77777777" w:rsidTr="00E57AA7">
        <w:tc>
          <w:tcPr>
            <w:tcW w:w="1413" w:type="dxa"/>
            <w:vMerge/>
            <w:tcBorders>
              <w:right w:val="single" w:sz="8" w:space="0" w:color="9BA71B" w:themeColor="text2" w:themeShade="BF"/>
            </w:tcBorders>
          </w:tcPr>
          <w:p w14:paraId="457527CE"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3A84EF5D" w14:textId="77777777" w:rsidR="00340993" w:rsidRDefault="00340993" w:rsidP="00FC7840">
            <w:r>
              <w:t>Event Length (Hours)</w:t>
            </w:r>
          </w:p>
        </w:tc>
        <w:tc>
          <w:tcPr>
            <w:tcW w:w="6154" w:type="dxa"/>
            <w:tcBorders>
              <w:left w:val="single" w:sz="8" w:space="0" w:color="9BA71B" w:themeColor="text2" w:themeShade="BF"/>
            </w:tcBorders>
          </w:tcPr>
          <w:p w14:paraId="18DFA159" w14:textId="77777777" w:rsidR="00340993" w:rsidRDefault="00340993" w:rsidP="00FC7840">
            <w:r>
              <w:t>The length of time the event went for – in hours</w:t>
            </w:r>
          </w:p>
        </w:tc>
      </w:tr>
      <w:tr w:rsidR="00340993" w14:paraId="014FEC64" w14:textId="77777777" w:rsidTr="00E57AA7">
        <w:tc>
          <w:tcPr>
            <w:tcW w:w="1413" w:type="dxa"/>
            <w:vMerge/>
            <w:tcBorders>
              <w:right w:val="single" w:sz="8" w:space="0" w:color="9BA71B" w:themeColor="text2" w:themeShade="BF"/>
            </w:tcBorders>
          </w:tcPr>
          <w:p w14:paraId="12BCB59D" w14:textId="77777777" w:rsidR="00340993" w:rsidRDefault="00340993" w:rsidP="00FC7840"/>
        </w:tc>
        <w:tc>
          <w:tcPr>
            <w:tcW w:w="2638" w:type="dxa"/>
            <w:tcBorders>
              <w:left w:val="single" w:sz="8" w:space="0" w:color="9BA71B" w:themeColor="text2" w:themeShade="BF"/>
              <w:right w:val="single" w:sz="8" w:space="0" w:color="9BA71B" w:themeColor="text2" w:themeShade="BF"/>
            </w:tcBorders>
          </w:tcPr>
          <w:p w14:paraId="6C90077F" w14:textId="77777777" w:rsidR="00340993" w:rsidRDefault="00340993" w:rsidP="00FC7840">
            <w:r>
              <w:t>Number of Events</w:t>
            </w:r>
          </w:p>
        </w:tc>
        <w:tc>
          <w:tcPr>
            <w:tcW w:w="6154" w:type="dxa"/>
            <w:tcBorders>
              <w:left w:val="single" w:sz="8" w:space="0" w:color="9BA71B" w:themeColor="text2" w:themeShade="BF"/>
            </w:tcBorders>
          </w:tcPr>
          <w:p w14:paraId="6C7C8D91" w14:textId="77777777" w:rsidR="00340993" w:rsidRDefault="00340993" w:rsidP="00FC7840">
            <w:r>
              <w:t>Where events have identical values for all other attributes record the number of ‘like’ events instead of entering the information multiple times.</w:t>
            </w:r>
          </w:p>
        </w:tc>
      </w:tr>
    </w:tbl>
    <w:p w14:paraId="46D6AE48" w14:textId="17C2BD30" w:rsidR="00296BEC" w:rsidRDefault="00296BEC"/>
    <w:p w14:paraId="24E09BDA" w14:textId="59FE347D" w:rsidR="007649E8" w:rsidRDefault="00CF4220">
      <w:r>
        <w:t xml:space="preserve">** </w:t>
      </w:r>
      <w:r w:rsidR="001B2765">
        <w:t xml:space="preserve">The following illustration displays various arrangements and densities </w:t>
      </w:r>
      <w:r w:rsidR="002170B6">
        <w:t xml:space="preserve">of plants to assist describing </w:t>
      </w:r>
      <w:r w:rsidR="00C76EA8">
        <w:t>‘</w:t>
      </w:r>
      <w:r w:rsidR="006D1AEE">
        <w:t>Weed control</w:t>
      </w:r>
      <w:r w:rsidR="00C76EA8">
        <w:t>’,</w:t>
      </w:r>
      <w:r w:rsidR="006D1AEE">
        <w:t xml:space="preserve"> </w:t>
      </w:r>
      <w:r w:rsidR="00EA4011">
        <w:t>‘Target species distribution’ and ‘Treatment coverage</w:t>
      </w:r>
      <w:r w:rsidR="00B240C2">
        <w:t>’.</w:t>
      </w:r>
    </w:p>
    <w:p w14:paraId="6DB27DCA" w14:textId="77777777" w:rsidR="002907DD" w:rsidRDefault="002907DD"/>
    <w:tbl>
      <w:tblPr>
        <w:tblStyle w:val="HighlightTable"/>
        <w:tblW w:w="0" w:type="auto"/>
        <w:jc w:val="center"/>
        <w:tblLook w:val="04A0" w:firstRow="1" w:lastRow="0" w:firstColumn="1" w:lastColumn="0" w:noHBand="0" w:noVBand="1"/>
      </w:tblPr>
      <w:tblGrid>
        <w:gridCol w:w="6239"/>
      </w:tblGrid>
      <w:tr w:rsidR="001306D2" w:rsidRPr="00050253" w14:paraId="3637131D" w14:textId="77777777" w:rsidTr="00BD2005">
        <w:trPr>
          <w:jc w:val="center"/>
        </w:trPr>
        <w:tc>
          <w:tcPr>
            <w:tcW w:w="6239" w:type="dxa"/>
          </w:tcPr>
          <w:p w14:paraId="6160E99B" w14:textId="5E6D5345" w:rsidR="002907DD" w:rsidRDefault="00794F8C" w:rsidP="00E44C09">
            <w:pPr>
              <w:pStyle w:val="BodyText12ptBefore"/>
              <w:jc w:val="center"/>
              <w:rPr>
                <w:b/>
                <w:sz w:val="20"/>
              </w:rPr>
            </w:pPr>
            <w:r>
              <w:rPr>
                <w:noProof/>
              </w:rPr>
              <w:drawing>
                <wp:inline distT="0" distB="0" distL="0" distR="0" wp14:anchorId="61382A8A" wp14:editId="26DE726B">
                  <wp:extent cx="2971800" cy="33534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3376" cy="3389072"/>
                          </a:xfrm>
                          <a:prstGeom prst="rect">
                            <a:avLst/>
                          </a:prstGeom>
                        </pic:spPr>
                      </pic:pic>
                    </a:graphicData>
                  </a:graphic>
                </wp:inline>
              </w:drawing>
            </w:r>
          </w:p>
          <w:p w14:paraId="72F82F2F" w14:textId="17FBB3B3" w:rsidR="001306D2" w:rsidRPr="00050253" w:rsidRDefault="00161654" w:rsidP="00161654">
            <w:pPr>
              <w:jc w:val="center"/>
            </w:pPr>
            <w:r w:rsidRPr="00161654">
              <w:rPr>
                <w:sz w:val="16"/>
                <w:szCs w:val="16"/>
              </w:rPr>
              <w:t>Bayley, D (2001) Efficient Weed Management. NSW Agriculture Paterson NSW.</w:t>
            </w:r>
          </w:p>
        </w:tc>
      </w:tr>
    </w:tbl>
    <w:p w14:paraId="79E50EE2" w14:textId="77777777" w:rsidR="001306D2" w:rsidRDefault="001306D2" w:rsidP="001306D2">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494792" w14:paraId="1C0A4BDD" w14:textId="77777777" w:rsidTr="00FC7840">
        <w:trPr>
          <w:trHeight w:val="2608"/>
        </w:trPr>
        <w:tc>
          <w:tcPr>
            <w:tcW w:w="5216" w:type="dxa"/>
            <w:shd w:val="clear" w:color="auto" w:fill="auto"/>
          </w:tcPr>
          <w:p w14:paraId="10486E0E" w14:textId="260B2294" w:rsidR="00494792" w:rsidRDefault="00494792" w:rsidP="00FC7840">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264B4">
              <w:rPr>
                <w:noProof/>
              </w:rPr>
              <w:t>2019</w:t>
            </w:r>
            <w:r>
              <w:fldChar w:fldCharType="end"/>
            </w:r>
          </w:p>
          <w:p w14:paraId="45B2C449" w14:textId="77777777" w:rsidR="00494792" w:rsidRDefault="00494792" w:rsidP="00FC7840">
            <w:pPr>
              <w:pStyle w:val="SmallBodyText"/>
            </w:pPr>
            <w:r>
              <w:rPr>
                <w:noProof/>
              </w:rPr>
              <w:drawing>
                <wp:anchor distT="0" distB="0" distL="114300" distR="36195" simplePos="0" relativeHeight="251659264" behindDoc="0" locked="1" layoutInCell="1" allowOverlap="1" wp14:anchorId="520D1C73" wp14:editId="5C09465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7" w:name="_ImprintPageOne"/>
            <w:bookmarkEnd w:id="17"/>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620FD02" w14:textId="77777777" w:rsidR="00494792" w:rsidRPr="008F559C" w:rsidRDefault="00494792" w:rsidP="00FC7840">
            <w:pPr>
              <w:pStyle w:val="SmallHeading"/>
            </w:pPr>
            <w:r w:rsidRPr="00C255C2">
              <w:t>Disclaimer</w:t>
            </w:r>
          </w:p>
          <w:p w14:paraId="6A97236B" w14:textId="0A4C96C4" w:rsidR="00494792" w:rsidRDefault="00494792" w:rsidP="00FC7840">
            <w:pPr>
              <w:pStyle w:val="SmallBodyText"/>
            </w:pPr>
            <w:r w:rsidRPr="00405DE3">
              <w:t xml:space="preserve">This publication may be of assistance to </w:t>
            </w:r>
            <w:r w:rsidR="000F049B" w:rsidRPr="00405DE3">
              <w:t>you,</w:t>
            </w:r>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336BD14" w14:textId="77777777" w:rsidR="00494792" w:rsidRPr="00F10BC1" w:rsidRDefault="00494792" w:rsidP="00FC7840">
            <w:pPr>
              <w:pStyle w:val="xAccessibilityHeading"/>
              <w:rPr>
                <w:sz w:val="16"/>
                <w:szCs w:val="16"/>
              </w:rPr>
            </w:pPr>
            <w:bookmarkStart w:id="18" w:name="_Accessibility"/>
            <w:bookmarkEnd w:id="18"/>
            <w:r w:rsidRPr="00F10BC1">
              <w:rPr>
                <w:sz w:val="16"/>
                <w:szCs w:val="16"/>
              </w:rPr>
              <w:t>Accessibility</w:t>
            </w:r>
          </w:p>
          <w:p w14:paraId="26006FC0" w14:textId="77777777" w:rsidR="00494792" w:rsidRPr="00F10BC1" w:rsidRDefault="00494792" w:rsidP="00FC7840">
            <w:pPr>
              <w:pStyle w:val="xAccessibilityText"/>
              <w:rPr>
                <w:sz w:val="16"/>
                <w:szCs w:val="16"/>
              </w:rPr>
            </w:pPr>
            <w:r w:rsidRPr="00F10BC1">
              <w:rPr>
                <w:sz w:val="16"/>
                <w:szCs w:val="16"/>
              </w:rPr>
              <w:t>If you would like to receive this publication in an alternative format, please telephone the DELWP Customer Service Centre on 136186, email </w:t>
            </w:r>
            <w:hyperlink r:id="rId17" w:history="1">
              <w:r w:rsidRPr="00F10BC1">
                <w:rPr>
                  <w:sz w:val="16"/>
                  <w:szCs w:val="16"/>
                </w:rPr>
                <w:t>customer.service@delwp.vic.gov.au</w:t>
              </w:r>
            </w:hyperlink>
            <w:r w:rsidRPr="00F10BC1">
              <w:rPr>
                <w:sz w:val="16"/>
                <w:szCs w:val="16"/>
              </w:rPr>
              <w:t xml:space="preserve"> or via the National Relay Service on 133 677 </w:t>
            </w:r>
            <w:hyperlink r:id="rId18" w:history="1">
              <w:r w:rsidRPr="00F10BC1">
                <w:rPr>
                  <w:sz w:val="16"/>
                  <w:szCs w:val="16"/>
                </w:rPr>
                <w:t>www.relayservice.com.au</w:t>
              </w:r>
            </w:hyperlink>
            <w:r w:rsidRPr="00F10BC1">
              <w:rPr>
                <w:sz w:val="16"/>
                <w:szCs w:val="16"/>
              </w:rPr>
              <w:t xml:space="preserve">. This document is also available on the internet at </w:t>
            </w:r>
            <w:hyperlink r:id="rId19" w:history="1">
              <w:r w:rsidRPr="00F10BC1">
                <w:rPr>
                  <w:sz w:val="16"/>
                  <w:szCs w:val="16"/>
                </w:rPr>
                <w:t>www.delwp.vic.gov.au</w:t>
              </w:r>
            </w:hyperlink>
            <w:r w:rsidRPr="00F10BC1">
              <w:rPr>
                <w:sz w:val="16"/>
                <w:szCs w:val="16"/>
              </w:rPr>
              <w:t xml:space="preserve">. </w:t>
            </w:r>
          </w:p>
          <w:p w14:paraId="79CBD729" w14:textId="77777777" w:rsidR="00494792" w:rsidRDefault="00494792" w:rsidP="00FC7840">
            <w:pPr>
              <w:pStyle w:val="SmallBodyText"/>
            </w:pPr>
          </w:p>
        </w:tc>
      </w:tr>
    </w:tbl>
    <w:p w14:paraId="3AA9177D" w14:textId="77777777" w:rsidR="00001E86" w:rsidRPr="00806AB6" w:rsidRDefault="00001E86" w:rsidP="00494792"/>
    <w:sectPr w:rsidR="00001E86" w:rsidRPr="00806AB6" w:rsidSect="00304F4A">
      <w:footerReference w:type="default" r:id="rId20"/>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6B548" w14:textId="77777777" w:rsidR="00301D62" w:rsidRDefault="00301D62">
      <w:r>
        <w:separator/>
      </w:r>
    </w:p>
    <w:p w14:paraId="21E57123" w14:textId="77777777" w:rsidR="00301D62" w:rsidRDefault="00301D62"/>
    <w:p w14:paraId="7A32075B" w14:textId="77777777" w:rsidR="00301D62" w:rsidRDefault="00301D62"/>
  </w:endnote>
  <w:endnote w:type="continuationSeparator" w:id="0">
    <w:p w14:paraId="7F072D80" w14:textId="77777777" w:rsidR="00301D62" w:rsidRDefault="00301D62">
      <w:r>
        <w:continuationSeparator/>
      </w:r>
    </w:p>
    <w:p w14:paraId="5169859B" w14:textId="77777777" w:rsidR="00301D62" w:rsidRDefault="00301D62"/>
    <w:p w14:paraId="583759C2" w14:textId="77777777" w:rsidR="00301D62" w:rsidRDefault="0030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671D" w14:textId="519D612B" w:rsidR="00A209C4" w:rsidRPr="00B5221E" w:rsidRDefault="00A209C4" w:rsidP="00E97294">
    <w:pPr>
      <w:pStyle w:val="FooterEven"/>
    </w:pPr>
    <w:r w:rsidRPr="00D55628">
      <w:rPr>
        <w:noProof/>
      </w:rPr>
      <mc:AlternateContent>
        <mc:Choice Requires="wps">
          <w:drawing>
            <wp:anchor distT="0" distB="0" distL="114300" distR="114300" simplePos="0" relativeHeight="251650560" behindDoc="1" locked="1" layoutInCell="1" allowOverlap="1" wp14:anchorId="1BC6A716" wp14:editId="306798E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96274" w14:textId="119EB81C"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6A716"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YZ0w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j5OzVfNWVo8gYSVBYCBGGI6waKX6htEIgybD+uuOKoZR905AGyQh&#10;IXYyuQ2ZzSPYqPOT7fkJFSVAZdhgNC3XZppmu0HxpgVPU+MJeQ2tU3Mn6qeoDg0Hw8RxOww+O63O&#10;9+7W03he/g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dSRYZ0wIAAOYFAAAOAAAAAAAAAAAAAAAAAC4CAABkcnMvZTJvRG9j&#10;LnhtbFBLAQItABQABgAIAAAAIQA0xUTO2wAAAAYBAAAPAAAAAAAAAAAAAAAAAC0FAABkcnMvZG93&#10;bnJldi54bWxQSwUGAAAAAAQABADzAAAANQYAAAAA&#10;" filled="f" stroked="f">
              <v:textbox>
                <w:txbxContent>
                  <w:p w14:paraId="68896274" w14:textId="119EB81C"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162C" w14:textId="77777777" w:rsidR="00EE7380" w:rsidRDefault="00EE7380" w:rsidP="00EE7380">
    <w:pPr>
      <w:pStyle w:val="Footer"/>
      <w:tabs>
        <w:tab w:val="left" w:pos="1470"/>
      </w:tabs>
    </w:pPr>
    <w:r>
      <w:tab/>
    </w:r>
    <w:r>
      <w:rPr>
        <w:noProof/>
        <w:sz w:val="18"/>
      </w:rPr>
      <w:drawing>
        <wp:anchor distT="0" distB="0" distL="114300" distR="114300" simplePos="0" relativeHeight="251664896" behindDoc="1" locked="1" layoutInCell="1" allowOverlap="1" wp14:anchorId="65E37786" wp14:editId="1162106B">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3872" behindDoc="0" locked="1" layoutInCell="1" allowOverlap="1" wp14:anchorId="14D55757" wp14:editId="7A1C9051">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164F347F" w14:textId="77777777"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55757" id="_x0000_t202" coordsize="21600,21600" o:spt="202" path="m,l,21600r21600,l21600,xe">
              <v:stroke joinstyle="miter"/>
              <v:path gradientshapeok="t" o:connecttype="rect"/>
            </v:shapetype>
            <v:shape id="WebAddress" o:spid="_x0000_s1028" type="#_x0000_t202" style="position:absolute;margin-left:12pt;margin-top:797pt;width:303pt;height:56.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QNa2AjkCAABoBAAADgAAAAAA&#10;AAAAAAAAAAAuAgAAZHJzL2Uyb0RvYy54bWxQSwECLQAUAAYACAAAACEAGSqdneAAAAAMAQAADwAA&#10;AAAAAAAAAAAAAACTBAAAZHJzL2Rvd25yZXYueG1sUEsFBgAAAAAEAAQA8wAAAKAFAAAAAA==&#10;" filled="f" stroked="f" strokeweight=".5pt">
              <v:textbox inset="15mm">
                <w:txbxContent>
                  <w:p w14:paraId="164F347F" w14:textId="77777777"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C8C" w14:textId="0525057E" w:rsidR="00A209C4" w:rsidRDefault="00A209C4" w:rsidP="007D02B8">
    <w:pPr>
      <w:pStyle w:val="Footer"/>
      <w:tabs>
        <w:tab w:val="left" w:pos="8775"/>
      </w:tabs>
      <w:spacing w:before="1600"/>
    </w:pPr>
    <w:r>
      <w:rPr>
        <w:noProof/>
        <w:sz w:val="18"/>
      </w:rPr>
      <mc:AlternateContent>
        <mc:Choice Requires="wps">
          <w:drawing>
            <wp:anchor distT="0" distB="0" distL="114300" distR="114300" simplePos="0" relativeHeight="251662848" behindDoc="0" locked="1" layoutInCell="1" allowOverlap="1" wp14:anchorId="39C4EC3B" wp14:editId="5ED169A4">
              <wp:simplePos x="0" y="0"/>
              <wp:positionH relativeFrom="page">
                <wp:posOffset>38100</wp:posOffset>
              </wp:positionH>
              <wp:positionV relativeFrom="page">
                <wp:posOffset>9953625</wp:posOffset>
              </wp:positionV>
              <wp:extent cx="3848100" cy="719455"/>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F2E71" w14:textId="77777777"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4EC3B" id="_x0000_t202" coordsize="21600,21600" o:spt="202" path="m,l,21600r21600,l21600,xe">
              <v:stroke joinstyle="miter"/>
              <v:path gradientshapeok="t" o:connecttype="rect"/>
            </v:shapetype>
            <v:shape id="_x0000_s1029" type="#_x0000_t202" style="position:absolute;margin-left:3pt;margin-top:783.75pt;width:303pt;height:56.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" filled="f" stroked="f" strokeweight=".5pt">
              <v:textbox inset="15mm">
                <w:txbxContent>
                  <w:p w14:paraId="78EF2E71" w14:textId="77777777"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7C7C8392" wp14:editId="22CEAC7F">
          <wp:simplePos x="0" y="0"/>
          <wp:positionH relativeFrom="page">
            <wp:posOffset>5314315</wp:posOffset>
          </wp:positionH>
          <wp:positionV relativeFrom="page">
            <wp:posOffset>9808845</wp:posOffset>
          </wp:positionV>
          <wp:extent cx="1936115" cy="86550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1936115" cy="865505"/>
                  </a:xfrm>
                  <a:prstGeom prst="rect">
                    <a:avLst/>
                  </a:prstGeom>
                </pic:spPr>
              </pic:pic>
            </a:graphicData>
          </a:graphic>
          <wp14:sizeRelH relativeFrom="page">
            <wp14:pctWidth>0</wp14:pctWidth>
          </wp14:sizeRelH>
          <wp14:sizeRelV relativeFrom="page">
            <wp14:pctHeight>0</wp14:pctHeight>
          </wp14:sizeRelV>
        </wp:anchor>
      </w:drawing>
    </w:r>
    <w:r w:rsidR="007D02B8">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36E6" w14:textId="6E6933A5"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5A75" w14:textId="77777777" w:rsidR="00301D62" w:rsidRPr="008F5280" w:rsidRDefault="00301D62" w:rsidP="008F5280">
      <w:pPr>
        <w:pStyle w:val="FootnoteSeparator"/>
      </w:pPr>
    </w:p>
    <w:p w14:paraId="650F31A3" w14:textId="77777777" w:rsidR="00301D62" w:rsidRDefault="00301D62"/>
  </w:footnote>
  <w:footnote w:type="continuationSeparator" w:id="0">
    <w:p w14:paraId="23E9F8F6" w14:textId="77777777" w:rsidR="00301D62" w:rsidRDefault="00301D62" w:rsidP="008F5280">
      <w:pPr>
        <w:pStyle w:val="FootnoteSeparator"/>
      </w:pPr>
    </w:p>
    <w:p w14:paraId="6200B461" w14:textId="77777777" w:rsidR="00301D62" w:rsidRDefault="00301D62"/>
    <w:p w14:paraId="5014E439" w14:textId="77777777" w:rsidR="00301D62" w:rsidRDefault="00301D62"/>
  </w:footnote>
  <w:footnote w:type="continuationNotice" w:id="1">
    <w:p w14:paraId="0A09870C" w14:textId="77777777" w:rsidR="00301D62" w:rsidRDefault="00301D62" w:rsidP="00D55628"/>
    <w:p w14:paraId="2A8E9DDE" w14:textId="77777777" w:rsidR="00301D62" w:rsidRDefault="00301D62"/>
    <w:p w14:paraId="3C4B2491" w14:textId="77777777" w:rsidR="00301D62" w:rsidRDefault="00301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7FA8B741" w14:textId="77777777" w:rsidTr="00920652">
      <w:trPr>
        <w:trHeight w:hRule="exact" w:val="1418"/>
      </w:trPr>
      <w:tc>
        <w:tcPr>
          <w:tcW w:w="7761" w:type="dxa"/>
          <w:vAlign w:val="center"/>
        </w:tcPr>
        <w:p w14:paraId="2372A174" w14:textId="318576B5" w:rsidR="00A209C4" w:rsidRPr="00975ED3" w:rsidRDefault="005B1E05" w:rsidP="00920652">
          <w:pPr>
            <w:pStyle w:val="Header"/>
          </w:pPr>
          <w:r>
            <w:rPr>
              <w:noProof/>
            </w:rPr>
            <w:fldChar w:fldCharType="begin"/>
          </w:r>
          <w:r>
            <w:rPr>
              <w:noProof/>
            </w:rPr>
            <w:instrText xml:space="preserve"> STYLEREF  Title  \* MERGEFORMAT </w:instrText>
          </w:r>
          <w:r>
            <w:rPr>
              <w:noProof/>
            </w:rPr>
            <w:fldChar w:fldCharType="separate"/>
          </w:r>
          <w:r w:rsidR="00A264B4">
            <w:rPr>
              <w:noProof/>
            </w:rPr>
            <w:t>ActivityKit fields and attributes guide</w:t>
          </w:r>
          <w:r>
            <w:rPr>
              <w:noProof/>
            </w:rPr>
            <w:fldChar w:fldCharType="end"/>
          </w:r>
        </w:p>
      </w:tc>
    </w:tr>
  </w:tbl>
  <w:p w14:paraId="068B29D5"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56704" behindDoc="1" locked="0" layoutInCell="1" allowOverlap="1" wp14:anchorId="5D9DC88F" wp14:editId="7AC02E4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42109"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471F771A" wp14:editId="39BC025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136C7"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46282A6F" wp14:editId="7CB234B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1D1CAF"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3D0958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6105" w14:textId="77777777"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61824" behindDoc="1" locked="0" layoutInCell="1" allowOverlap="1" wp14:anchorId="6A684426" wp14:editId="5B9C64E2">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8AA72" id="TriangleRight" o:spid="_x0000_s1026" style="position:absolute;margin-left:61.95pt;margin-top:22.7pt;width:68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59776" behindDoc="1" locked="0" layoutInCell="1" allowOverlap="1" wp14:anchorId="760252AD" wp14:editId="19D7123D">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7AFA4" id="TriangleLeft" o:spid="_x0000_s1026" style="position:absolute;margin-left:27.95pt;margin-top:22.7pt;width:68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14:paraId="4FC39C93" w14:textId="77777777" w:rsidTr="00A7489F">
      <w:trPr>
        <w:trHeight w:hRule="exact" w:val="1418"/>
      </w:trPr>
      <w:tc>
        <w:tcPr>
          <w:tcW w:w="7761" w:type="dxa"/>
          <w:vAlign w:val="center"/>
        </w:tcPr>
        <w:p w14:paraId="6C1DD6BA" w14:textId="17418150" w:rsidR="00D612A3" w:rsidRPr="00975ED3" w:rsidRDefault="009F6450" w:rsidP="00A7489F">
          <w:pPr>
            <w:pStyle w:val="Header"/>
          </w:pPr>
          <w:r>
            <w:rPr>
              <w:noProof/>
            </w:rPr>
            <w:fldChar w:fldCharType="begin"/>
          </w:r>
          <w:r>
            <w:rPr>
              <w:noProof/>
            </w:rPr>
            <w:instrText xml:space="preserve"> STYLEREF  Title  \* MERGEFORMAT </w:instrText>
          </w:r>
          <w:r>
            <w:rPr>
              <w:noProof/>
            </w:rPr>
            <w:fldChar w:fldCharType="separate"/>
          </w:r>
          <w:r w:rsidR="00A264B4">
            <w:rPr>
              <w:noProof/>
            </w:rPr>
            <w:t>ActivityKit fields and attributes guide</w:t>
          </w:r>
          <w:r>
            <w:rPr>
              <w:noProof/>
            </w:rPr>
            <w:fldChar w:fldCharType="end"/>
          </w:r>
        </w:p>
      </w:tc>
    </w:tr>
  </w:tbl>
  <w:p w14:paraId="1E5A88C0" w14:textId="77777777"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57728" behindDoc="1" locked="0" layoutInCell="1" allowOverlap="1" wp14:anchorId="4A810DB2" wp14:editId="6AE3635B">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14:paraId="0CF20511" w14:textId="77777777"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10DB2" id="Rectangle" o:spid="_x0000_s1026" style="position:absolute;margin-left:27.2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14:paraId="0CF20511" w14:textId="77777777"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2A09" w14:textId="16B2B59A" w:rsidR="00A209C4" w:rsidRPr="00E97294" w:rsidRDefault="00772EB2" w:rsidP="00E97294">
    <w:pPr>
      <w:pStyle w:val="Header"/>
    </w:pPr>
    <w:r w:rsidRPr="00806AB6">
      <w:rPr>
        <w:noProof/>
      </w:rPr>
      <mc:AlternateContent>
        <mc:Choice Requires="wps">
          <w:drawing>
            <wp:anchor distT="0" distB="0" distL="114300" distR="114300" simplePos="0" relativeHeight="251658752" behindDoc="1" locked="0" layoutInCell="1" allowOverlap="1" wp14:anchorId="60ED82F4" wp14:editId="34D95D27">
              <wp:simplePos x="0" y="0"/>
              <wp:positionH relativeFrom="page">
                <wp:posOffset>721360</wp:posOffset>
              </wp:positionH>
              <wp:positionV relativeFrom="page">
                <wp:posOffset>1184275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7AF51" id="TriangleBottom" o:spid="_x0000_s1026" style="position:absolute;margin-left:56.8pt;margin-top:93.2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" path="m,l669,1415,1339,,,xe" fillcolor="#e9eeae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4656" behindDoc="1" locked="0" layoutInCell="1" allowOverlap="1" wp14:anchorId="0B988AC7" wp14:editId="11D7600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ED1CE"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2608" behindDoc="1" locked="0" layoutInCell="1" allowOverlap="1" wp14:anchorId="2CD4F21E" wp14:editId="0E8BFBF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B8234" id="TriangleLeft"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1584" behindDoc="1" locked="0" layoutInCell="1" allowOverlap="1" wp14:anchorId="7B314087" wp14:editId="2B4DB2C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0FBF5C"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302C5C5C"/>
    <w:lvl w:ilvl="0" w:tplc="E244F3CE">
      <w:start w:val="1"/>
      <w:numFmt w:val="bullet"/>
      <w:pStyle w:val="DS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97D85"/>
    <w:multiLevelType w:val="hybridMultilevel"/>
    <w:tmpl w:val="63C63A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DB2256A"/>
    <w:multiLevelType w:val="hybridMultilevel"/>
    <w:tmpl w:val="38604960"/>
    <w:lvl w:ilvl="0" w:tplc="61DA5D8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1644EB8"/>
    <w:multiLevelType w:val="hybridMultilevel"/>
    <w:tmpl w:val="178A4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34D6BF3"/>
    <w:multiLevelType w:val="hybridMultilevel"/>
    <w:tmpl w:val="36FCD4CE"/>
    <w:lvl w:ilvl="0" w:tplc="6CB85C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9395E"/>
    <w:multiLevelType w:val="hybridMultilevel"/>
    <w:tmpl w:val="81926754"/>
    <w:lvl w:ilvl="0" w:tplc="61DA5D8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623C6"/>
    <w:multiLevelType w:val="multilevel"/>
    <w:tmpl w:val="B0D8CF44"/>
    <w:lvl w:ilvl="0">
      <w:start w:val="3"/>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17336B"/>
    <w:multiLevelType w:val="hybridMultilevel"/>
    <w:tmpl w:val="06FC6E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D235A7"/>
    <w:multiLevelType w:val="hybridMultilevel"/>
    <w:tmpl w:val="2278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B8B36BA"/>
    <w:multiLevelType w:val="hybridMultilevel"/>
    <w:tmpl w:val="0DFCC7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CBC458E"/>
    <w:multiLevelType w:val="hybridMultilevel"/>
    <w:tmpl w:val="74FA134A"/>
    <w:lvl w:ilvl="0" w:tplc="D11EF60A">
      <w:start w:val="1"/>
      <w:numFmt w:val="bullet"/>
      <w:lvlText w:val=""/>
      <w:lvlJc w:val="left"/>
      <w:pPr>
        <w:tabs>
          <w:tab w:val="num" w:pos="360"/>
        </w:tabs>
        <w:ind w:left="360" w:hanging="360"/>
      </w:pPr>
      <w:rPr>
        <w:rFonts w:ascii="Symbol" w:hAnsi="Symbol" w:hint="default"/>
      </w:rPr>
    </w:lvl>
    <w:lvl w:ilvl="1" w:tplc="4BE61AAE">
      <w:start w:val="1"/>
      <w:numFmt w:val="bullet"/>
      <w:pStyle w:val="DSEBullet2"/>
      <w:lvlText w:val="–"/>
      <w:lvlJc w:val="left"/>
      <w:pPr>
        <w:tabs>
          <w:tab w:val="num" w:pos="1080"/>
        </w:tabs>
        <w:ind w:left="1080" w:hanging="360"/>
      </w:pPr>
      <w:rPr>
        <w:rFonts w:ascii="Courier New" w:hAnsi="Courier New" w:hint="default"/>
      </w:rPr>
    </w:lvl>
    <w:lvl w:ilvl="2" w:tplc="E6BC6498">
      <w:start w:val="1"/>
      <w:numFmt w:val="decimal"/>
      <w:pStyle w:val="DSEListNum"/>
      <w:lvlText w:val="%3."/>
      <w:lvlJc w:val="left"/>
      <w:pPr>
        <w:tabs>
          <w:tab w:val="num" w:pos="752"/>
        </w:tabs>
        <w:ind w:left="752" w:hanging="360"/>
      </w:pPr>
      <w:rPr>
        <w:rFonts w:hint="default"/>
      </w:rPr>
    </w:lvl>
    <w:lvl w:ilvl="3" w:tplc="70A86F42">
      <w:start w:val="1"/>
      <w:numFmt w:val="lowerLetter"/>
      <w:pStyle w:val="DSEListAlpha"/>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8" w15:restartNumberingAfterBreak="0">
    <w:nsid w:val="7839021E"/>
    <w:multiLevelType w:val="multilevel"/>
    <w:tmpl w:val="38D00618"/>
    <w:lvl w:ilvl="0">
      <w:start w:val="1"/>
      <w:numFmt w:val="decimal"/>
      <w:lvlText w:val="%1."/>
      <w:lvlJc w:val="left"/>
      <w:pPr>
        <w:tabs>
          <w:tab w:val="num" w:pos="340"/>
        </w:tabs>
        <w:ind w:left="340" w:hanging="34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9" w15:restartNumberingAfterBreak="0">
    <w:nsid w:val="7A1E265B"/>
    <w:multiLevelType w:val="hybridMultilevel"/>
    <w:tmpl w:val="5DD6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3"/>
  </w:num>
  <w:num w:numId="4">
    <w:abstractNumId w:val="28"/>
  </w:num>
  <w:num w:numId="5">
    <w:abstractNumId w:val="12"/>
  </w:num>
  <w:num w:numId="6">
    <w:abstractNumId w:val="5"/>
  </w:num>
  <w:num w:numId="7">
    <w:abstractNumId w:val="3"/>
  </w:num>
  <w:num w:numId="8">
    <w:abstractNumId w:val="0"/>
  </w:num>
  <w:num w:numId="9">
    <w:abstractNumId w:val="27"/>
  </w:num>
  <w:num w:numId="10">
    <w:abstractNumId w:val="7"/>
  </w:num>
  <w:num w:numId="11">
    <w:abstractNumId w:val="13"/>
  </w:num>
  <w:num w:numId="12">
    <w:abstractNumId w:val="8"/>
  </w:num>
  <w:num w:numId="13">
    <w:abstractNumId w:val="17"/>
  </w:num>
  <w:num w:numId="14">
    <w:abstractNumId w:val="19"/>
  </w:num>
  <w:num w:numId="15">
    <w:abstractNumId w:val="4"/>
  </w:num>
  <w:num w:numId="16">
    <w:abstractNumId w:val="25"/>
  </w:num>
  <w:num w:numId="17">
    <w:abstractNumId w:val="18"/>
  </w:num>
  <w:num w:numId="18">
    <w:abstractNumId w:val="1"/>
  </w:num>
  <w:num w:numId="19">
    <w:abstractNumId w:val="11"/>
  </w:num>
  <w:num w:numId="20">
    <w:abstractNumId w:val="11"/>
  </w:num>
  <w:num w:numId="21">
    <w:abstractNumId w:val="11"/>
  </w:num>
  <w:num w:numId="22">
    <w:abstractNumId w:val="11"/>
  </w:num>
  <w:num w:numId="23">
    <w:abstractNumId w:val="10"/>
  </w:num>
  <w:num w:numId="24">
    <w:abstractNumId w:val="9"/>
  </w:num>
  <w:num w:numId="25">
    <w:abstractNumId w:val="3"/>
  </w:num>
  <w:num w:numId="26">
    <w:abstractNumId w:val="6"/>
  </w:num>
  <w:num w:numId="27">
    <w:abstractNumId w:val="29"/>
  </w:num>
  <w:num w:numId="28">
    <w:abstractNumId w:val="2"/>
  </w:num>
  <w:num w:numId="29">
    <w:abstractNumId w:val="14"/>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491"/>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9DA"/>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5E0C"/>
    <w:rsid w:val="000560BA"/>
    <w:rsid w:val="000570E5"/>
    <w:rsid w:val="00057EB2"/>
    <w:rsid w:val="0006013C"/>
    <w:rsid w:val="00060538"/>
    <w:rsid w:val="00060EE0"/>
    <w:rsid w:val="00060FD9"/>
    <w:rsid w:val="00061573"/>
    <w:rsid w:val="000617D7"/>
    <w:rsid w:val="000620DA"/>
    <w:rsid w:val="000626EE"/>
    <w:rsid w:val="00062985"/>
    <w:rsid w:val="00062AB6"/>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5FF"/>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763"/>
    <w:rsid w:val="000A3841"/>
    <w:rsid w:val="000A3B01"/>
    <w:rsid w:val="000A4623"/>
    <w:rsid w:val="000A4744"/>
    <w:rsid w:val="000A51F3"/>
    <w:rsid w:val="000A5E67"/>
    <w:rsid w:val="000A5EBD"/>
    <w:rsid w:val="000A622F"/>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49B"/>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9AB"/>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5A0"/>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654"/>
    <w:rsid w:val="001619E0"/>
    <w:rsid w:val="00161E60"/>
    <w:rsid w:val="001620A9"/>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2CAE"/>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765"/>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8D7"/>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C14"/>
    <w:rsid w:val="001D70F5"/>
    <w:rsid w:val="001D729D"/>
    <w:rsid w:val="001D74DB"/>
    <w:rsid w:val="001E0190"/>
    <w:rsid w:val="001E0734"/>
    <w:rsid w:val="001E0ACF"/>
    <w:rsid w:val="001E0ADE"/>
    <w:rsid w:val="001E1098"/>
    <w:rsid w:val="001E1B0C"/>
    <w:rsid w:val="001E1E96"/>
    <w:rsid w:val="001E24D4"/>
    <w:rsid w:val="001E25C4"/>
    <w:rsid w:val="001E2811"/>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6B98"/>
    <w:rsid w:val="002170B6"/>
    <w:rsid w:val="00217538"/>
    <w:rsid w:val="00217563"/>
    <w:rsid w:val="002178C4"/>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B39"/>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262"/>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5D39"/>
    <w:rsid w:val="002662BA"/>
    <w:rsid w:val="00266EB3"/>
    <w:rsid w:val="00267693"/>
    <w:rsid w:val="00267CB6"/>
    <w:rsid w:val="00267EF8"/>
    <w:rsid w:val="00270AC9"/>
    <w:rsid w:val="00271B90"/>
    <w:rsid w:val="00271BC9"/>
    <w:rsid w:val="00271ECA"/>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77D77"/>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D07"/>
    <w:rsid w:val="00285E6C"/>
    <w:rsid w:val="00285F04"/>
    <w:rsid w:val="00286C19"/>
    <w:rsid w:val="00287075"/>
    <w:rsid w:val="00287146"/>
    <w:rsid w:val="00287609"/>
    <w:rsid w:val="002878A6"/>
    <w:rsid w:val="00287D08"/>
    <w:rsid w:val="00290136"/>
    <w:rsid w:val="0029046B"/>
    <w:rsid w:val="002905D9"/>
    <w:rsid w:val="002907DD"/>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6BEC"/>
    <w:rsid w:val="002972FC"/>
    <w:rsid w:val="00297462"/>
    <w:rsid w:val="00297CA9"/>
    <w:rsid w:val="00297EC6"/>
    <w:rsid w:val="002A0AED"/>
    <w:rsid w:val="002A13AD"/>
    <w:rsid w:val="002A2754"/>
    <w:rsid w:val="002A289B"/>
    <w:rsid w:val="002A307B"/>
    <w:rsid w:val="002A314B"/>
    <w:rsid w:val="002A36DE"/>
    <w:rsid w:val="002A38F1"/>
    <w:rsid w:val="002A3DA4"/>
    <w:rsid w:val="002A41DC"/>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A58"/>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B1B"/>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902"/>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1D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D62"/>
    <w:rsid w:val="00301EAE"/>
    <w:rsid w:val="00302572"/>
    <w:rsid w:val="003027A8"/>
    <w:rsid w:val="00302A79"/>
    <w:rsid w:val="00302C18"/>
    <w:rsid w:val="00302C1B"/>
    <w:rsid w:val="00303661"/>
    <w:rsid w:val="00303961"/>
    <w:rsid w:val="00303BD5"/>
    <w:rsid w:val="00303CCE"/>
    <w:rsid w:val="00303E3A"/>
    <w:rsid w:val="00303E4B"/>
    <w:rsid w:val="0030424C"/>
    <w:rsid w:val="003043D2"/>
    <w:rsid w:val="003044A7"/>
    <w:rsid w:val="00304F4A"/>
    <w:rsid w:val="00305AF5"/>
    <w:rsid w:val="00305F6E"/>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767"/>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993"/>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2F3"/>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703"/>
    <w:rsid w:val="00404F28"/>
    <w:rsid w:val="00405163"/>
    <w:rsid w:val="004053B7"/>
    <w:rsid w:val="00405498"/>
    <w:rsid w:val="0040572F"/>
    <w:rsid w:val="00405BA7"/>
    <w:rsid w:val="00405BAA"/>
    <w:rsid w:val="004062FF"/>
    <w:rsid w:val="0040631B"/>
    <w:rsid w:val="00406554"/>
    <w:rsid w:val="00406619"/>
    <w:rsid w:val="004066D2"/>
    <w:rsid w:val="00406798"/>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10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8DB"/>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935"/>
    <w:rsid w:val="00491A11"/>
    <w:rsid w:val="004922A5"/>
    <w:rsid w:val="004925EC"/>
    <w:rsid w:val="00492C0D"/>
    <w:rsid w:val="00492CD9"/>
    <w:rsid w:val="0049412F"/>
    <w:rsid w:val="00494637"/>
    <w:rsid w:val="0049473E"/>
    <w:rsid w:val="00494792"/>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51"/>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4E"/>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4FA"/>
    <w:rsid w:val="0058551B"/>
    <w:rsid w:val="00585C73"/>
    <w:rsid w:val="005867AE"/>
    <w:rsid w:val="005868CB"/>
    <w:rsid w:val="00587A9A"/>
    <w:rsid w:val="00587D68"/>
    <w:rsid w:val="00587F6A"/>
    <w:rsid w:val="00587FAB"/>
    <w:rsid w:val="0059071B"/>
    <w:rsid w:val="00590903"/>
    <w:rsid w:val="00590B1F"/>
    <w:rsid w:val="00590B89"/>
    <w:rsid w:val="00591309"/>
    <w:rsid w:val="00591420"/>
    <w:rsid w:val="005915F9"/>
    <w:rsid w:val="00591CE2"/>
    <w:rsid w:val="005922AA"/>
    <w:rsid w:val="005928C5"/>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1E05"/>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E66"/>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2B9"/>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1AEE"/>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B9"/>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73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7CF"/>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9E8"/>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2EB2"/>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53A"/>
    <w:rsid w:val="00790660"/>
    <w:rsid w:val="00790B01"/>
    <w:rsid w:val="00790C4F"/>
    <w:rsid w:val="00790E9E"/>
    <w:rsid w:val="00790FAA"/>
    <w:rsid w:val="00791401"/>
    <w:rsid w:val="00791A6E"/>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F8C"/>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97E00"/>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68"/>
    <w:rsid w:val="007B6996"/>
    <w:rsid w:val="007B6D2E"/>
    <w:rsid w:val="007B6D7A"/>
    <w:rsid w:val="007B6D8F"/>
    <w:rsid w:val="007B74C4"/>
    <w:rsid w:val="007B7559"/>
    <w:rsid w:val="007B76C3"/>
    <w:rsid w:val="007B76F2"/>
    <w:rsid w:val="007B7A2B"/>
    <w:rsid w:val="007C07A1"/>
    <w:rsid w:val="007C0961"/>
    <w:rsid w:val="007C0D86"/>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2B8"/>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ED7"/>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6ED4"/>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BFB"/>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0A2"/>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EB9"/>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4F4F"/>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8D0"/>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74D"/>
    <w:rsid w:val="00917B5E"/>
    <w:rsid w:val="00920652"/>
    <w:rsid w:val="00920F57"/>
    <w:rsid w:val="009211A8"/>
    <w:rsid w:val="00921411"/>
    <w:rsid w:val="00921449"/>
    <w:rsid w:val="00921B1C"/>
    <w:rsid w:val="00921E43"/>
    <w:rsid w:val="00921F13"/>
    <w:rsid w:val="00922379"/>
    <w:rsid w:val="00922550"/>
    <w:rsid w:val="00922660"/>
    <w:rsid w:val="00922B08"/>
    <w:rsid w:val="00923921"/>
    <w:rsid w:val="00923981"/>
    <w:rsid w:val="009239B1"/>
    <w:rsid w:val="00923FE4"/>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D38"/>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5ACC"/>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92"/>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3D0A"/>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23BE"/>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450"/>
    <w:rsid w:val="009F68BB"/>
    <w:rsid w:val="009F6F55"/>
    <w:rsid w:val="009F71DE"/>
    <w:rsid w:val="009F7316"/>
    <w:rsid w:val="009F7423"/>
    <w:rsid w:val="009F797A"/>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46E"/>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4B4"/>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975"/>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86A"/>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D94"/>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873"/>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C98"/>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10F"/>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0C2"/>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7D2"/>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2B4"/>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005"/>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4FB"/>
    <w:rsid w:val="00BF07EB"/>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95"/>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AF0"/>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3DD8"/>
    <w:rsid w:val="00C54170"/>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69A"/>
    <w:rsid w:val="00C75A98"/>
    <w:rsid w:val="00C75E0F"/>
    <w:rsid w:val="00C76228"/>
    <w:rsid w:val="00C762BE"/>
    <w:rsid w:val="00C763B6"/>
    <w:rsid w:val="00C765D7"/>
    <w:rsid w:val="00C766E2"/>
    <w:rsid w:val="00C76EA8"/>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220"/>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CA8"/>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FDA"/>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7BD"/>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45D"/>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17D"/>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85E"/>
    <w:rsid w:val="00D779E9"/>
    <w:rsid w:val="00D77C22"/>
    <w:rsid w:val="00D77C87"/>
    <w:rsid w:val="00D77DA6"/>
    <w:rsid w:val="00D80648"/>
    <w:rsid w:val="00D809C1"/>
    <w:rsid w:val="00D80B3B"/>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7A2"/>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0E69"/>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1E7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838"/>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B59"/>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C09"/>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74C"/>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AA7"/>
    <w:rsid w:val="00E57BBE"/>
    <w:rsid w:val="00E57DCD"/>
    <w:rsid w:val="00E605ED"/>
    <w:rsid w:val="00E60BE7"/>
    <w:rsid w:val="00E60DE1"/>
    <w:rsid w:val="00E60DF1"/>
    <w:rsid w:val="00E61262"/>
    <w:rsid w:val="00E6130D"/>
    <w:rsid w:val="00E614CE"/>
    <w:rsid w:val="00E620C5"/>
    <w:rsid w:val="00E62139"/>
    <w:rsid w:val="00E6235E"/>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2F"/>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011"/>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EF7B6D"/>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ECC"/>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0BC1"/>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C1A"/>
    <w:rsid w:val="00F15553"/>
    <w:rsid w:val="00F15559"/>
    <w:rsid w:val="00F159B8"/>
    <w:rsid w:val="00F16146"/>
    <w:rsid w:val="00F16698"/>
    <w:rsid w:val="00F169D7"/>
    <w:rsid w:val="00F1756F"/>
    <w:rsid w:val="00F20131"/>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27BA7"/>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D41"/>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BE8"/>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107B"/>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A8A"/>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4E0"/>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07A"/>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1F4BE880"/>
  <w15:docId w15:val="{4B22EBD8-5B2A-49B6-994E-A676F9C5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19"/>
      </w:numPr>
      <w:spacing w:before="120" w:after="120"/>
    </w:pPr>
  </w:style>
  <w:style w:type="paragraph" w:styleId="ListNumber2">
    <w:name w:val="List Number 2"/>
    <w:basedOn w:val="Normal"/>
    <w:qFormat/>
    <w:rsid w:val="00781566"/>
    <w:pPr>
      <w:numPr>
        <w:ilvl w:val="1"/>
        <w:numId w:val="19"/>
      </w:numPr>
      <w:spacing w:before="120" w:after="120"/>
    </w:pPr>
  </w:style>
  <w:style w:type="paragraph" w:styleId="ListNumber3">
    <w:name w:val="List Number 3"/>
    <w:basedOn w:val="Normal"/>
    <w:qFormat/>
    <w:rsid w:val="00781566"/>
    <w:pPr>
      <w:numPr>
        <w:ilvl w:val="2"/>
        <w:numId w:val="19"/>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2">
    <w:name w:val="DSE_Bullet2"/>
    <w:basedOn w:val="Normal"/>
    <w:rsid w:val="007F3ED7"/>
    <w:pPr>
      <w:numPr>
        <w:ilvl w:val="1"/>
        <w:numId w:val="16"/>
      </w:numPr>
      <w:tabs>
        <w:tab w:val="left" w:pos="340"/>
      </w:tabs>
      <w:spacing w:after="113" w:line="220" w:lineRule="atLeast"/>
      <w:ind w:left="340" w:hanging="170"/>
    </w:pPr>
    <w:rPr>
      <w:rFonts w:ascii="Arial" w:hAnsi="Arial"/>
      <w:color w:val="auto"/>
      <w:sz w:val="18"/>
      <w:szCs w:val="24"/>
    </w:rPr>
  </w:style>
  <w:style w:type="paragraph" w:customStyle="1" w:styleId="DSEListNum">
    <w:name w:val="DSE_ListNum"/>
    <w:rsid w:val="007F3ED7"/>
    <w:pPr>
      <w:numPr>
        <w:ilvl w:val="2"/>
        <w:numId w:val="16"/>
      </w:numPr>
      <w:spacing w:after="113" w:line="220" w:lineRule="atLeast"/>
    </w:pPr>
    <w:rPr>
      <w:rFonts w:ascii="Arial" w:hAnsi="Arial"/>
      <w:color w:val="auto"/>
      <w:sz w:val="18"/>
      <w:szCs w:val="18"/>
      <w:lang w:eastAsia="en-US"/>
    </w:rPr>
  </w:style>
  <w:style w:type="paragraph" w:customStyle="1" w:styleId="DSEListAlpha">
    <w:name w:val="DSE_ListAlpha"/>
    <w:rsid w:val="007F3ED7"/>
    <w:pPr>
      <w:numPr>
        <w:ilvl w:val="3"/>
        <w:numId w:val="16"/>
      </w:numPr>
      <w:tabs>
        <w:tab w:val="clear" w:pos="2520"/>
        <w:tab w:val="num" w:pos="284"/>
      </w:tabs>
      <w:spacing w:after="113" w:line="220" w:lineRule="atLeast"/>
      <w:ind w:left="284" w:hanging="284"/>
    </w:pPr>
    <w:rPr>
      <w:rFonts w:ascii="Arial" w:hAnsi="Arial"/>
      <w:color w:val="auto"/>
      <w:sz w:val="18"/>
      <w:szCs w:val="18"/>
      <w:lang w:eastAsia="en-US"/>
    </w:rPr>
  </w:style>
  <w:style w:type="paragraph" w:customStyle="1" w:styleId="DSEBullet">
    <w:name w:val="DSE_Bullet"/>
    <w:link w:val="DSEBulletChar"/>
    <w:rsid w:val="008F4F4F"/>
    <w:pPr>
      <w:numPr>
        <w:numId w:val="18"/>
      </w:numPr>
      <w:tabs>
        <w:tab w:val="left" w:pos="170"/>
      </w:tabs>
      <w:spacing w:after="113" w:line="220" w:lineRule="atLeast"/>
    </w:pPr>
    <w:rPr>
      <w:rFonts w:ascii="Arial" w:hAnsi="Arial"/>
      <w:color w:val="auto"/>
      <w:sz w:val="18"/>
      <w:szCs w:val="24"/>
      <w:lang w:eastAsia="en-US"/>
    </w:rPr>
  </w:style>
  <w:style w:type="character" w:customStyle="1" w:styleId="DSEBulletChar">
    <w:name w:val="DSE_Bullet Char"/>
    <w:link w:val="DSEBullet"/>
    <w:rsid w:val="008F4F4F"/>
    <w:rPr>
      <w:rFonts w:ascii="Arial" w:hAnsi="Arial"/>
      <w:color w:val="auto"/>
      <w:sz w:val="18"/>
      <w:szCs w:val="24"/>
      <w:lang w:eastAsia="en-US"/>
    </w:rPr>
  </w:style>
  <w:style w:type="character" w:styleId="UnresolvedMention">
    <w:name w:val="Unresolved Mention"/>
    <w:basedOn w:val="DefaultParagraphFont"/>
    <w:uiPriority w:val="99"/>
    <w:semiHidden/>
    <w:unhideWhenUsed/>
    <w:rsid w:val="00F20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ter.vic.gov.au/__data/assets/pdf_file/0017/120464/Spatial-Output-Reporting-Guideline-v-1.3-March-2018.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5227-28B0-4293-AA64-6679762B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142</TotalTime>
  <Pages>9</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Lucia M Suarez Carvajal (DELWP)</cp:lastModifiedBy>
  <cp:revision>107</cp:revision>
  <cp:lastPrinted>2019-03-20T00:38:00Z</cp:lastPrinted>
  <dcterms:created xsi:type="dcterms:W3CDTF">2019-01-10T03:23:00Z</dcterms:created>
  <dcterms:modified xsi:type="dcterms:W3CDTF">2019-03-20T00:38:00Z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