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C96749" w14:textId="57CFA6F7" w:rsidR="007B788D" w:rsidRDefault="007B788D" w:rsidP="00E55642">
      <w:pPr>
        <w:pStyle w:val="Heading2"/>
        <w:numPr>
          <w:ilvl w:val="0"/>
          <w:numId w:val="0"/>
        </w:numPr>
      </w:pPr>
      <w:r>
        <w:t>Introduction</w:t>
      </w:r>
    </w:p>
    <w:p w14:paraId="39A64210" w14:textId="77777777" w:rsidR="00063C68" w:rsidRPr="00467992" w:rsidRDefault="00063C68" w:rsidP="00063C68">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3A4136BB" w14:textId="77777777" w:rsidR="00063C68" w:rsidRPr="00467992" w:rsidRDefault="00063C68" w:rsidP="00063C68">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72DD7261" w14:textId="77777777" w:rsidR="00063C68" w:rsidRPr="00467992" w:rsidRDefault="00063C68" w:rsidP="00063C68">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479FA43" w14:textId="77777777" w:rsidR="00063C68" w:rsidRPr="00467992" w:rsidRDefault="00063C68" w:rsidP="00063C68">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0066EE82" w14:textId="6628F65C" w:rsidR="00C46A59" w:rsidRPr="00050253" w:rsidRDefault="00AA53CE" w:rsidP="00E55642">
      <w:pPr>
        <w:pStyle w:val="Heading2"/>
        <w:numPr>
          <w:ilvl w:val="0"/>
          <w:numId w:val="0"/>
        </w:numPr>
      </w:pPr>
      <w:r>
        <w:t xml:space="preserve">Landscape </w:t>
      </w:r>
      <w:r w:rsidR="007F781C">
        <w:t>d</w:t>
      </w:r>
      <w:r w:rsidR="0026105F">
        <w:t>escription</w:t>
      </w:r>
    </w:p>
    <w:p w14:paraId="5BC8FF6C" w14:textId="6B58287E" w:rsidR="00B71522" w:rsidRPr="007F781C" w:rsidRDefault="00B71522" w:rsidP="007F781C">
      <w:pPr>
        <w:pStyle w:val="BodyText"/>
      </w:pPr>
      <w:r w:rsidRPr="007F781C">
        <w:t>The Kamarooka - Whipstick area is 44,974ha in size with 61% of the area covered in native</w:t>
      </w:r>
      <w:r w:rsidR="00206DF0" w:rsidRPr="007F781C">
        <w:t xml:space="preserve"> </w:t>
      </w:r>
      <w:r w:rsidRPr="007F781C">
        <w:t xml:space="preserve">vegetation. Public land makes up 37% of the area and includes Greater Bendigo National Park, specifically, Kamarooka and Whipstick areas. </w:t>
      </w:r>
    </w:p>
    <w:p w14:paraId="39D3193A" w14:textId="60891ECA" w:rsidR="007F781C" w:rsidRPr="007F781C" w:rsidRDefault="007F781C" w:rsidP="007F781C">
      <w:pPr>
        <w:pStyle w:val="BodyText"/>
      </w:pPr>
      <w:r w:rsidRPr="007F781C">
        <w:t>This landscape has an overlap with the Dja Dja Wurrung Clans Aboriginal Corporation RSA landscape. For more information</w:t>
      </w:r>
      <w:r w:rsidR="00AD5AD5">
        <w:t>,</w:t>
      </w:r>
      <w:r w:rsidRPr="007F781C">
        <w:t xml:space="preserve"> please refer to this </w:t>
      </w:r>
      <w:r w:rsidR="00D86FCD">
        <w:rPr>
          <w:rStyle w:val="normaltextrun"/>
          <w:rFonts w:ascii="Arial" w:hAnsi="Arial" w:cs="Arial"/>
          <w:color w:val="282727"/>
          <w:szCs w:val="22"/>
          <w:shd w:val="clear" w:color="auto" w:fill="FFFFFF"/>
        </w:rPr>
        <w:t>Fact Sheet</w:t>
      </w:r>
      <w:r w:rsidR="00D86FCD">
        <w:rPr>
          <w:rStyle w:val="normaltextrun"/>
          <w:rFonts w:ascii="Arial" w:hAnsi="Arial" w:cs="Arial"/>
          <w:color w:val="282727"/>
          <w:szCs w:val="22"/>
          <w:shd w:val="clear" w:color="auto" w:fill="FFFFFF"/>
        </w:rPr>
        <w:t xml:space="preserve"> </w:t>
      </w:r>
      <w:r w:rsidRPr="007F781C">
        <w:t xml:space="preserve">in the </w:t>
      </w:r>
      <w:hyperlink r:id="rId14" w:tgtFrame="_blank" w:tooltip="http://www.environment.vic.gov.au/biodiversity/working-together-for-biodiversity" w:history="1">
        <w:r w:rsidRPr="00522742">
          <w:rPr>
            <w:u w:val="single"/>
          </w:rPr>
          <w:t>full list of Fact Sheets</w:t>
        </w:r>
      </w:hyperlink>
      <w:r w:rsidRPr="00522742">
        <w:rPr>
          <w:u w:val="single"/>
        </w:rPr>
        <w:t>.</w:t>
      </w:r>
    </w:p>
    <w:p w14:paraId="470104CF" w14:textId="4C4059FC" w:rsidR="00F0604B" w:rsidRDefault="00F0604B" w:rsidP="00F0604B">
      <w:pPr>
        <w:pStyle w:val="Heading2"/>
      </w:pPr>
      <w:r>
        <w:t>Cultural importance</w:t>
      </w:r>
    </w:p>
    <w:p w14:paraId="74E3E6D8" w14:textId="52A35676" w:rsidR="00F66835" w:rsidRPr="00DF7A47" w:rsidRDefault="008E7F45" w:rsidP="00DF7A47">
      <w:pPr>
        <w:pStyle w:val="BodyText"/>
      </w:pPr>
      <w:r w:rsidRPr="00A8695A">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07F0872B">
        <w:t xml:space="preserve">. </w:t>
      </w:r>
      <w:r>
        <w:t xml:space="preserve"> </w:t>
      </w:r>
    </w:p>
    <w:p w14:paraId="59FAB2AF" w14:textId="6877B995" w:rsidR="002B0806" w:rsidRPr="006B1F7B" w:rsidRDefault="00F66835" w:rsidP="00DF7A47">
      <w:pPr>
        <w:pStyle w:val="Heading2"/>
      </w:pPr>
      <w:r w:rsidRPr="006B1F7B">
        <w:t xml:space="preserve">Stakeholder </w:t>
      </w:r>
      <w:r w:rsidR="007F781C">
        <w:t>i</w:t>
      </w:r>
      <w:r w:rsidRPr="006B1F7B">
        <w:t>nterests</w:t>
      </w:r>
    </w:p>
    <w:p w14:paraId="39C579EA" w14:textId="653FC1CD" w:rsidR="002B0806" w:rsidRPr="00DF7A47" w:rsidRDefault="002B0806" w:rsidP="00DF7A47">
      <w:pPr>
        <w:pStyle w:val="BodyText"/>
      </w:pPr>
      <w:r w:rsidRPr="00DF7A47">
        <w:t>As part of the BRP process, in October 2020 stakeholders were asked to nominate focus landscapes and actions of interest. Loddon Plains Landcare Network, City of Greater Bendigo, Coliban Water, Parks Victoria, and Dja Dja Wurrung all nominated Kamarooka - Whipstick.</w:t>
      </w:r>
    </w:p>
    <w:p w14:paraId="67E2CB77" w14:textId="77777777" w:rsidR="002B0806" w:rsidRPr="00DF7A47" w:rsidRDefault="002B0806" w:rsidP="00DF7A47">
      <w:pPr>
        <w:pStyle w:val="BodyText"/>
      </w:pPr>
      <w:r w:rsidRPr="00DF7A47">
        <w:t>Possible future investment/project development in this landscape will be available to any interested stakeholders in addition to those who nominated this landscape.</w:t>
      </w:r>
    </w:p>
    <w:p w14:paraId="695970F1" w14:textId="6802C809" w:rsidR="00F66835" w:rsidRDefault="00F66835" w:rsidP="008E7F45">
      <w:pPr>
        <w:rPr>
          <w:b/>
          <w:bCs/>
          <w:color w:val="00B2A9" w:themeColor="accent1"/>
          <w:sz w:val="22"/>
          <w:szCs w:val="22"/>
        </w:rPr>
      </w:pPr>
    </w:p>
    <w:p w14:paraId="4DC0EEAA" w14:textId="4B012838" w:rsidR="0053588D" w:rsidRDefault="0053588D" w:rsidP="008E7F45">
      <w:pPr>
        <w:rPr>
          <w:b/>
          <w:bCs/>
          <w:color w:val="00B2A9" w:themeColor="accent1"/>
          <w:sz w:val="22"/>
          <w:szCs w:val="22"/>
        </w:rPr>
      </w:pPr>
    </w:p>
    <w:p w14:paraId="0670C79C" w14:textId="2FA6684A" w:rsidR="0053588D" w:rsidRDefault="0053588D" w:rsidP="008E7F45">
      <w:pPr>
        <w:rPr>
          <w:b/>
          <w:bCs/>
          <w:color w:val="00B2A9" w:themeColor="accent1"/>
          <w:sz w:val="22"/>
          <w:szCs w:val="22"/>
        </w:rPr>
      </w:pPr>
    </w:p>
    <w:p w14:paraId="1DFBB6B4" w14:textId="5C9CC65F" w:rsidR="0053588D" w:rsidRDefault="0053588D" w:rsidP="008E7F45">
      <w:pPr>
        <w:rPr>
          <w:b/>
          <w:bCs/>
          <w:color w:val="00B2A9" w:themeColor="accent1"/>
          <w:sz w:val="22"/>
          <w:szCs w:val="22"/>
        </w:rPr>
      </w:pPr>
    </w:p>
    <w:p w14:paraId="05730015" w14:textId="27D6E9BE" w:rsidR="0053588D" w:rsidRDefault="0053588D" w:rsidP="008E7F45">
      <w:pPr>
        <w:rPr>
          <w:b/>
          <w:bCs/>
          <w:color w:val="00B2A9" w:themeColor="accent1"/>
          <w:sz w:val="22"/>
          <w:szCs w:val="22"/>
        </w:rPr>
      </w:pPr>
    </w:p>
    <w:p w14:paraId="7AD1D5C4" w14:textId="5F02C5CC" w:rsidR="0053588D" w:rsidRDefault="0053588D" w:rsidP="008E7F45">
      <w:pPr>
        <w:rPr>
          <w:b/>
          <w:bCs/>
          <w:color w:val="00B2A9" w:themeColor="accent1"/>
          <w:sz w:val="22"/>
          <w:szCs w:val="22"/>
        </w:rPr>
      </w:pPr>
    </w:p>
    <w:p w14:paraId="086B1E38" w14:textId="10730E88" w:rsidR="0053588D" w:rsidRDefault="0053588D" w:rsidP="008E7F45">
      <w:pPr>
        <w:rPr>
          <w:b/>
          <w:bCs/>
          <w:color w:val="00B2A9" w:themeColor="accent1"/>
          <w:sz w:val="22"/>
          <w:szCs w:val="22"/>
        </w:rPr>
      </w:pPr>
    </w:p>
    <w:p w14:paraId="2901361F" w14:textId="2E861E60" w:rsidR="0053588D" w:rsidRDefault="0053588D" w:rsidP="008E7F45">
      <w:pPr>
        <w:rPr>
          <w:b/>
          <w:bCs/>
          <w:color w:val="00B2A9" w:themeColor="accent1"/>
          <w:sz w:val="22"/>
          <w:szCs w:val="22"/>
        </w:rPr>
      </w:pPr>
    </w:p>
    <w:p w14:paraId="6A481DEB" w14:textId="6BB0A06D" w:rsidR="0053588D" w:rsidRDefault="0053588D" w:rsidP="008E7F45">
      <w:pPr>
        <w:rPr>
          <w:b/>
          <w:bCs/>
          <w:color w:val="00B2A9" w:themeColor="accent1"/>
          <w:sz w:val="22"/>
          <w:szCs w:val="22"/>
        </w:rPr>
      </w:pPr>
    </w:p>
    <w:p w14:paraId="7207708D" w14:textId="2275D446" w:rsidR="0053588D" w:rsidRDefault="0053588D" w:rsidP="008E7F45">
      <w:pPr>
        <w:rPr>
          <w:b/>
          <w:bCs/>
          <w:color w:val="00B2A9" w:themeColor="accent1"/>
          <w:sz w:val="22"/>
          <w:szCs w:val="22"/>
        </w:rPr>
      </w:pPr>
    </w:p>
    <w:p w14:paraId="1D5D4F6F" w14:textId="1FBD0C2D" w:rsidR="0053588D" w:rsidRDefault="0053588D" w:rsidP="008E7F45">
      <w:pPr>
        <w:rPr>
          <w:b/>
          <w:bCs/>
          <w:color w:val="00B2A9" w:themeColor="accent1"/>
          <w:sz w:val="22"/>
          <w:szCs w:val="22"/>
        </w:rPr>
      </w:pPr>
    </w:p>
    <w:tbl>
      <w:tblPr>
        <w:tblStyle w:val="GridTable1Light-Accent2"/>
        <w:tblpPr w:leftFromText="180" w:rightFromText="180" w:vertAnchor="text" w:horzAnchor="margin" w:tblpY="43"/>
        <w:tblW w:w="10694" w:type="dxa"/>
        <w:tblLook w:val="04A0" w:firstRow="1" w:lastRow="0" w:firstColumn="1" w:lastColumn="0" w:noHBand="0" w:noVBand="1"/>
      </w:tblPr>
      <w:tblGrid>
        <w:gridCol w:w="10694"/>
      </w:tblGrid>
      <w:tr w:rsidR="0053588D" w:rsidRPr="00E55642" w14:paraId="0F8F9A6D" w14:textId="77777777" w:rsidTr="1FF95A4A">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694" w:type="dxa"/>
            <w:shd w:val="clear" w:color="auto" w:fill="F4F8D4" w:themeFill="accent2" w:themeFillTint="33"/>
          </w:tcPr>
          <w:p w14:paraId="63CB768B" w14:textId="0B7ADB39" w:rsidR="0053588D" w:rsidRPr="00B251C6" w:rsidRDefault="0053588D" w:rsidP="0053588D">
            <w:pPr>
              <w:pStyle w:val="Heading2"/>
              <w:outlineLvl w:val="1"/>
              <w:rPr>
                <w:bCs/>
                <w:szCs w:val="22"/>
              </w:rPr>
            </w:pPr>
            <w:bookmarkStart w:id="0" w:name="_GoBack"/>
            <w:r w:rsidRPr="00B251C6">
              <w:rPr>
                <w:rFonts w:ascii="ZWAdobeF" w:hAnsi="ZWAdobeF" w:cs="ZWAdobeF"/>
                <w:bCs/>
                <w:iCs w:val="0"/>
                <w:color w:val="auto"/>
                <w:kern w:val="0"/>
                <w:sz w:val="2"/>
                <w:szCs w:val="2"/>
              </w:rPr>
              <w:lastRenderedPageBreak/>
              <w:t>0B</w:t>
            </w:r>
            <w:r w:rsidRPr="00B251C6">
              <w:rPr>
                <w:bCs/>
                <w:iCs w:val="0"/>
                <w:kern w:val="0"/>
                <w:szCs w:val="22"/>
              </w:rPr>
              <w:t xml:space="preserve">Ecological </w:t>
            </w:r>
            <w:r w:rsidR="00FB57F9">
              <w:rPr>
                <w:bCs/>
                <w:iCs w:val="0"/>
                <w:kern w:val="0"/>
                <w:szCs w:val="22"/>
              </w:rPr>
              <w:t>v</w:t>
            </w:r>
            <w:r w:rsidRPr="00B251C6">
              <w:rPr>
                <w:bCs/>
                <w:iCs w:val="0"/>
                <w:kern w:val="0"/>
                <w:szCs w:val="22"/>
              </w:rPr>
              <w:t xml:space="preserve">alues identified by Traditional Owners, </w:t>
            </w:r>
            <w:r w:rsidR="00FB57F9">
              <w:rPr>
                <w:bCs/>
                <w:iCs w:val="0"/>
                <w:kern w:val="0"/>
                <w:szCs w:val="22"/>
              </w:rPr>
              <w:t>p</w:t>
            </w:r>
            <w:r w:rsidRPr="00B251C6">
              <w:rPr>
                <w:bCs/>
                <w:iCs w:val="0"/>
                <w:kern w:val="0"/>
                <w:szCs w:val="22"/>
              </w:rPr>
              <w:t xml:space="preserve">artners and </w:t>
            </w:r>
            <w:r w:rsidR="00FB57F9">
              <w:rPr>
                <w:bCs/>
                <w:iCs w:val="0"/>
                <w:kern w:val="0"/>
                <w:szCs w:val="22"/>
              </w:rPr>
              <w:t>c</w:t>
            </w:r>
            <w:r w:rsidRPr="00B251C6">
              <w:rPr>
                <w:bCs/>
                <w:iCs w:val="0"/>
                <w:kern w:val="0"/>
                <w:szCs w:val="22"/>
              </w:rPr>
              <w:t xml:space="preserve">ommunity within this </w:t>
            </w:r>
            <w:r w:rsidR="008B6246">
              <w:rPr>
                <w:bCs/>
                <w:iCs w:val="0"/>
                <w:kern w:val="0"/>
                <w:szCs w:val="22"/>
              </w:rPr>
              <w:t>l</w:t>
            </w:r>
            <w:r w:rsidRPr="00B251C6">
              <w:rPr>
                <w:bCs/>
                <w:iCs w:val="0"/>
                <w:kern w:val="0"/>
                <w:szCs w:val="22"/>
              </w:rPr>
              <w:t xml:space="preserve">andscape </w:t>
            </w:r>
            <w:bookmarkEnd w:id="0"/>
          </w:p>
        </w:tc>
      </w:tr>
      <w:tr w:rsidR="0053588D" w:rsidRPr="00710660" w14:paraId="26C8B9AF" w14:textId="77777777" w:rsidTr="1FF95A4A">
        <w:trPr>
          <w:trHeight w:val="217"/>
        </w:trPr>
        <w:tc>
          <w:tcPr>
            <w:cnfStyle w:val="001000000000" w:firstRow="0" w:lastRow="0" w:firstColumn="1" w:lastColumn="0" w:oddVBand="0" w:evenVBand="0" w:oddHBand="0" w:evenHBand="0" w:firstRowFirstColumn="0" w:firstRowLastColumn="0" w:lastRowFirstColumn="0" w:lastRowLastColumn="0"/>
            <w:tcW w:w="10694" w:type="dxa"/>
          </w:tcPr>
          <w:p w14:paraId="1323F89B" w14:textId="77777777" w:rsidR="0053588D" w:rsidRPr="00B251C6" w:rsidRDefault="0053588D" w:rsidP="00B251C6">
            <w:pPr>
              <w:pStyle w:val="BodyText"/>
              <w:rPr>
                <w:b w:val="0"/>
                <w:bCs w:val="0"/>
              </w:rPr>
            </w:pPr>
            <w:r w:rsidRPr="00B251C6">
              <w:rPr>
                <w:b w:val="0"/>
                <w:bCs w:val="0"/>
              </w:rPr>
              <w:t>Revegetation of Djandak with</w:t>
            </w:r>
          </w:p>
          <w:p w14:paraId="6604FDD7" w14:textId="076F1C87" w:rsidR="0053588D" w:rsidRPr="00B251C6" w:rsidRDefault="0053588D" w:rsidP="00B251C6">
            <w:pPr>
              <w:pStyle w:val="BodyText"/>
              <w:numPr>
                <w:ilvl w:val="0"/>
                <w:numId w:val="22"/>
              </w:numPr>
              <w:rPr>
                <w:b w:val="0"/>
                <w:bCs w:val="0"/>
              </w:rPr>
            </w:pPr>
            <w:r w:rsidRPr="00B251C6">
              <w:rPr>
                <w:b w:val="0"/>
                <w:bCs w:val="0"/>
              </w:rPr>
              <w:t xml:space="preserve">Buwatji (grasses used for grain) </w:t>
            </w:r>
          </w:p>
          <w:p w14:paraId="688B0F66" w14:textId="77777777" w:rsidR="0053588D" w:rsidRPr="00B251C6" w:rsidRDefault="0053588D" w:rsidP="00B251C6">
            <w:pPr>
              <w:pStyle w:val="BodyText"/>
              <w:numPr>
                <w:ilvl w:val="0"/>
                <w:numId w:val="22"/>
              </w:numPr>
              <w:rPr>
                <w:b w:val="0"/>
                <w:bCs w:val="0"/>
              </w:rPr>
            </w:pPr>
            <w:r w:rsidRPr="00B251C6">
              <w:rPr>
                <w:b w:val="0"/>
                <w:bCs w:val="0"/>
              </w:rPr>
              <w:t>Witji (weaving grasses)</w:t>
            </w:r>
          </w:p>
          <w:p w14:paraId="39DAA448" w14:textId="77777777" w:rsidR="0053588D" w:rsidRPr="00B251C6" w:rsidRDefault="0053588D" w:rsidP="00B251C6">
            <w:pPr>
              <w:pStyle w:val="BodyText"/>
              <w:numPr>
                <w:ilvl w:val="0"/>
                <w:numId w:val="22"/>
              </w:numPr>
              <w:rPr>
                <w:b w:val="0"/>
                <w:bCs w:val="0"/>
              </w:rPr>
            </w:pPr>
            <w:r w:rsidRPr="00B251C6">
              <w:rPr>
                <w:b w:val="0"/>
                <w:bCs w:val="0"/>
              </w:rPr>
              <w:t xml:space="preserve">Gatjawil Matorm (tuberous plants with scented flowers) </w:t>
            </w:r>
          </w:p>
          <w:p w14:paraId="13DD2B09" w14:textId="1A0F1FEA" w:rsidR="0053588D" w:rsidRPr="00AE3248" w:rsidRDefault="0053588D" w:rsidP="00B251C6">
            <w:pPr>
              <w:pStyle w:val="BodyText"/>
              <w:numPr>
                <w:ilvl w:val="0"/>
                <w:numId w:val="22"/>
              </w:numPr>
            </w:pPr>
            <w:r w:rsidRPr="00B251C6">
              <w:rPr>
                <w:b w:val="0"/>
                <w:bCs w:val="0"/>
              </w:rPr>
              <w:t>Murnang (Yam Daisies) including Kangaroo grass, Lomandra and Dianella species, Chocolate Lily, Vanilla Lily, Bulbine Lily and Yam Daisy</w:t>
            </w:r>
          </w:p>
        </w:tc>
      </w:tr>
      <w:tr w:rsidR="0053588D" w:rsidRPr="00710660" w14:paraId="4625141F" w14:textId="77777777" w:rsidTr="1FF95A4A">
        <w:trPr>
          <w:trHeight w:val="217"/>
        </w:trPr>
        <w:tc>
          <w:tcPr>
            <w:cnfStyle w:val="001000000000" w:firstRow="0" w:lastRow="0" w:firstColumn="1" w:lastColumn="0" w:oddVBand="0" w:evenVBand="0" w:oddHBand="0" w:evenHBand="0" w:firstRowFirstColumn="0" w:firstRowLastColumn="0" w:lastRowFirstColumn="0" w:lastRowLastColumn="0"/>
            <w:tcW w:w="10694" w:type="dxa"/>
          </w:tcPr>
          <w:p w14:paraId="10802AC9" w14:textId="77777777" w:rsidR="00B251C6" w:rsidRPr="00B251C6" w:rsidRDefault="0053588D" w:rsidP="00B251C6">
            <w:pPr>
              <w:pStyle w:val="BodyText"/>
              <w:rPr>
                <w:b w:val="0"/>
                <w:bCs w:val="0"/>
              </w:rPr>
            </w:pPr>
            <w:r w:rsidRPr="00B251C6">
              <w:rPr>
                <w:b w:val="0"/>
                <w:bCs w:val="0"/>
              </w:rPr>
              <w:t>Wi (cultural fire) authorised and lead by Dja Dja Wurrung on Djandak (Country)</w:t>
            </w:r>
            <w:r w:rsidR="00B251C6" w:rsidRPr="00B251C6">
              <w:rPr>
                <w:b w:val="0"/>
                <w:bCs w:val="0"/>
              </w:rPr>
              <w:t>:</w:t>
            </w:r>
          </w:p>
          <w:p w14:paraId="2DAA1A7B" w14:textId="77777777" w:rsidR="00B251C6" w:rsidRPr="00B251C6" w:rsidRDefault="0053588D" w:rsidP="00B251C6">
            <w:pPr>
              <w:pStyle w:val="BodyText"/>
              <w:numPr>
                <w:ilvl w:val="0"/>
                <w:numId w:val="24"/>
              </w:numPr>
              <w:rPr>
                <w:b w:val="0"/>
                <w:bCs w:val="0"/>
              </w:rPr>
            </w:pPr>
            <w:r w:rsidRPr="00B251C6">
              <w:rPr>
                <w:b w:val="0"/>
                <w:bCs w:val="0"/>
              </w:rPr>
              <w:t>Kamarooka - Millwood Rd Block 1</w:t>
            </w:r>
          </w:p>
          <w:p w14:paraId="592BD825" w14:textId="77777777" w:rsidR="00B251C6" w:rsidRPr="00B251C6" w:rsidRDefault="0053588D" w:rsidP="00B251C6">
            <w:pPr>
              <w:pStyle w:val="BodyText"/>
              <w:numPr>
                <w:ilvl w:val="0"/>
                <w:numId w:val="24"/>
              </w:numPr>
              <w:rPr>
                <w:b w:val="0"/>
                <w:bCs w:val="0"/>
              </w:rPr>
            </w:pPr>
            <w:r w:rsidRPr="00B251C6">
              <w:rPr>
                <w:b w:val="0"/>
                <w:bCs w:val="0"/>
              </w:rPr>
              <w:t>Kamarooka - Millwood Rd Block 2</w:t>
            </w:r>
          </w:p>
          <w:p w14:paraId="0DAD4D83" w14:textId="77777777" w:rsidR="00B251C6" w:rsidRPr="00B251C6" w:rsidRDefault="0053588D" w:rsidP="00B251C6">
            <w:pPr>
              <w:pStyle w:val="BodyText"/>
              <w:numPr>
                <w:ilvl w:val="0"/>
                <w:numId w:val="24"/>
              </w:numPr>
              <w:rPr>
                <w:b w:val="0"/>
                <w:bCs w:val="0"/>
              </w:rPr>
            </w:pPr>
            <w:r w:rsidRPr="00B251C6">
              <w:rPr>
                <w:b w:val="0"/>
                <w:bCs w:val="0"/>
              </w:rPr>
              <w:t>Whipstick - Nuggety Rd</w:t>
            </w:r>
          </w:p>
          <w:p w14:paraId="67DC592E" w14:textId="5B5A6129" w:rsidR="000D0A71" w:rsidRPr="000D0A71" w:rsidRDefault="0053588D" w:rsidP="00B251C6">
            <w:pPr>
              <w:pStyle w:val="BodyText"/>
              <w:numPr>
                <w:ilvl w:val="0"/>
                <w:numId w:val="24"/>
              </w:numPr>
              <w:rPr>
                <w:b w:val="0"/>
                <w:bCs w:val="0"/>
              </w:rPr>
            </w:pPr>
            <w:r w:rsidRPr="00B251C6">
              <w:rPr>
                <w:b w:val="0"/>
                <w:bCs w:val="0"/>
              </w:rPr>
              <w:t xml:space="preserve">Huntly </w:t>
            </w:r>
            <w:r w:rsidR="001D1819" w:rsidRPr="00B251C6">
              <w:rPr>
                <w:b w:val="0"/>
                <w:bCs w:val="0"/>
              </w:rPr>
              <w:t>-</w:t>
            </w:r>
            <w:r w:rsidRPr="00B251C6">
              <w:rPr>
                <w:b w:val="0"/>
                <w:bCs w:val="0"/>
              </w:rPr>
              <w:t xml:space="preserve"> </w:t>
            </w:r>
            <w:r w:rsidR="00DC6202">
              <w:rPr>
                <w:b w:val="0"/>
                <w:bCs w:val="0"/>
              </w:rPr>
              <w:t>Streamside Reserve (</w:t>
            </w:r>
            <w:r w:rsidRPr="00B251C6">
              <w:rPr>
                <w:b w:val="0"/>
                <w:bCs w:val="0"/>
              </w:rPr>
              <w:t>SSR</w:t>
            </w:r>
            <w:r w:rsidR="00DC6202">
              <w:rPr>
                <w:b w:val="0"/>
                <w:bCs w:val="0"/>
              </w:rPr>
              <w:t>)</w:t>
            </w:r>
            <w:r w:rsidRPr="00B251C6">
              <w:rPr>
                <w:b w:val="0"/>
                <w:bCs w:val="0"/>
              </w:rPr>
              <w:t xml:space="preserve"> </w:t>
            </w:r>
          </w:p>
          <w:p w14:paraId="3024D471" w14:textId="463B313A" w:rsidR="00B251C6" w:rsidRPr="00B251C6" w:rsidRDefault="0053588D" w:rsidP="00B251C6">
            <w:pPr>
              <w:pStyle w:val="BodyText"/>
              <w:numPr>
                <w:ilvl w:val="0"/>
                <w:numId w:val="24"/>
              </w:numPr>
              <w:rPr>
                <w:b w:val="0"/>
                <w:bCs w:val="0"/>
              </w:rPr>
            </w:pPr>
            <w:r w:rsidRPr="00B251C6">
              <w:rPr>
                <w:b w:val="0"/>
                <w:bCs w:val="0"/>
              </w:rPr>
              <w:t>South Central, Huntly - SSR south</w:t>
            </w:r>
          </w:p>
          <w:p w14:paraId="4CE52031" w14:textId="77777777" w:rsidR="000D0A71" w:rsidRPr="000D0A71" w:rsidRDefault="0053588D" w:rsidP="00BB72B2">
            <w:pPr>
              <w:pStyle w:val="BodyText"/>
              <w:numPr>
                <w:ilvl w:val="0"/>
                <w:numId w:val="24"/>
              </w:numPr>
              <w:rPr>
                <w:b w:val="0"/>
                <w:bCs w:val="0"/>
              </w:rPr>
            </w:pPr>
            <w:r w:rsidRPr="00B251C6">
              <w:rPr>
                <w:b w:val="0"/>
                <w:bCs w:val="0"/>
              </w:rPr>
              <w:t>Whipstick - Evans Rd</w:t>
            </w:r>
          </w:p>
          <w:p w14:paraId="68C19765" w14:textId="1B454E9A" w:rsidR="00B251C6" w:rsidRPr="00B251C6" w:rsidRDefault="0053588D" w:rsidP="00BB72B2">
            <w:pPr>
              <w:pStyle w:val="BodyText"/>
              <w:numPr>
                <w:ilvl w:val="0"/>
                <w:numId w:val="24"/>
              </w:numPr>
              <w:rPr>
                <w:b w:val="0"/>
                <w:bCs w:val="0"/>
              </w:rPr>
            </w:pPr>
            <w:r w:rsidRPr="00B251C6">
              <w:rPr>
                <w:b w:val="0"/>
                <w:bCs w:val="0"/>
              </w:rPr>
              <w:t>Huntly - SSR central</w:t>
            </w:r>
          </w:p>
          <w:p w14:paraId="7D6CDF81" w14:textId="77777777" w:rsidR="00B251C6" w:rsidRPr="00B251C6" w:rsidRDefault="0053588D" w:rsidP="00BB72B2">
            <w:pPr>
              <w:pStyle w:val="BodyText"/>
              <w:numPr>
                <w:ilvl w:val="0"/>
                <w:numId w:val="24"/>
              </w:numPr>
              <w:rPr>
                <w:b w:val="0"/>
                <w:bCs w:val="0"/>
              </w:rPr>
            </w:pPr>
            <w:r w:rsidRPr="00BB72B2">
              <w:rPr>
                <w:b w:val="0"/>
                <w:bCs w:val="0"/>
              </w:rPr>
              <w:t>Huntly - SSR East</w:t>
            </w:r>
          </w:p>
          <w:p w14:paraId="5AAB06E2" w14:textId="29C93C92" w:rsidR="00B251C6" w:rsidRPr="00B251C6" w:rsidRDefault="0053588D" w:rsidP="00BB72B2">
            <w:pPr>
              <w:pStyle w:val="BodyText"/>
              <w:numPr>
                <w:ilvl w:val="0"/>
                <w:numId w:val="24"/>
              </w:numPr>
              <w:rPr>
                <w:b w:val="0"/>
                <w:bCs w:val="0"/>
              </w:rPr>
            </w:pPr>
            <w:r>
              <w:rPr>
                <w:b w:val="0"/>
                <w:bCs w:val="0"/>
              </w:rPr>
              <w:t>Whipstick - Woodvale East T</w:t>
            </w:r>
            <w:r w:rsidR="0FA19487">
              <w:rPr>
                <w:b w:val="0"/>
                <w:bCs w:val="0"/>
              </w:rPr>
              <w:t>k</w:t>
            </w:r>
          </w:p>
          <w:p w14:paraId="3330E554" w14:textId="72EA817D" w:rsidR="00B251C6" w:rsidRPr="00B251C6" w:rsidRDefault="0053588D" w:rsidP="00BB72B2">
            <w:pPr>
              <w:pStyle w:val="BodyText"/>
              <w:numPr>
                <w:ilvl w:val="0"/>
                <w:numId w:val="24"/>
              </w:numPr>
              <w:rPr>
                <w:b w:val="0"/>
                <w:bCs w:val="0"/>
              </w:rPr>
            </w:pPr>
            <w:r w:rsidRPr="00BB72B2">
              <w:rPr>
                <w:b w:val="0"/>
                <w:bCs w:val="0"/>
              </w:rPr>
              <w:t>Whipstick - Eaglehawk-Neilborough Rd</w:t>
            </w:r>
          </w:p>
          <w:p w14:paraId="707CBEE9" w14:textId="147BF6CD" w:rsidR="00B251C6" w:rsidRPr="00B251C6" w:rsidRDefault="0053588D" w:rsidP="00BB72B2">
            <w:pPr>
              <w:pStyle w:val="BodyText"/>
              <w:numPr>
                <w:ilvl w:val="0"/>
                <w:numId w:val="24"/>
              </w:numPr>
              <w:rPr>
                <w:b w:val="0"/>
                <w:bCs w:val="0"/>
              </w:rPr>
            </w:pPr>
            <w:r w:rsidRPr="00BB72B2">
              <w:rPr>
                <w:b w:val="0"/>
                <w:bCs w:val="0"/>
              </w:rPr>
              <w:t>Eaglehawk - Adelaide H</w:t>
            </w:r>
            <w:r w:rsidR="001D1819">
              <w:rPr>
                <w:b w:val="0"/>
                <w:bCs w:val="0"/>
              </w:rPr>
              <w:t>i</w:t>
            </w:r>
            <w:r w:rsidRPr="00BB72B2">
              <w:rPr>
                <w:b w:val="0"/>
                <w:bCs w:val="0"/>
              </w:rPr>
              <w:t>lls Rd</w:t>
            </w:r>
          </w:p>
          <w:p w14:paraId="1E5F10E7" w14:textId="77777777" w:rsidR="00B251C6" w:rsidRPr="00B251C6" w:rsidRDefault="0053588D" w:rsidP="00BB72B2">
            <w:pPr>
              <w:pStyle w:val="BodyText"/>
              <w:numPr>
                <w:ilvl w:val="0"/>
                <w:numId w:val="24"/>
              </w:numPr>
              <w:rPr>
                <w:b w:val="0"/>
                <w:bCs w:val="0"/>
              </w:rPr>
            </w:pPr>
            <w:r w:rsidRPr="00BB72B2">
              <w:rPr>
                <w:b w:val="0"/>
                <w:bCs w:val="0"/>
              </w:rPr>
              <w:t>Whipstick - Rifle Range Rd</w:t>
            </w:r>
          </w:p>
          <w:p w14:paraId="29B711F3" w14:textId="77777777" w:rsidR="00B251C6" w:rsidRPr="00B251C6" w:rsidRDefault="0053588D" w:rsidP="00BB72B2">
            <w:pPr>
              <w:pStyle w:val="BodyText"/>
              <w:numPr>
                <w:ilvl w:val="0"/>
                <w:numId w:val="24"/>
              </w:numPr>
              <w:rPr>
                <w:b w:val="0"/>
                <w:bCs w:val="0"/>
              </w:rPr>
            </w:pPr>
            <w:r w:rsidRPr="00BB72B2">
              <w:rPr>
                <w:b w:val="0"/>
                <w:bCs w:val="0"/>
              </w:rPr>
              <w:t>Huntly - SSR North</w:t>
            </w:r>
          </w:p>
          <w:p w14:paraId="6DD95880" w14:textId="0D10E520" w:rsidR="0053588D" w:rsidRPr="00BB72B2" w:rsidRDefault="0053588D" w:rsidP="00BB72B2">
            <w:pPr>
              <w:pStyle w:val="BodyText"/>
              <w:numPr>
                <w:ilvl w:val="0"/>
                <w:numId w:val="24"/>
              </w:numPr>
              <w:rPr>
                <w:b w:val="0"/>
                <w:bCs w:val="0"/>
              </w:rPr>
            </w:pPr>
            <w:r w:rsidRPr="00BB72B2">
              <w:rPr>
                <w:b w:val="0"/>
                <w:bCs w:val="0"/>
              </w:rPr>
              <w:t>Whipstick - Whipstick</w:t>
            </w:r>
            <w:r w:rsidR="00812792">
              <w:rPr>
                <w:b w:val="0"/>
                <w:bCs w:val="0"/>
              </w:rPr>
              <w:t xml:space="preserve"> </w:t>
            </w:r>
            <w:r w:rsidR="00BB72B2" w:rsidRPr="00BB72B2">
              <w:rPr>
                <w:b w:val="0"/>
                <w:bCs w:val="0"/>
              </w:rPr>
              <w:t>Nature Conservation Reserve (</w:t>
            </w:r>
            <w:r w:rsidRPr="00BB72B2">
              <w:rPr>
                <w:b w:val="0"/>
                <w:bCs w:val="0"/>
              </w:rPr>
              <w:t>NCR</w:t>
            </w:r>
            <w:r w:rsidR="00BB72B2" w:rsidRPr="00BB72B2">
              <w:rPr>
                <w:b w:val="0"/>
                <w:bCs w:val="0"/>
              </w:rPr>
              <w:t>)</w:t>
            </w:r>
          </w:p>
        </w:tc>
      </w:tr>
      <w:tr w:rsidR="0053588D" w:rsidRPr="00710660" w14:paraId="66AB1F30" w14:textId="77777777" w:rsidTr="1FF95A4A">
        <w:trPr>
          <w:trHeight w:val="217"/>
        </w:trPr>
        <w:tc>
          <w:tcPr>
            <w:cnfStyle w:val="001000000000" w:firstRow="0" w:lastRow="0" w:firstColumn="1" w:lastColumn="0" w:oddVBand="0" w:evenVBand="0" w:oddHBand="0" w:evenHBand="0" w:firstRowFirstColumn="0" w:firstRowLastColumn="0" w:lastRowFirstColumn="0" w:lastRowLastColumn="0"/>
            <w:tcW w:w="10694" w:type="dxa"/>
          </w:tcPr>
          <w:p w14:paraId="1781B937" w14:textId="77777777" w:rsidR="0053588D" w:rsidRPr="00B251C6" w:rsidRDefault="0053588D" w:rsidP="00B251C6">
            <w:pPr>
              <w:pStyle w:val="BodyText"/>
              <w:rPr>
                <w:b w:val="0"/>
                <w:bCs w:val="0"/>
              </w:rPr>
            </w:pPr>
            <w:r w:rsidRPr="00B251C6">
              <w:rPr>
                <w:b w:val="0"/>
                <w:bCs w:val="0"/>
              </w:rPr>
              <w:t>Kamarooka complex of wetlands - Growling Grass Frog, wetland birds</w:t>
            </w:r>
          </w:p>
        </w:tc>
      </w:tr>
      <w:tr w:rsidR="0053588D" w:rsidRPr="00710660" w14:paraId="7F370057" w14:textId="77777777" w:rsidTr="1FF95A4A">
        <w:trPr>
          <w:trHeight w:val="217"/>
        </w:trPr>
        <w:tc>
          <w:tcPr>
            <w:cnfStyle w:val="001000000000" w:firstRow="0" w:lastRow="0" w:firstColumn="1" w:lastColumn="0" w:oddVBand="0" w:evenVBand="0" w:oddHBand="0" w:evenHBand="0" w:firstRowFirstColumn="0" w:firstRowLastColumn="0" w:lastRowFirstColumn="0" w:lastRowLastColumn="0"/>
            <w:tcW w:w="10694" w:type="dxa"/>
          </w:tcPr>
          <w:p w14:paraId="4DD854B8" w14:textId="297693AB" w:rsidR="0053588D" w:rsidRPr="00B251C6" w:rsidRDefault="0053588D" w:rsidP="00B251C6">
            <w:pPr>
              <w:pStyle w:val="BodyText"/>
              <w:rPr>
                <w:b w:val="0"/>
                <w:bCs w:val="0"/>
              </w:rPr>
            </w:pPr>
            <w:r w:rsidRPr="00B251C6">
              <w:rPr>
                <w:b w:val="0"/>
                <w:bCs w:val="0"/>
              </w:rPr>
              <w:t xml:space="preserve">Forest and woodland thinning in </w:t>
            </w:r>
            <w:r w:rsidR="00B251C6" w:rsidRPr="00B251C6">
              <w:rPr>
                <w:b w:val="0"/>
                <w:bCs w:val="0"/>
              </w:rPr>
              <w:t xml:space="preserve">Dja Dja Wurrung </w:t>
            </w:r>
            <w:r w:rsidRPr="00B251C6">
              <w:rPr>
                <w:b w:val="0"/>
                <w:bCs w:val="0"/>
              </w:rPr>
              <w:t>Parks (Greater Bendigo N</w:t>
            </w:r>
            <w:r w:rsidR="00B251C6" w:rsidRPr="00B251C6">
              <w:rPr>
                <w:b w:val="0"/>
                <w:bCs w:val="0"/>
              </w:rPr>
              <w:t xml:space="preserve">ational </w:t>
            </w:r>
            <w:r w:rsidRPr="00B251C6">
              <w:rPr>
                <w:b w:val="0"/>
                <w:bCs w:val="0"/>
              </w:rPr>
              <w:t>P</w:t>
            </w:r>
            <w:r w:rsidR="00B251C6" w:rsidRPr="00B251C6">
              <w:rPr>
                <w:b w:val="0"/>
                <w:bCs w:val="0"/>
              </w:rPr>
              <w:t>ark</w:t>
            </w:r>
            <w:r w:rsidRPr="00B251C6">
              <w:rPr>
                <w:b w:val="0"/>
                <w:bCs w:val="0"/>
              </w:rPr>
              <w:t>)</w:t>
            </w:r>
          </w:p>
        </w:tc>
      </w:tr>
      <w:tr w:rsidR="0053588D" w:rsidRPr="00710660" w14:paraId="4CB62C80" w14:textId="77777777" w:rsidTr="1FF95A4A">
        <w:trPr>
          <w:trHeight w:val="217"/>
        </w:trPr>
        <w:tc>
          <w:tcPr>
            <w:cnfStyle w:val="001000000000" w:firstRow="0" w:lastRow="0" w:firstColumn="1" w:lastColumn="0" w:oddVBand="0" w:evenVBand="0" w:oddHBand="0" w:evenHBand="0" w:firstRowFirstColumn="0" w:firstRowLastColumn="0" w:lastRowFirstColumn="0" w:lastRowLastColumn="0"/>
            <w:tcW w:w="10694" w:type="dxa"/>
          </w:tcPr>
          <w:p w14:paraId="7C150037" w14:textId="77777777" w:rsidR="0053588D" w:rsidRPr="00B251C6" w:rsidRDefault="0053588D" w:rsidP="00B251C6">
            <w:pPr>
              <w:pStyle w:val="BodyText"/>
              <w:rPr>
                <w:b w:val="0"/>
                <w:bCs w:val="0"/>
              </w:rPr>
            </w:pPr>
            <w:r w:rsidRPr="00B251C6">
              <w:rPr>
                <w:b w:val="0"/>
                <w:bCs w:val="0"/>
              </w:rPr>
              <w:t>Whipstick Mallee vegetation community is botanically significant on a State level. The association of four Mallee species growing on clay and rocky soils of Ordovician origin is unique and confined to this area of Victoria.</w:t>
            </w:r>
          </w:p>
        </w:tc>
      </w:tr>
    </w:tbl>
    <w:p w14:paraId="3288CC53" w14:textId="51BE73AD" w:rsidR="0053588D" w:rsidRDefault="0053588D" w:rsidP="008E7F45">
      <w:pPr>
        <w:rPr>
          <w:b/>
          <w:bCs/>
          <w:color w:val="00B2A9" w:themeColor="accent1"/>
          <w:sz w:val="22"/>
          <w:szCs w:val="22"/>
        </w:rPr>
      </w:pPr>
    </w:p>
    <w:p w14:paraId="12688CF1" w14:textId="4FF3ABE7" w:rsidR="00B251C6" w:rsidRDefault="00B251C6" w:rsidP="008E7F45">
      <w:pPr>
        <w:rPr>
          <w:b/>
          <w:bCs/>
          <w:color w:val="00B2A9" w:themeColor="accent1"/>
          <w:sz w:val="22"/>
          <w:szCs w:val="22"/>
        </w:rPr>
      </w:pPr>
    </w:p>
    <w:p w14:paraId="52169927" w14:textId="47FE5E03" w:rsidR="00B251C6" w:rsidRDefault="00B251C6" w:rsidP="008E7F45">
      <w:pPr>
        <w:rPr>
          <w:b/>
          <w:bCs/>
          <w:color w:val="00B2A9" w:themeColor="accent1"/>
          <w:sz w:val="22"/>
          <w:szCs w:val="22"/>
        </w:rPr>
      </w:pPr>
    </w:p>
    <w:p w14:paraId="046961B3" w14:textId="59D5C3E0" w:rsidR="00B251C6" w:rsidRDefault="00B251C6" w:rsidP="008E7F45">
      <w:pPr>
        <w:rPr>
          <w:b/>
          <w:bCs/>
          <w:color w:val="00B2A9" w:themeColor="accent1"/>
          <w:sz w:val="22"/>
          <w:szCs w:val="22"/>
        </w:rPr>
      </w:pPr>
    </w:p>
    <w:p w14:paraId="78C85CE3" w14:textId="39A05B9D" w:rsidR="00B251C6" w:rsidRDefault="00B251C6" w:rsidP="008E7F45">
      <w:pPr>
        <w:rPr>
          <w:b/>
          <w:bCs/>
          <w:color w:val="00B2A9" w:themeColor="accent1"/>
          <w:sz w:val="22"/>
          <w:szCs w:val="22"/>
        </w:rPr>
      </w:pPr>
    </w:p>
    <w:p w14:paraId="57E76648" w14:textId="634BC699" w:rsidR="00B251C6" w:rsidRDefault="00B251C6" w:rsidP="008E7F45">
      <w:pPr>
        <w:rPr>
          <w:b/>
          <w:bCs/>
          <w:color w:val="00B2A9" w:themeColor="accent1"/>
          <w:sz w:val="22"/>
          <w:szCs w:val="22"/>
        </w:rPr>
      </w:pPr>
    </w:p>
    <w:p w14:paraId="6D0ED1BE" w14:textId="6C915105" w:rsidR="00B251C6" w:rsidRDefault="00B251C6" w:rsidP="008E7F45">
      <w:pPr>
        <w:rPr>
          <w:b/>
          <w:bCs/>
          <w:color w:val="00B2A9" w:themeColor="accent1"/>
          <w:sz w:val="22"/>
          <w:szCs w:val="22"/>
        </w:rPr>
      </w:pPr>
    </w:p>
    <w:p w14:paraId="1DDE1558" w14:textId="77777777" w:rsidR="00B251C6" w:rsidRDefault="00B251C6" w:rsidP="008E7F45">
      <w:pPr>
        <w:rPr>
          <w:b/>
          <w:bCs/>
          <w:color w:val="00B2A9" w:themeColor="accent1"/>
          <w:sz w:val="22"/>
          <w:szCs w:val="22"/>
        </w:rPr>
      </w:pPr>
    </w:p>
    <w:tbl>
      <w:tblPr>
        <w:tblStyle w:val="GridTable1Light-Accent2"/>
        <w:tblpPr w:leftFromText="180" w:rightFromText="180" w:vertAnchor="text" w:horzAnchor="margin" w:tblpY="109"/>
        <w:tblW w:w="10549" w:type="dxa"/>
        <w:tblLook w:val="04A0" w:firstRow="1" w:lastRow="0" w:firstColumn="1" w:lastColumn="0" w:noHBand="0" w:noVBand="1"/>
        <w:tblCaption w:val="Hightlight Text"/>
      </w:tblPr>
      <w:tblGrid>
        <w:gridCol w:w="1049"/>
        <w:gridCol w:w="5851"/>
        <w:gridCol w:w="3649"/>
      </w:tblGrid>
      <w:tr w:rsidR="0053588D" w:rsidRPr="00B949C6" w14:paraId="1843A8A8" w14:textId="77777777" w:rsidTr="1FF95A4A">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038" w:type="dxa"/>
            <w:shd w:val="clear" w:color="auto" w:fill="F4F8D4" w:themeFill="accent2" w:themeFillTint="33"/>
          </w:tcPr>
          <w:p w14:paraId="7D8B38C0" w14:textId="77777777" w:rsidR="0053588D" w:rsidRPr="00B949C6" w:rsidRDefault="0053588D" w:rsidP="0053588D">
            <w:pPr>
              <w:spacing w:before="60" w:after="140"/>
              <w:ind w:left="113" w:right="113"/>
              <w:rPr>
                <w:color w:val="00B2A9" w:themeColor="accent1"/>
                <w:sz w:val="22"/>
                <w:szCs w:val="22"/>
              </w:rPr>
            </w:pPr>
          </w:p>
        </w:tc>
        <w:tc>
          <w:tcPr>
            <w:tcW w:w="5859" w:type="dxa"/>
            <w:shd w:val="clear" w:color="auto" w:fill="F4F8D4" w:themeFill="accent2" w:themeFillTint="33"/>
          </w:tcPr>
          <w:p w14:paraId="610D1D20" w14:textId="4F296F57" w:rsidR="0053588D" w:rsidRPr="00B949C6" w:rsidRDefault="0053588D" w:rsidP="0053588D">
            <w:pPr>
              <w:spacing w:before="60" w:after="140"/>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color w:val="00B2A9" w:themeColor="accent1"/>
                <w:sz w:val="22"/>
                <w:szCs w:val="22"/>
              </w:rPr>
            </w:pPr>
            <w:bookmarkStart w:id="1" w:name="_Hlk48567397"/>
            <w:r w:rsidRPr="00B949C6">
              <w:rPr>
                <w:b w:val="0"/>
                <w:bCs w:val="0"/>
                <w:color w:val="00B2A9" w:themeColor="accent1"/>
                <w:sz w:val="22"/>
                <w:szCs w:val="22"/>
              </w:rPr>
              <w:t xml:space="preserve">Habitat Distribution Models identify 19 species with </w:t>
            </w:r>
            <w:r w:rsidR="00B251C6">
              <w:rPr>
                <w:b w:val="0"/>
                <w:bCs w:val="0"/>
                <w:color w:val="00B2A9" w:themeColor="accent1"/>
                <w:sz w:val="22"/>
                <w:szCs w:val="22"/>
              </w:rPr>
              <w:t xml:space="preserve">more than </w:t>
            </w:r>
            <w:r w:rsidRPr="00B949C6">
              <w:rPr>
                <w:b w:val="0"/>
                <w:bCs w:val="0"/>
                <w:color w:val="00B2A9" w:themeColor="accent1"/>
                <w:sz w:val="22"/>
                <w:szCs w:val="22"/>
              </w:rPr>
              <w:t xml:space="preserve">5% of their Victorian range in this landscape </w:t>
            </w:r>
          </w:p>
        </w:tc>
        <w:tc>
          <w:tcPr>
            <w:tcW w:w="3652" w:type="dxa"/>
            <w:shd w:val="clear" w:color="auto" w:fill="F4F8D4" w:themeFill="accent2" w:themeFillTint="33"/>
          </w:tcPr>
          <w:p w14:paraId="4F234CBC" w14:textId="5E27DD41" w:rsidR="0053588D" w:rsidRPr="00B949C6" w:rsidRDefault="0053588D" w:rsidP="0053588D">
            <w:pPr>
              <w:spacing w:before="60" w:after="140"/>
              <w:cnfStyle w:val="100000000000" w:firstRow="1" w:lastRow="0" w:firstColumn="0" w:lastColumn="0" w:oddVBand="0" w:evenVBand="0" w:oddHBand="0" w:evenHBand="0" w:firstRowFirstColumn="0" w:firstRowLastColumn="0" w:lastRowFirstColumn="0" w:lastRowLastColumn="0"/>
              <w:rPr>
                <w:b w:val="0"/>
                <w:bCs w:val="0"/>
                <w:color w:val="00B2A9" w:themeColor="accent1"/>
                <w:sz w:val="22"/>
                <w:szCs w:val="22"/>
              </w:rPr>
            </w:pPr>
            <w:r w:rsidRPr="00B949C6">
              <w:rPr>
                <w:b w:val="0"/>
                <w:bCs w:val="0"/>
                <w:color w:val="00B2A9" w:themeColor="accent1"/>
                <w:sz w:val="22"/>
                <w:szCs w:val="22"/>
              </w:rPr>
              <w:t xml:space="preserve">Traditional Owners, stakeholders and community groups identified the following </w:t>
            </w:r>
            <w:r w:rsidRPr="00B251C6">
              <w:rPr>
                <w:b w:val="0"/>
                <w:bCs w:val="0"/>
                <w:color w:val="00B2A9" w:themeColor="accent1"/>
                <w:sz w:val="22"/>
                <w:szCs w:val="22"/>
              </w:rPr>
              <w:t>species</w:t>
            </w:r>
            <w:r w:rsidRPr="00B949C6">
              <w:rPr>
                <w:b w:val="0"/>
                <w:bCs w:val="0"/>
                <w:color w:val="00B2A9" w:themeColor="accent1"/>
                <w:sz w:val="22"/>
                <w:szCs w:val="22"/>
              </w:rPr>
              <w:t xml:space="preserve"> of interest within this </w:t>
            </w:r>
            <w:r w:rsidR="0007393B">
              <w:rPr>
                <w:b w:val="0"/>
                <w:bCs w:val="0"/>
                <w:color w:val="00B2A9" w:themeColor="accent1"/>
                <w:sz w:val="22"/>
                <w:szCs w:val="22"/>
              </w:rPr>
              <w:t>l</w:t>
            </w:r>
            <w:r w:rsidRPr="00B949C6">
              <w:rPr>
                <w:b w:val="0"/>
                <w:bCs w:val="0"/>
                <w:color w:val="00B2A9" w:themeColor="accent1"/>
                <w:sz w:val="22"/>
                <w:szCs w:val="22"/>
              </w:rPr>
              <w:t>andscape</w:t>
            </w:r>
          </w:p>
        </w:tc>
      </w:tr>
      <w:tr w:rsidR="0053588D" w:rsidRPr="00B949C6" w14:paraId="2ABF3438" w14:textId="77777777" w:rsidTr="1FF95A4A">
        <w:trPr>
          <w:trHeight w:val="416"/>
        </w:trPr>
        <w:tc>
          <w:tcPr>
            <w:cnfStyle w:val="001000000000" w:firstRow="0" w:lastRow="0" w:firstColumn="1" w:lastColumn="0" w:oddVBand="0" w:evenVBand="0" w:oddHBand="0" w:evenHBand="0" w:firstRowFirstColumn="0" w:firstRowLastColumn="0" w:lastRowFirstColumn="0" w:lastRowLastColumn="0"/>
            <w:tcW w:w="1038" w:type="dxa"/>
          </w:tcPr>
          <w:p w14:paraId="76A9FF22" w14:textId="77777777" w:rsidR="0053588D" w:rsidRPr="00B949C6" w:rsidRDefault="0053588D" w:rsidP="0053588D">
            <w:pPr>
              <w:spacing w:before="60" w:after="120"/>
              <w:ind w:left="720" w:right="113"/>
              <w:contextualSpacing/>
              <w:rPr>
                <w:rFonts w:cs="Times New Roman"/>
                <w:noProof/>
                <w:color w:val="504B60" w:themeColor="accent6" w:themeShade="80"/>
                <w:sz w:val="22"/>
                <w:szCs w:val="22"/>
                <w:highlight w:val="yellow"/>
                <w:lang w:eastAsia="en-US"/>
              </w:rPr>
            </w:pPr>
            <w:r w:rsidRPr="00B949C6">
              <w:rPr>
                <w:rFonts w:cs="Times New Roman"/>
                <w:noProof/>
                <w:color w:val="504B60" w:themeColor="accent6" w:themeShade="80"/>
                <w:sz w:val="22"/>
                <w:szCs w:val="22"/>
                <w:highlight w:val="yellow"/>
                <w:lang w:eastAsia="en-US"/>
              </w:rPr>
              <w:drawing>
                <wp:anchor distT="0" distB="0" distL="114300" distR="114300" simplePos="0" relativeHeight="251658250" behindDoc="0" locked="0" layoutInCell="1" allowOverlap="1" wp14:anchorId="491529AF" wp14:editId="37344112">
                  <wp:simplePos x="0" y="0"/>
                  <wp:positionH relativeFrom="column">
                    <wp:posOffset>-6212</wp:posOffset>
                  </wp:positionH>
                  <wp:positionV relativeFrom="paragraph">
                    <wp:posOffset>40502</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59" w:type="dxa"/>
          </w:tcPr>
          <w:p w14:paraId="441F3B22" w14:textId="77777777" w:rsidR="00CC03D2" w:rsidRDefault="0053588D" w:rsidP="00CC03D2">
            <w:pPr>
              <w:pStyle w:val="BodyText"/>
              <w:cnfStyle w:val="000000000000" w:firstRow="0" w:lastRow="0" w:firstColumn="0" w:lastColumn="0" w:oddVBand="0" w:evenVBand="0" w:oddHBand="0" w:evenHBand="0" w:firstRowFirstColumn="0" w:firstRowLastColumn="0" w:lastRowFirstColumn="0" w:lastRowLastColumn="0"/>
            </w:pPr>
            <w:r w:rsidRPr="00CC03D2">
              <w:t>9 Plants; notably</w:t>
            </w:r>
            <w:r w:rsidR="00CC03D2">
              <w:t>:</w:t>
            </w:r>
            <w:r w:rsidRPr="00CC03D2">
              <w:t xml:space="preserve"> </w:t>
            </w:r>
          </w:p>
          <w:p w14:paraId="0BF2FFEE" w14:textId="2CE12A54"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Sikh's Whiskers (</w:t>
            </w:r>
            <w:r w:rsidRPr="00CC03D2">
              <w:rPr>
                <w:i/>
                <w:iCs/>
              </w:rPr>
              <w:t>Pterostylis boormanii),</w:t>
            </w:r>
            <w:r w:rsidRPr="00CC03D2">
              <w:t xml:space="preserve"> rare with 21% of its Victorian range in area</w:t>
            </w:r>
          </w:p>
          <w:p w14:paraId="30986024" w14:textId="2BF171FA"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Rayless Daisy-bush (</w:t>
            </w:r>
            <w:r w:rsidRPr="00CC03D2">
              <w:rPr>
                <w:i/>
                <w:iCs/>
              </w:rPr>
              <w:t>Olearia tubuliflora</w:t>
            </w:r>
            <w:r w:rsidRPr="00CC03D2">
              <w:t>), rare with 13% of its Victorian range in area</w:t>
            </w:r>
          </w:p>
          <w:p w14:paraId="60AD04FE" w14:textId="68AE4C20"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rPr>
                <w:color w:val="00B2A9" w:themeColor="accent1"/>
              </w:rPr>
            </w:pPr>
            <w:r w:rsidRPr="00CC03D2">
              <w:t>Large Rustyhood (</w:t>
            </w:r>
            <w:r w:rsidRPr="00CC03D2">
              <w:rPr>
                <w:i/>
                <w:iCs/>
              </w:rPr>
              <w:t>Pterostylis maxima</w:t>
            </w:r>
            <w:r w:rsidRPr="00CC03D2">
              <w:t>), vulnerable with 11% of its Victorian range in area</w:t>
            </w:r>
          </w:p>
        </w:tc>
        <w:tc>
          <w:tcPr>
            <w:tcW w:w="3652" w:type="dxa"/>
          </w:tcPr>
          <w:p w14:paraId="7EA4918F"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Blue Mallee</w:t>
            </w:r>
          </w:p>
          <w:p w14:paraId="01BB81D6"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Erect Peppercress</w:t>
            </w:r>
          </w:p>
          <w:p w14:paraId="2AAA2985"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Whirrakee Wattle, Whipstick Westringia</w:t>
            </w:r>
          </w:p>
          <w:p w14:paraId="0637C35B"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Ausfeld's Wattle</w:t>
            </w:r>
          </w:p>
          <w:p w14:paraId="26D0CFD5"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Buloke</w:t>
            </w:r>
          </w:p>
          <w:p w14:paraId="4E264944"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Goldfield Boronia</w:t>
            </w:r>
          </w:p>
          <w:p w14:paraId="68A55BCA" w14:textId="38D7E984"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Spiny Rice-flower</w:t>
            </w:r>
          </w:p>
        </w:tc>
      </w:tr>
      <w:tr w:rsidR="0053588D" w:rsidRPr="00B949C6" w14:paraId="3FE547C1" w14:textId="77777777" w:rsidTr="1FF95A4A">
        <w:trPr>
          <w:trHeight w:val="416"/>
        </w:trPr>
        <w:tc>
          <w:tcPr>
            <w:cnfStyle w:val="001000000000" w:firstRow="0" w:lastRow="0" w:firstColumn="1" w:lastColumn="0" w:oddVBand="0" w:evenVBand="0" w:oddHBand="0" w:evenHBand="0" w:firstRowFirstColumn="0" w:firstRowLastColumn="0" w:lastRowFirstColumn="0" w:lastRowLastColumn="0"/>
            <w:tcW w:w="1038" w:type="dxa"/>
          </w:tcPr>
          <w:p w14:paraId="04430809" w14:textId="77777777" w:rsidR="0053588D" w:rsidRPr="00B949C6" w:rsidRDefault="0053588D" w:rsidP="0053588D">
            <w:pPr>
              <w:spacing w:before="60" w:after="140"/>
              <w:ind w:left="567" w:right="113"/>
              <w:rPr>
                <w:rFonts w:cs="Times New Roman"/>
                <w:noProof/>
                <w:color w:val="504B60" w:themeColor="accent6" w:themeShade="80"/>
                <w:sz w:val="22"/>
                <w:szCs w:val="22"/>
                <w:lang w:eastAsia="en-US"/>
              </w:rPr>
            </w:pPr>
            <w:r w:rsidRPr="00B949C6">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5C959118" wp14:editId="77EE7225">
                  <wp:simplePos x="0" y="0"/>
                  <wp:positionH relativeFrom="column">
                    <wp:posOffset>-64273</wp:posOffset>
                  </wp:positionH>
                  <wp:positionV relativeFrom="paragraph">
                    <wp:posOffset>6874</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59" w:type="dxa"/>
          </w:tcPr>
          <w:p w14:paraId="1A9803E2" w14:textId="239C1127" w:rsidR="0053588D" w:rsidRPr="00CC03D2" w:rsidRDefault="0053588D" w:rsidP="00CC03D2">
            <w:pPr>
              <w:pStyle w:val="BodyText"/>
              <w:cnfStyle w:val="000000000000" w:firstRow="0" w:lastRow="0" w:firstColumn="0" w:lastColumn="0" w:oddVBand="0" w:evenVBand="0" w:oddHBand="0" w:evenHBand="0" w:firstRowFirstColumn="0" w:firstRowLastColumn="0" w:lastRowFirstColumn="0" w:lastRowLastColumn="0"/>
              <w:rPr>
                <w:noProof/>
                <w:color w:val="00B2A9" w:themeColor="accent1"/>
              </w:rPr>
            </w:pPr>
            <w:r w:rsidRPr="00CC03D2">
              <w:t>Mammals</w:t>
            </w:r>
          </w:p>
        </w:tc>
        <w:tc>
          <w:tcPr>
            <w:tcW w:w="3652" w:type="dxa"/>
          </w:tcPr>
          <w:p w14:paraId="75AB8AAD"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Fat-tailed Dunnart</w:t>
            </w:r>
          </w:p>
          <w:p w14:paraId="54D9BAEF" w14:textId="0E628C42"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Common Dunnart</w:t>
            </w:r>
          </w:p>
        </w:tc>
      </w:tr>
      <w:tr w:rsidR="0053588D" w:rsidRPr="00B949C6" w14:paraId="351FBE19" w14:textId="77777777" w:rsidTr="1FF95A4A">
        <w:trPr>
          <w:trHeight w:val="330"/>
        </w:trPr>
        <w:tc>
          <w:tcPr>
            <w:cnfStyle w:val="001000000000" w:firstRow="0" w:lastRow="0" w:firstColumn="1" w:lastColumn="0" w:oddVBand="0" w:evenVBand="0" w:oddHBand="0" w:evenHBand="0" w:firstRowFirstColumn="0" w:firstRowLastColumn="0" w:lastRowFirstColumn="0" w:lastRowLastColumn="0"/>
            <w:tcW w:w="1038" w:type="dxa"/>
          </w:tcPr>
          <w:p w14:paraId="59FE844A" w14:textId="77777777" w:rsidR="0053588D" w:rsidRPr="00B949C6" w:rsidRDefault="0053588D" w:rsidP="0053588D">
            <w:pPr>
              <w:spacing w:after="120"/>
              <w:rPr>
                <w:noProof/>
                <w:lang w:eastAsia="en-US"/>
              </w:rPr>
            </w:pPr>
            <w:r w:rsidRPr="00B949C6">
              <w:rPr>
                <w:noProof/>
                <w:lang w:eastAsia="en-US"/>
              </w:rPr>
              <w:drawing>
                <wp:anchor distT="0" distB="0" distL="114300" distR="114300" simplePos="0" relativeHeight="251658249" behindDoc="0" locked="0" layoutInCell="1" allowOverlap="1" wp14:anchorId="2DEAFDF7" wp14:editId="6B8B2834">
                  <wp:simplePos x="0" y="0"/>
                  <wp:positionH relativeFrom="column">
                    <wp:posOffset>-22059</wp:posOffset>
                  </wp:positionH>
                  <wp:positionV relativeFrom="paragraph">
                    <wp:posOffset>525</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59" w:type="dxa"/>
          </w:tcPr>
          <w:p w14:paraId="1425E82C" w14:textId="10F8FF55" w:rsidR="0053588D" w:rsidRPr="00CC03D2" w:rsidRDefault="0053588D" w:rsidP="00CC03D2">
            <w:pPr>
              <w:pStyle w:val="BodyText"/>
              <w:cnfStyle w:val="000000000000" w:firstRow="0" w:lastRow="0" w:firstColumn="0" w:lastColumn="0" w:oddVBand="0" w:evenVBand="0" w:oddHBand="0" w:evenHBand="0" w:firstRowFirstColumn="0" w:firstRowLastColumn="0" w:lastRowFirstColumn="0" w:lastRowLastColumn="0"/>
            </w:pPr>
            <w:r w:rsidRPr="00CC03D2">
              <w:t>Reptiles</w:t>
            </w:r>
          </w:p>
        </w:tc>
        <w:tc>
          <w:tcPr>
            <w:tcW w:w="3652" w:type="dxa"/>
          </w:tcPr>
          <w:p w14:paraId="3C0608CA"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Lace Monitor</w:t>
            </w:r>
          </w:p>
          <w:p w14:paraId="481A85DB"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Woodland Blind Snake</w:t>
            </w:r>
          </w:p>
          <w:p w14:paraId="0D4898EF" w14:textId="07CFBE8C"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Pink</w:t>
            </w:r>
            <w:r w:rsidR="00B605B7">
              <w:t>-</w:t>
            </w:r>
            <w:r w:rsidRPr="00CC03D2">
              <w:t>tailed Worm-lizard</w:t>
            </w:r>
          </w:p>
        </w:tc>
      </w:tr>
      <w:tr w:rsidR="0053588D" w:rsidRPr="00B949C6" w14:paraId="4B34356B" w14:textId="77777777" w:rsidTr="1FF95A4A">
        <w:trPr>
          <w:trHeight w:val="330"/>
        </w:trPr>
        <w:tc>
          <w:tcPr>
            <w:cnfStyle w:val="001000000000" w:firstRow="0" w:lastRow="0" w:firstColumn="1" w:lastColumn="0" w:oddVBand="0" w:evenVBand="0" w:oddHBand="0" w:evenHBand="0" w:firstRowFirstColumn="0" w:firstRowLastColumn="0" w:lastRowFirstColumn="0" w:lastRowLastColumn="0"/>
            <w:tcW w:w="1038" w:type="dxa"/>
          </w:tcPr>
          <w:p w14:paraId="1DCCA48B" w14:textId="77777777" w:rsidR="0053588D" w:rsidRPr="00B949C6" w:rsidRDefault="0053588D" w:rsidP="0053588D">
            <w:pPr>
              <w:spacing w:after="120"/>
              <w:rPr>
                <w:rFonts w:cs="Times New Roman"/>
                <w:color w:val="504B60" w:themeColor="accent6" w:themeShade="80"/>
                <w:sz w:val="22"/>
                <w:szCs w:val="22"/>
                <w:lang w:eastAsia="en-US"/>
              </w:rPr>
            </w:pPr>
            <w:r w:rsidRPr="00B949C6">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310F986F" wp14:editId="65103886">
                  <wp:simplePos x="0" y="0"/>
                  <wp:positionH relativeFrom="column">
                    <wp:posOffset>-65405</wp:posOffset>
                  </wp:positionH>
                  <wp:positionV relativeFrom="paragraph">
                    <wp:posOffset>19547</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59" w:type="dxa"/>
          </w:tcPr>
          <w:p w14:paraId="4ED12BB5" w14:textId="2339D60B" w:rsidR="0053588D" w:rsidRPr="00CC03D2" w:rsidRDefault="0053588D" w:rsidP="00CC03D2">
            <w:pPr>
              <w:pStyle w:val="BodyText"/>
              <w:cnfStyle w:val="000000000000" w:firstRow="0" w:lastRow="0" w:firstColumn="0" w:lastColumn="0" w:oddVBand="0" w:evenVBand="0" w:oddHBand="0" w:evenHBand="0" w:firstRowFirstColumn="0" w:firstRowLastColumn="0" w:lastRowFirstColumn="0" w:lastRowLastColumn="0"/>
            </w:pPr>
            <w:r w:rsidRPr="00CC03D2">
              <w:t>Birds</w:t>
            </w:r>
          </w:p>
        </w:tc>
        <w:tc>
          <w:tcPr>
            <w:tcW w:w="3652" w:type="dxa"/>
          </w:tcPr>
          <w:p w14:paraId="07A2A684"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Turquoise Parrot</w:t>
            </w:r>
          </w:p>
          <w:p w14:paraId="752DD047"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Purple-gaped Honeyeater</w:t>
            </w:r>
          </w:p>
          <w:p w14:paraId="047F42F8" w14:textId="77777777" w:rsid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Diamond Firetail</w:t>
            </w:r>
          </w:p>
          <w:p w14:paraId="498695F8" w14:textId="3D691CB6"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Grey-crowned Babbler</w:t>
            </w:r>
          </w:p>
        </w:tc>
      </w:tr>
      <w:tr w:rsidR="0053588D" w:rsidRPr="00B949C6" w14:paraId="305BB400" w14:textId="77777777" w:rsidTr="1FF95A4A">
        <w:trPr>
          <w:trHeight w:val="330"/>
        </w:trPr>
        <w:tc>
          <w:tcPr>
            <w:cnfStyle w:val="001000000000" w:firstRow="0" w:lastRow="0" w:firstColumn="1" w:lastColumn="0" w:oddVBand="0" w:evenVBand="0" w:oddHBand="0" w:evenHBand="0" w:firstRowFirstColumn="0" w:firstRowLastColumn="0" w:lastRowFirstColumn="0" w:lastRowLastColumn="0"/>
            <w:tcW w:w="1038" w:type="dxa"/>
          </w:tcPr>
          <w:p w14:paraId="2CF21A0C" w14:textId="77777777" w:rsidR="0053588D" w:rsidRPr="00B949C6" w:rsidRDefault="0053588D" w:rsidP="0053588D">
            <w:pPr>
              <w:spacing w:after="120"/>
              <w:rPr>
                <w:noProof/>
                <w:sz w:val="22"/>
                <w:szCs w:val="22"/>
              </w:rPr>
            </w:pPr>
            <w:r w:rsidRPr="00B949C6">
              <w:rPr>
                <w:noProof/>
                <w:sz w:val="22"/>
                <w:szCs w:val="22"/>
              </w:rPr>
              <w:drawing>
                <wp:anchor distT="0" distB="0" distL="114300" distR="114300" simplePos="0" relativeHeight="251658253" behindDoc="0" locked="0" layoutInCell="1" allowOverlap="1" wp14:anchorId="464E396E" wp14:editId="00D8EF60">
                  <wp:simplePos x="0" y="0"/>
                  <wp:positionH relativeFrom="column">
                    <wp:posOffset>-65018</wp:posOffset>
                  </wp:positionH>
                  <wp:positionV relativeFrom="paragraph">
                    <wp:posOffset>525</wp:posOffset>
                  </wp:positionV>
                  <wp:extent cx="381635" cy="33591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35915"/>
                          </a:xfrm>
                          <a:prstGeom prst="rect">
                            <a:avLst/>
                          </a:prstGeom>
                        </pic:spPr>
                      </pic:pic>
                    </a:graphicData>
                  </a:graphic>
                  <wp14:sizeRelH relativeFrom="margin">
                    <wp14:pctWidth>0</wp14:pctWidth>
                  </wp14:sizeRelH>
                  <wp14:sizeRelV relativeFrom="margin">
                    <wp14:pctHeight>0</wp14:pctHeight>
                  </wp14:sizeRelV>
                </wp:anchor>
              </w:drawing>
            </w:r>
          </w:p>
        </w:tc>
        <w:tc>
          <w:tcPr>
            <w:tcW w:w="5859" w:type="dxa"/>
          </w:tcPr>
          <w:p w14:paraId="5EDDFF78" w14:textId="17737D4D" w:rsidR="0053588D" w:rsidRPr="00CC03D2" w:rsidRDefault="0053588D" w:rsidP="00CC03D2">
            <w:pPr>
              <w:pStyle w:val="BodyText"/>
              <w:cnfStyle w:val="000000000000" w:firstRow="0" w:lastRow="0" w:firstColumn="0" w:lastColumn="0" w:oddVBand="0" w:evenVBand="0" w:oddHBand="0" w:evenHBand="0" w:firstRowFirstColumn="0" w:firstRowLastColumn="0" w:lastRowFirstColumn="0" w:lastRowLastColumn="0"/>
            </w:pPr>
            <w:r w:rsidRPr="00CC03D2">
              <w:t>Amphibians</w:t>
            </w:r>
            <w:r w:rsidRPr="00CC03D2">
              <w:rPr>
                <w:noProof/>
              </w:rPr>
              <w:t xml:space="preserve"> </w:t>
            </w:r>
          </w:p>
        </w:tc>
        <w:tc>
          <w:tcPr>
            <w:tcW w:w="3652" w:type="dxa"/>
          </w:tcPr>
          <w:p w14:paraId="059E98E1" w14:textId="77777777" w:rsidR="0053588D" w:rsidRPr="00CC03D2" w:rsidRDefault="0053588D" w:rsidP="00CC03D2">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CC03D2">
              <w:t>Brown Toadlet</w:t>
            </w:r>
          </w:p>
        </w:tc>
      </w:tr>
      <w:bookmarkEnd w:id="1"/>
    </w:tbl>
    <w:p w14:paraId="151FA8BB" w14:textId="77777777" w:rsidR="0053588D" w:rsidRPr="00F66835" w:rsidRDefault="0053588D" w:rsidP="008E7F45">
      <w:pPr>
        <w:rPr>
          <w:b/>
          <w:bCs/>
          <w:color w:val="00B2A9" w:themeColor="accent1"/>
          <w:sz w:val="22"/>
          <w:szCs w:val="22"/>
        </w:rPr>
      </w:pPr>
    </w:p>
    <w:tbl>
      <w:tblPr>
        <w:tblStyle w:val="GridTable1Light-Accent2"/>
        <w:tblpPr w:leftFromText="180" w:rightFromText="180" w:vertAnchor="text" w:horzAnchor="margin" w:tblpY="137"/>
        <w:tblW w:w="10352" w:type="dxa"/>
        <w:tblLook w:val="04A0" w:firstRow="1" w:lastRow="0" w:firstColumn="1" w:lastColumn="0" w:noHBand="0" w:noVBand="1"/>
      </w:tblPr>
      <w:tblGrid>
        <w:gridCol w:w="10352"/>
      </w:tblGrid>
      <w:tr w:rsidR="00DE0A86" w:rsidRPr="00E55642" w14:paraId="674EB3E0" w14:textId="77777777" w:rsidTr="00DE0A86">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0352" w:type="dxa"/>
            <w:shd w:val="clear" w:color="auto" w:fill="F4F8D4" w:themeFill="accent2" w:themeFillTint="33"/>
          </w:tcPr>
          <w:p w14:paraId="0B195E98" w14:textId="3861265D" w:rsidR="00DE0A86" w:rsidRPr="006A4271" w:rsidRDefault="00DE0A86" w:rsidP="00DE0A86">
            <w:pPr>
              <w:pStyle w:val="IntroFeatureText"/>
              <w:spacing w:line="240" w:lineRule="auto"/>
              <w:rPr>
                <w:b w:val="0"/>
                <w:bCs w:val="0"/>
                <w:sz w:val="22"/>
                <w:szCs w:val="22"/>
              </w:rPr>
            </w:pPr>
            <w:r w:rsidRPr="006A4271">
              <w:rPr>
                <w:b w:val="0"/>
                <w:bCs w:val="0"/>
                <w:sz w:val="22"/>
                <w:szCs w:val="22"/>
              </w:rPr>
              <w:t xml:space="preserve">Traditional Owners, stakeholders and community groups identified the following threats within this </w:t>
            </w:r>
            <w:r w:rsidR="00B605B7">
              <w:rPr>
                <w:b w:val="0"/>
                <w:bCs w:val="0"/>
                <w:sz w:val="22"/>
                <w:szCs w:val="22"/>
              </w:rPr>
              <w:t>l</w:t>
            </w:r>
            <w:r w:rsidRPr="006A4271">
              <w:rPr>
                <w:b w:val="0"/>
                <w:bCs w:val="0"/>
                <w:sz w:val="22"/>
                <w:szCs w:val="22"/>
              </w:rPr>
              <w:t>andscape</w:t>
            </w:r>
          </w:p>
        </w:tc>
      </w:tr>
      <w:tr w:rsidR="00DE0A86" w:rsidRPr="005820B3" w14:paraId="246C06A5" w14:textId="77777777" w:rsidTr="00DE0A86">
        <w:trPr>
          <w:trHeight w:val="472"/>
        </w:trPr>
        <w:tc>
          <w:tcPr>
            <w:cnfStyle w:val="001000000000" w:firstRow="0" w:lastRow="0" w:firstColumn="1" w:lastColumn="0" w:oddVBand="0" w:evenVBand="0" w:oddHBand="0" w:evenHBand="0" w:firstRowFirstColumn="0" w:firstRowLastColumn="0" w:lastRowFirstColumn="0" w:lastRowLastColumn="0"/>
            <w:tcW w:w="10352" w:type="dxa"/>
          </w:tcPr>
          <w:p w14:paraId="51577D3A" w14:textId="02099DC6" w:rsidR="00DE0A86" w:rsidRPr="00ED570B" w:rsidRDefault="00DE0A86" w:rsidP="00ED570B">
            <w:pPr>
              <w:pStyle w:val="BodyText"/>
              <w:rPr>
                <w:b w:val="0"/>
                <w:bCs w:val="0"/>
                <w:highlight w:val="yellow"/>
              </w:rPr>
            </w:pPr>
            <w:r w:rsidRPr="00ED570B">
              <w:rPr>
                <w:b w:val="0"/>
                <w:bCs w:val="0"/>
              </w:rPr>
              <w:t>Exclusion of Dja Dja Wurrung leadership (governance)</w:t>
            </w:r>
          </w:p>
        </w:tc>
      </w:tr>
      <w:tr w:rsidR="00DE0A86" w:rsidRPr="005820B3" w14:paraId="5A447C7B" w14:textId="77777777" w:rsidTr="00DE0A86">
        <w:trPr>
          <w:trHeight w:val="472"/>
        </w:trPr>
        <w:tc>
          <w:tcPr>
            <w:cnfStyle w:val="001000000000" w:firstRow="0" w:lastRow="0" w:firstColumn="1" w:lastColumn="0" w:oddVBand="0" w:evenVBand="0" w:oddHBand="0" w:evenHBand="0" w:firstRowFirstColumn="0" w:firstRowLastColumn="0" w:lastRowFirstColumn="0" w:lastRowLastColumn="0"/>
            <w:tcW w:w="10352" w:type="dxa"/>
          </w:tcPr>
          <w:p w14:paraId="5F47A2FC" w14:textId="53277356" w:rsidR="00DE0A86" w:rsidRPr="00ED570B" w:rsidRDefault="00DE0A86" w:rsidP="00ED570B">
            <w:pPr>
              <w:pStyle w:val="BodyText"/>
              <w:rPr>
                <w:b w:val="0"/>
                <w:bCs w:val="0"/>
                <w:highlight w:val="yellow"/>
              </w:rPr>
            </w:pPr>
            <w:r w:rsidRPr="00ED570B">
              <w:rPr>
                <w:b w:val="0"/>
                <w:bCs w:val="0"/>
              </w:rPr>
              <w:t xml:space="preserve">Lack of enquiry and understanding of Dja Dja Wurrung customs and practice to provide an enabling and supportive environment so that Djaara can reconnect to land and reconnect stories and knowledge to place. Ask </w:t>
            </w:r>
            <w:r w:rsidR="00B605B7">
              <w:rPr>
                <w:b w:val="0"/>
                <w:bCs w:val="0"/>
              </w:rPr>
              <w:t>“</w:t>
            </w:r>
            <w:r w:rsidRPr="00ED570B">
              <w:rPr>
                <w:b w:val="0"/>
                <w:bCs w:val="0"/>
              </w:rPr>
              <w:t>How</w:t>
            </w:r>
            <w:r w:rsidR="00B605B7">
              <w:rPr>
                <w:b w:val="0"/>
                <w:bCs w:val="0"/>
              </w:rPr>
              <w:t>?”</w:t>
            </w:r>
            <w:r w:rsidRPr="00ED570B">
              <w:rPr>
                <w:b w:val="0"/>
                <w:bCs w:val="0"/>
              </w:rPr>
              <w:t xml:space="preserve"> not </w:t>
            </w:r>
            <w:r w:rsidR="00B605B7">
              <w:rPr>
                <w:b w:val="0"/>
                <w:bCs w:val="0"/>
              </w:rPr>
              <w:t>“</w:t>
            </w:r>
            <w:r w:rsidRPr="00ED570B">
              <w:rPr>
                <w:b w:val="0"/>
                <w:bCs w:val="0"/>
              </w:rPr>
              <w:t>Why</w:t>
            </w:r>
            <w:r w:rsidR="00B605B7">
              <w:rPr>
                <w:b w:val="0"/>
                <w:bCs w:val="0"/>
              </w:rPr>
              <w:t>?”</w:t>
            </w:r>
          </w:p>
        </w:tc>
      </w:tr>
      <w:tr w:rsidR="00DE0A86" w:rsidRPr="005820B3" w14:paraId="0E4B812C"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106859D9" w14:textId="77777777" w:rsidR="00DE0A86" w:rsidRPr="00ED570B" w:rsidRDefault="00DE0A86" w:rsidP="00ED570B">
            <w:pPr>
              <w:pStyle w:val="BodyText"/>
              <w:rPr>
                <w:b w:val="0"/>
                <w:bCs w:val="0"/>
                <w:highlight w:val="yellow"/>
              </w:rPr>
            </w:pPr>
            <w:r w:rsidRPr="00ED570B">
              <w:rPr>
                <w:b w:val="0"/>
                <w:bCs w:val="0"/>
              </w:rPr>
              <w:t>Weeds - Wheel cactus (</w:t>
            </w:r>
            <w:r w:rsidRPr="00ED570B">
              <w:rPr>
                <w:b w:val="0"/>
                <w:bCs w:val="0"/>
                <w:i/>
                <w:iCs/>
              </w:rPr>
              <w:t>Opuntia robusta</w:t>
            </w:r>
            <w:r w:rsidRPr="00ED570B">
              <w:rPr>
                <w:b w:val="0"/>
                <w:bCs w:val="0"/>
              </w:rPr>
              <w:t>), Riverina pear (</w:t>
            </w:r>
            <w:r w:rsidRPr="00ED570B">
              <w:rPr>
                <w:b w:val="0"/>
                <w:bCs w:val="0"/>
                <w:i/>
                <w:iCs/>
              </w:rPr>
              <w:t>Opuntia elata</w:t>
            </w:r>
            <w:r w:rsidRPr="00ED570B">
              <w:rPr>
                <w:b w:val="0"/>
                <w:bCs w:val="0"/>
              </w:rPr>
              <w:t>)</w:t>
            </w:r>
          </w:p>
        </w:tc>
      </w:tr>
      <w:tr w:rsidR="00DE0A86" w:rsidRPr="005820B3" w14:paraId="06DBD09E"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01A73653" w14:textId="7008A3AB" w:rsidR="00DE0A86" w:rsidRPr="00ED570B" w:rsidRDefault="00DE0A86" w:rsidP="00ED570B">
            <w:pPr>
              <w:pStyle w:val="BodyText"/>
              <w:rPr>
                <w:b w:val="0"/>
                <w:bCs w:val="0"/>
                <w:highlight w:val="yellow"/>
              </w:rPr>
            </w:pPr>
            <w:r w:rsidRPr="00ED570B">
              <w:rPr>
                <w:b w:val="0"/>
                <w:bCs w:val="0"/>
              </w:rPr>
              <w:t>Illegal off</w:t>
            </w:r>
            <w:r w:rsidR="00A56976">
              <w:rPr>
                <w:b w:val="0"/>
                <w:bCs w:val="0"/>
              </w:rPr>
              <w:t>-</w:t>
            </w:r>
            <w:r w:rsidRPr="00ED570B">
              <w:rPr>
                <w:b w:val="0"/>
                <w:bCs w:val="0"/>
              </w:rPr>
              <w:t>road use, causing environmental damage</w:t>
            </w:r>
          </w:p>
        </w:tc>
      </w:tr>
      <w:tr w:rsidR="00DE0A86" w:rsidRPr="005820B3" w14:paraId="397536EB"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39DEF54C" w14:textId="2454671E" w:rsidR="00DE0A86" w:rsidRPr="00ED570B" w:rsidRDefault="00DE0A86" w:rsidP="00ED570B">
            <w:pPr>
              <w:pStyle w:val="BodyText"/>
              <w:rPr>
                <w:b w:val="0"/>
                <w:bCs w:val="0"/>
              </w:rPr>
            </w:pPr>
            <w:r w:rsidRPr="00ED570B">
              <w:rPr>
                <w:b w:val="0"/>
                <w:bCs w:val="0"/>
              </w:rPr>
              <w:lastRenderedPageBreak/>
              <w:t xml:space="preserve">Intrusions of weeds and pests and dieback on vegetation pose a significant risk to </w:t>
            </w:r>
            <w:r w:rsidR="00A56976">
              <w:rPr>
                <w:b w:val="0"/>
                <w:bCs w:val="0"/>
              </w:rPr>
              <w:t>r</w:t>
            </w:r>
            <w:r w:rsidRPr="00ED570B">
              <w:rPr>
                <w:b w:val="0"/>
                <w:bCs w:val="0"/>
              </w:rPr>
              <w:t>oadside vegetation</w:t>
            </w:r>
          </w:p>
        </w:tc>
      </w:tr>
      <w:tr w:rsidR="00DE0A86" w:rsidRPr="005820B3" w14:paraId="0E275A18"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60C8B07B" w14:textId="77777777" w:rsidR="00DE0A86" w:rsidRPr="00ED570B" w:rsidRDefault="00DE0A86" w:rsidP="00ED570B">
            <w:pPr>
              <w:pStyle w:val="BodyText"/>
              <w:rPr>
                <w:b w:val="0"/>
                <w:bCs w:val="0"/>
              </w:rPr>
            </w:pPr>
            <w:r w:rsidRPr="00ED570B">
              <w:rPr>
                <w:b w:val="0"/>
                <w:bCs w:val="0"/>
              </w:rPr>
              <w:t>Urban development</w:t>
            </w:r>
          </w:p>
        </w:tc>
      </w:tr>
      <w:tr w:rsidR="00DE0A86" w:rsidRPr="005820B3" w14:paraId="2C8E2B1A"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16B8046B" w14:textId="77777777" w:rsidR="00DE0A86" w:rsidRPr="00ED570B" w:rsidRDefault="00DE0A86" w:rsidP="00ED570B">
            <w:pPr>
              <w:pStyle w:val="BodyText"/>
              <w:rPr>
                <w:b w:val="0"/>
                <w:bCs w:val="0"/>
              </w:rPr>
            </w:pPr>
            <w:r w:rsidRPr="00ED570B">
              <w:rPr>
                <w:b w:val="0"/>
                <w:bCs w:val="0"/>
              </w:rPr>
              <w:t>Road maintenance and construction works</w:t>
            </w:r>
          </w:p>
        </w:tc>
      </w:tr>
      <w:tr w:rsidR="00DE0A86" w:rsidRPr="005820B3" w14:paraId="73504367"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6518610E" w14:textId="1264771D" w:rsidR="00DE0A86" w:rsidRPr="00ED570B" w:rsidRDefault="00DE0A86" w:rsidP="00ED570B">
            <w:pPr>
              <w:pStyle w:val="BodyText"/>
              <w:rPr>
                <w:b w:val="0"/>
                <w:bCs w:val="0"/>
              </w:rPr>
            </w:pPr>
            <w:r w:rsidRPr="00ED570B">
              <w:rPr>
                <w:b w:val="0"/>
                <w:bCs w:val="0"/>
              </w:rPr>
              <w:t xml:space="preserve">Lack of listening, hearing and respect for Dja Dja Wurrung ability to talk to Country </w:t>
            </w:r>
            <w:r w:rsidR="00071DC8">
              <w:rPr>
                <w:b w:val="0"/>
                <w:bCs w:val="0"/>
              </w:rPr>
              <w:t>–</w:t>
            </w:r>
            <w:r w:rsidRPr="00ED570B">
              <w:rPr>
                <w:b w:val="0"/>
                <w:bCs w:val="0"/>
              </w:rPr>
              <w:t xml:space="preserve"> not utilising Dja Dja Wurrung knowledge base tools and the bias toward western science decision support tools</w:t>
            </w:r>
          </w:p>
        </w:tc>
      </w:tr>
      <w:tr w:rsidR="00DE0A86" w:rsidRPr="005820B3" w14:paraId="7582B2AD"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6936C725" w14:textId="62519BB2" w:rsidR="00DE0A86" w:rsidRPr="00ED570B" w:rsidRDefault="00DE0A86" w:rsidP="00ED570B">
            <w:pPr>
              <w:pStyle w:val="BodyText"/>
              <w:rPr>
                <w:b w:val="0"/>
                <w:bCs w:val="0"/>
              </w:rPr>
            </w:pPr>
            <w:r w:rsidRPr="00ED570B">
              <w:rPr>
                <w:rStyle w:val="BodyTextChar"/>
                <w:b w:val="0"/>
                <w:bCs w:val="0"/>
              </w:rPr>
              <w:t xml:space="preserve">Utilising past learnings and achievement to guide future effort </w:t>
            </w:r>
            <w:r w:rsidR="00071DC8">
              <w:rPr>
                <w:rStyle w:val="BodyTextChar"/>
                <w:b w:val="0"/>
                <w:bCs w:val="0"/>
              </w:rPr>
              <w:t>–</w:t>
            </w:r>
            <w:r w:rsidRPr="00ED570B">
              <w:rPr>
                <w:rStyle w:val="BodyTextChar"/>
                <w:b w:val="0"/>
                <w:bCs w:val="0"/>
              </w:rPr>
              <w:t xml:space="preserve"> Dja Dja Wurrung participation in past and future biodiversity planning and delivery below the</w:t>
            </w:r>
            <w:r w:rsidR="00812792" w:rsidRPr="00ED570B">
              <w:rPr>
                <w:rStyle w:val="BodyTextChar"/>
                <w:b w:val="0"/>
                <w:bCs w:val="0"/>
              </w:rPr>
              <w:t xml:space="preserve"> </w:t>
            </w:r>
            <w:r w:rsidR="00BB72B2" w:rsidRPr="00ED570B">
              <w:rPr>
                <w:rStyle w:val="BodyTextChar"/>
                <w:b w:val="0"/>
                <w:bCs w:val="0"/>
              </w:rPr>
              <w:t xml:space="preserve">International Association of Public Participation (IAP2) </w:t>
            </w:r>
            <w:r w:rsidRPr="00ED570B">
              <w:rPr>
                <w:rStyle w:val="BodyTextChar"/>
                <w:b w:val="0"/>
                <w:bCs w:val="0"/>
              </w:rPr>
              <w:t>level of ‘involve’ does not support Dja Dja Wurrung aspirations</w:t>
            </w:r>
          </w:p>
        </w:tc>
      </w:tr>
      <w:tr w:rsidR="00DE0A86" w:rsidRPr="005820B3" w14:paraId="4C1B5A0E"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320D87B1" w14:textId="77777777" w:rsidR="00DE0A86" w:rsidRPr="00ED570B" w:rsidRDefault="00DE0A86" w:rsidP="00ED570B">
            <w:pPr>
              <w:pStyle w:val="BodyText"/>
              <w:rPr>
                <w:b w:val="0"/>
                <w:bCs w:val="0"/>
              </w:rPr>
            </w:pPr>
            <w:r w:rsidRPr="00ED570B">
              <w:rPr>
                <w:b w:val="0"/>
                <w:bCs w:val="0"/>
              </w:rPr>
              <w:t>Rubbish dumping</w:t>
            </w:r>
          </w:p>
        </w:tc>
      </w:tr>
      <w:tr w:rsidR="00DE0A86" w:rsidRPr="005820B3" w14:paraId="429AF112"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505AB33C" w14:textId="5A7F42D1" w:rsidR="00DE0A86" w:rsidRPr="00ED570B" w:rsidRDefault="00DE0A86" w:rsidP="00ED570B">
            <w:pPr>
              <w:pStyle w:val="BodyText"/>
              <w:rPr>
                <w:b w:val="0"/>
                <w:bCs w:val="0"/>
              </w:rPr>
            </w:pPr>
            <w:r w:rsidRPr="00ED570B">
              <w:rPr>
                <w:b w:val="0"/>
                <w:bCs w:val="0"/>
              </w:rPr>
              <w:t xml:space="preserve">Wetlands </w:t>
            </w:r>
            <w:r w:rsidR="00071DC8">
              <w:rPr>
                <w:b w:val="0"/>
                <w:bCs w:val="0"/>
              </w:rPr>
              <w:t>–</w:t>
            </w:r>
            <w:r w:rsidRPr="00ED570B">
              <w:rPr>
                <w:b w:val="0"/>
                <w:bCs w:val="0"/>
              </w:rPr>
              <w:t xml:space="preserve"> Chytrid fungus</w:t>
            </w:r>
          </w:p>
        </w:tc>
      </w:tr>
      <w:tr w:rsidR="00DE0A86" w:rsidRPr="005820B3" w14:paraId="3A1272F5"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4D1F0512" w14:textId="77777777" w:rsidR="00DE0A86" w:rsidRPr="00ED570B" w:rsidRDefault="00DE0A86" w:rsidP="00ED570B">
            <w:pPr>
              <w:pStyle w:val="BodyText"/>
              <w:rPr>
                <w:b w:val="0"/>
                <w:bCs w:val="0"/>
              </w:rPr>
            </w:pPr>
            <w:r w:rsidRPr="00ED570B">
              <w:rPr>
                <w:b w:val="0"/>
                <w:bCs w:val="0"/>
              </w:rPr>
              <w:t>Encroachment of farming activities</w:t>
            </w:r>
          </w:p>
        </w:tc>
      </w:tr>
      <w:tr w:rsidR="00DE0A86" w:rsidRPr="005820B3" w14:paraId="1CC69B8C"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70D0FEA9" w14:textId="77777777" w:rsidR="00DE0A86" w:rsidRPr="00ED570B" w:rsidRDefault="00DE0A86" w:rsidP="00ED570B">
            <w:pPr>
              <w:pStyle w:val="BodyText"/>
              <w:rPr>
                <w:b w:val="0"/>
                <w:bCs w:val="0"/>
              </w:rPr>
            </w:pPr>
            <w:r w:rsidRPr="00ED570B">
              <w:rPr>
                <w:b w:val="0"/>
                <w:bCs w:val="0"/>
              </w:rPr>
              <w:t>Firewood collection</w:t>
            </w:r>
          </w:p>
        </w:tc>
      </w:tr>
      <w:tr w:rsidR="00DE0A86" w:rsidRPr="005820B3" w14:paraId="5679BC08" w14:textId="77777777" w:rsidTr="00DE0A86">
        <w:trPr>
          <w:trHeight w:val="374"/>
        </w:trPr>
        <w:tc>
          <w:tcPr>
            <w:cnfStyle w:val="001000000000" w:firstRow="0" w:lastRow="0" w:firstColumn="1" w:lastColumn="0" w:oddVBand="0" w:evenVBand="0" w:oddHBand="0" w:evenHBand="0" w:firstRowFirstColumn="0" w:firstRowLastColumn="0" w:lastRowFirstColumn="0" w:lastRowLastColumn="0"/>
            <w:tcW w:w="10352" w:type="dxa"/>
          </w:tcPr>
          <w:p w14:paraId="0A4A10F8" w14:textId="337E64CD" w:rsidR="00DE0A86" w:rsidRPr="00ED570B" w:rsidRDefault="00DE0A86" w:rsidP="00ED570B">
            <w:pPr>
              <w:pStyle w:val="BodyText"/>
              <w:rPr>
                <w:b w:val="0"/>
                <w:bCs w:val="0"/>
              </w:rPr>
            </w:pPr>
            <w:r w:rsidRPr="00ED570B">
              <w:rPr>
                <w:b w:val="0"/>
                <w:bCs w:val="0"/>
              </w:rPr>
              <w:t>Inappropriate fire prevention activities and the installation and maintenance of services</w:t>
            </w:r>
          </w:p>
        </w:tc>
      </w:tr>
    </w:tbl>
    <w:p w14:paraId="737CFA53" w14:textId="6F18873E" w:rsidR="00065D6B" w:rsidRPr="00206DF0" w:rsidRDefault="00065D6B" w:rsidP="00446519">
      <w:pPr>
        <w:pStyle w:val="Heading2"/>
      </w:pPr>
      <w:r w:rsidRPr="00206DF0">
        <w:t>Strategic Management Prospects</w:t>
      </w:r>
    </w:p>
    <w:p w14:paraId="2E89B53D" w14:textId="77777777" w:rsidR="009C7670" w:rsidRPr="009422B6" w:rsidRDefault="009C7670" w:rsidP="009C7670">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14:paraId="2FCD4446" w14:textId="401A8102" w:rsidR="00065D6B" w:rsidRPr="001D56B5" w:rsidRDefault="00065D6B" w:rsidP="009A182A">
      <w:pPr>
        <w:pStyle w:val="Heading2"/>
      </w:pPr>
      <w:r w:rsidRPr="001D56B5">
        <w:t xml:space="preserve">Additional threats </w:t>
      </w:r>
    </w:p>
    <w:p w14:paraId="38B42ECF" w14:textId="77777777" w:rsidR="00C8173D" w:rsidRDefault="00065D6B" w:rsidP="009A182A">
      <w:pPr>
        <w:pStyle w:val="BodyText"/>
      </w:pPr>
      <w:r w:rsidRPr="008200A0">
        <w:t xml:space="preserve">Threats identified (in addition to those modelled in SMP) through the consultation process were: </w:t>
      </w:r>
    </w:p>
    <w:p w14:paraId="40CA44B1" w14:textId="50C2EB63" w:rsidR="00B14F04" w:rsidRDefault="009C7670" w:rsidP="009A182A">
      <w:pPr>
        <w:pStyle w:val="BodyText"/>
        <w:numPr>
          <w:ilvl w:val="0"/>
          <w:numId w:val="25"/>
        </w:numPr>
      </w:pPr>
      <w:r>
        <w:t>a</w:t>
      </w:r>
      <w:r w:rsidR="00065D6B" w:rsidRPr="00B14F04">
        <w:t>lterations to hydrology</w:t>
      </w:r>
    </w:p>
    <w:p w14:paraId="56A368C8" w14:textId="49A473D6" w:rsidR="00B14F04" w:rsidRDefault="00065D6B" w:rsidP="009A182A">
      <w:pPr>
        <w:pStyle w:val="BodyText"/>
        <w:numPr>
          <w:ilvl w:val="0"/>
          <w:numId w:val="25"/>
        </w:numPr>
      </w:pPr>
      <w:r w:rsidRPr="00B14F04">
        <w:t>land salini</w:t>
      </w:r>
      <w:r w:rsidR="009A182A">
        <w:t>s</w:t>
      </w:r>
      <w:r w:rsidRPr="00B14F04">
        <w:t>ation</w:t>
      </w:r>
    </w:p>
    <w:p w14:paraId="1A509548" w14:textId="77777777" w:rsidR="00B14F04" w:rsidRDefault="00065D6B" w:rsidP="009A182A">
      <w:pPr>
        <w:pStyle w:val="BodyText"/>
        <w:numPr>
          <w:ilvl w:val="0"/>
          <w:numId w:val="25"/>
        </w:numPr>
      </w:pPr>
      <w:r w:rsidRPr="00B14F04">
        <w:t>soil erosion</w:t>
      </w:r>
    </w:p>
    <w:p w14:paraId="16036265" w14:textId="77777777" w:rsidR="00B14F04" w:rsidRDefault="00065D6B" w:rsidP="009A182A">
      <w:pPr>
        <w:pStyle w:val="BodyText"/>
        <w:numPr>
          <w:ilvl w:val="0"/>
          <w:numId w:val="25"/>
        </w:numPr>
      </w:pPr>
      <w:r w:rsidRPr="00B14F04">
        <w:t>habitat degradation due to extremes of climate and weather</w:t>
      </w:r>
    </w:p>
    <w:p w14:paraId="65531F95" w14:textId="317F1F2C" w:rsidR="00F056C7" w:rsidRDefault="00065D6B" w:rsidP="009A182A">
      <w:pPr>
        <w:pStyle w:val="BodyText"/>
        <w:numPr>
          <w:ilvl w:val="0"/>
          <w:numId w:val="25"/>
        </w:numPr>
      </w:pPr>
      <w:r w:rsidRPr="00B14F04">
        <w:t xml:space="preserve">lack of regeneration in some vegetation </w:t>
      </w:r>
      <w:r w:rsidR="00F056C7">
        <w:t>classes</w:t>
      </w:r>
    </w:p>
    <w:p w14:paraId="333C7CDD" w14:textId="77777777" w:rsidR="00F056C7" w:rsidRDefault="00065D6B" w:rsidP="009A182A">
      <w:pPr>
        <w:pStyle w:val="BodyText"/>
        <w:numPr>
          <w:ilvl w:val="0"/>
          <w:numId w:val="25"/>
        </w:numPr>
      </w:pPr>
      <w:r w:rsidRPr="00B14F04">
        <w:t>recreational activities causing fragmentation</w:t>
      </w:r>
    </w:p>
    <w:p w14:paraId="0C47B98E" w14:textId="60CD1A1E" w:rsidR="00F056C7" w:rsidRDefault="00065D6B" w:rsidP="009A182A">
      <w:pPr>
        <w:pStyle w:val="BodyText"/>
        <w:numPr>
          <w:ilvl w:val="0"/>
          <w:numId w:val="25"/>
        </w:numPr>
      </w:pPr>
      <w:r w:rsidRPr="00B14F04">
        <w:t>loss of vegetation</w:t>
      </w:r>
      <w:r w:rsidR="009C7670">
        <w:t>,</w:t>
      </w:r>
      <w:r w:rsidRPr="00B14F04">
        <w:t xml:space="preserve"> and erosion</w:t>
      </w:r>
    </w:p>
    <w:p w14:paraId="4EC2767E" w14:textId="77777777" w:rsidR="00F056C7" w:rsidRDefault="00065D6B" w:rsidP="009A182A">
      <w:pPr>
        <w:pStyle w:val="BodyText"/>
        <w:numPr>
          <w:ilvl w:val="0"/>
          <w:numId w:val="25"/>
        </w:numPr>
      </w:pPr>
      <w:r w:rsidRPr="00B14F04">
        <w:t>legacy use of public land</w:t>
      </w:r>
    </w:p>
    <w:p w14:paraId="4942E892" w14:textId="77777777" w:rsidR="00F056C7" w:rsidRDefault="00065D6B" w:rsidP="009A182A">
      <w:pPr>
        <w:pStyle w:val="BodyText"/>
        <w:numPr>
          <w:ilvl w:val="0"/>
          <w:numId w:val="25"/>
        </w:numPr>
      </w:pPr>
      <w:r w:rsidRPr="00B14F04">
        <w:t>private land use impacting biodiversity</w:t>
      </w:r>
    </w:p>
    <w:p w14:paraId="50F12A4A" w14:textId="77777777" w:rsidR="00F056C7" w:rsidRDefault="00065D6B" w:rsidP="009A182A">
      <w:pPr>
        <w:pStyle w:val="BodyText"/>
        <w:numPr>
          <w:ilvl w:val="0"/>
          <w:numId w:val="25"/>
        </w:numPr>
      </w:pPr>
      <w:r w:rsidRPr="00B14F04">
        <w:t>inappropriate land use planning</w:t>
      </w:r>
    </w:p>
    <w:p w14:paraId="7088ECDC" w14:textId="22514F99" w:rsidR="00F056C7" w:rsidRDefault="00065D6B" w:rsidP="009A182A">
      <w:pPr>
        <w:pStyle w:val="BodyText"/>
        <w:numPr>
          <w:ilvl w:val="0"/>
          <w:numId w:val="25"/>
        </w:numPr>
      </w:pPr>
      <w:r w:rsidRPr="00B14F04">
        <w:t>inappropriate fire regimes (</w:t>
      </w:r>
      <w:r w:rsidR="009C7670">
        <w:t>p</w:t>
      </w:r>
      <w:r w:rsidRPr="00B14F04">
        <w:t>lanned burning and bushfires)</w:t>
      </w:r>
    </w:p>
    <w:p w14:paraId="2E2431B0" w14:textId="77777777" w:rsidR="009C7670" w:rsidRDefault="009C7670" w:rsidP="009A182A">
      <w:pPr>
        <w:pStyle w:val="BodyText"/>
      </w:pPr>
    </w:p>
    <w:p w14:paraId="70C10B57" w14:textId="49E86F73" w:rsidR="00065D6B" w:rsidRPr="00F056C7" w:rsidRDefault="00065D6B" w:rsidP="009A182A">
      <w:pPr>
        <w:pStyle w:val="BodyText"/>
      </w:pPr>
      <w:r w:rsidRPr="00F056C7">
        <w:t>Some individual threatened species may also require targeted intervention, beyond actions to manage landscape</w:t>
      </w:r>
      <w:r w:rsidR="009C7670">
        <w:t>-</w:t>
      </w:r>
      <w:r w:rsidRPr="00F056C7">
        <w:t>scale threats, to improve their future prospects.</w:t>
      </w:r>
    </w:p>
    <w:p w14:paraId="31787E85" w14:textId="442FF38F" w:rsidR="004554EF" w:rsidRPr="007A534C" w:rsidRDefault="004554EF" w:rsidP="008E4D0E">
      <w:pPr>
        <w:pStyle w:val="Heading2"/>
      </w:pPr>
      <w:r w:rsidRPr="007A534C">
        <w:lastRenderedPageBreak/>
        <w:t>Which landscape-scale actions are most cost-effective in this landscape?</w:t>
      </w:r>
    </w:p>
    <w:p w14:paraId="310C097B" w14:textId="242B08B4" w:rsidR="00737AB5" w:rsidRPr="00812792" w:rsidRDefault="00915E3B" w:rsidP="00812792">
      <w:pPr>
        <w:pStyle w:val="BodyText"/>
      </w:pPr>
      <w:r w:rsidRPr="00812792">
        <w:t xml:space="preserve">The </w:t>
      </w:r>
      <w:r w:rsidR="00080177" w:rsidRPr="00812792">
        <w:t>col</w:t>
      </w:r>
      <w:r w:rsidR="00CC0A14" w:rsidRPr="00812792">
        <w:t>o</w:t>
      </w:r>
      <w:r w:rsidR="00080177" w:rsidRPr="00812792">
        <w:t>u</w:t>
      </w:r>
      <w:r w:rsidR="00CC0A14" w:rsidRPr="00812792">
        <w:t>red</w:t>
      </w:r>
      <w:r w:rsidRPr="00812792">
        <w:t xml:space="preserve"> areas indicate where the identified landscape-scale actions </w:t>
      </w:r>
      <w:r w:rsidR="007A6D95" w:rsidRPr="00812792">
        <w:t xml:space="preserve">and locations </w:t>
      </w:r>
      <w:r w:rsidRPr="00812792">
        <w:t>are most cost-effective and will maximise biodiversity benefit across Victoria for multiple species.</w:t>
      </w:r>
      <w:r w:rsidR="00A52DA7" w:rsidRPr="00812792">
        <w:t xml:space="preserve"> </w:t>
      </w:r>
    </w:p>
    <w:p w14:paraId="26A70842" w14:textId="06FAD9DD" w:rsidR="007A6D95" w:rsidRPr="00812792" w:rsidRDefault="007A6D95" w:rsidP="00812792">
      <w:pPr>
        <w:pStyle w:val="BodyText"/>
        <w:rPr>
          <w:highlight w:val="yellow"/>
        </w:rPr>
      </w:pPr>
    </w:p>
    <w:p w14:paraId="4256B259" w14:textId="467199BA" w:rsidR="003D216F" w:rsidRPr="00812792" w:rsidRDefault="00C0141D" w:rsidP="00812792">
      <w:pPr>
        <w:pStyle w:val="BodyText"/>
      </w:pPr>
      <w:r w:rsidRPr="00812792">
        <w:rPr>
          <w:noProof/>
        </w:rPr>
        <w:drawing>
          <wp:anchor distT="0" distB="0" distL="114300" distR="114300" simplePos="0" relativeHeight="251658247" behindDoc="0" locked="0" layoutInCell="1" allowOverlap="1" wp14:anchorId="0FA33EC2" wp14:editId="79715E42">
            <wp:simplePos x="0" y="0"/>
            <wp:positionH relativeFrom="column">
              <wp:posOffset>1574165</wp:posOffset>
            </wp:positionH>
            <wp:positionV relativeFrom="paragraph">
              <wp:posOffset>1715770</wp:posOffset>
            </wp:positionV>
            <wp:extent cx="1752600" cy="68008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52600" cy="680085"/>
                    </a:xfrm>
                    <a:prstGeom prst="rect">
                      <a:avLst/>
                    </a:prstGeom>
                  </pic:spPr>
                </pic:pic>
              </a:graphicData>
            </a:graphic>
          </wp:anchor>
        </w:drawing>
      </w:r>
      <w:r w:rsidR="005350AB" w:rsidRPr="00812792">
        <w:rPr>
          <w:noProof/>
        </w:rPr>
        <w:drawing>
          <wp:anchor distT="0" distB="0" distL="114300" distR="114300" simplePos="0" relativeHeight="251658246" behindDoc="0" locked="0" layoutInCell="1" allowOverlap="1" wp14:anchorId="332CA704" wp14:editId="594782D4">
            <wp:simplePos x="0" y="0"/>
            <wp:positionH relativeFrom="margin">
              <wp:align>left</wp:align>
            </wp:positionH>
            <wp:positionV relativeFrom="paragraph">
              <wp:posOffset>10795</wp:posOffset>
            </wp:positionV>
            <wp:extent cx="3590290" cy="2581275"/>
            <wp:effectExtent l="0" t="0" r="0" b="9525"/>
            <wp:wrapSquare wrapText="bothSides"/>
            <wp:docPr id="19" name="Picture 16">
              <a:extLst xmlns:a="http://schemas.openxmlformats.org/drawingml/2006/main">
                <a:ext uri="{FF2B5EF4-FFF2-40B4-BE49-F238E27FC236}">
                  <a16:creationId xmlns:a16="http://schemas.microsoft.com/office/drawing/2014/main" id="{C5E19C81-9A5A-402C-8195-D66DCAF54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5E19C81-9A5A-402C-8195-D66DCAF54E9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590290" cy="2581275"/>
                    </a:xfrm>
                    <a:prstGeom prst="rect">
                      <a:avLst/>
                    </a:prstGeom>
                  </pic:spPr>
                </pic:pic>
              </a:graphicData>
            </a:graphic>
            <wp14:sizeRelH relativeFrom="margin">
              <wp14:pctWidth>0</wp14:pctWidth>
            </wp14:sizeRelH>
            <wp14:sizeRelV relativeFrom="margin">
              <wp14:pctHeight>0</wp14:pctHeight>
            </wp14:sizeRelV>
          </wp:anchor>
        </w:drawing>
      </w:r>
      <w:r w:rsidR="00737AB5" w:rsidRPr="00812792">
        <w:t xml:space="preserve">The SMP priority actions which rank among the top </w:t>
      </w:r>
      <w:r w:rsidR="000575D0" w:rsidRPr="00812792">
        <w:t>10</w:t>
      </w:r>
      <w:r w:rsidR="00737AB5" w:rsidRPr="00812792">
        <w:t xml:space="preserve">% for cost-effectiveness of that action across </w:t>
      </w:r>
      <w:r w:rsidR="00812792" w:rsidRPr="00812792">
        <w:t>Victoria</w:t>
      </w:r>
      <w:r w:rsidR="00737AB5" w:rsidRPr="00812792">
        <w:t xml:space="preserve"> for much of the </w:t>
      </w:r>
      <w:r w:rsidR="00BA166F" w:rsidRPr="00812792">
        <w:t>landscape</w:t>
      </w:r>
      <w:r w:rsidR="003353E9" w:rsidRPr="00812792">
        <w:t xml:space="preserve"> </w:t>
      </w:r>
      <w:r w:rsidR="00737AB5" w:rsidRPr="00812792">
        <w:t>are in order</w:t>
      </w:r>
      <w:r w:rsidR="00EA6503" w:rsidRPr="00812792">
        <w:t xml:space="preserve"> </w:t>
      </w:r>
      <w:r w:rsidR="00143A80" w:rsidRPr="00812792">
        <w:t xml:space="preserve">of </w:t>
      </w:r>
      <w:r w:rsidR="00BB6332" w:rsidRPr="00812792">
        <w:t xml:space="preserve">the </w:t>
      </w:r>
      <w:r w:rsidR="00143A80" w:rsidRPr="00812792">
        <w:t>top 3</w:t>
      </w:r>
      <w:r w:rsidR="003353E9" w:rsidRPr="00812792">
        <w:t xml:space="preserve"> actions</w:t>
      </w:r>
      <w:r w:rsidR="002D41C1" w:rsidRPr="00812792">
        <w:t>, see map and list below</w:t>
      </w:r>
      <w:r w:rsidR="00530C78" w:rsidRPr="00812792">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1FF95A4A">
        <w:trPr>
          <w:trHeight w:val="774"/>
        </w:trPr>
        <w:tc>
          <w:tcPr>
            <w:tcW w:w="988" w:type="dxa"/>
          </w:tcPr>
          <w:p w14:paraId="7A6C9F84" w14:textId="60B6203A" w:rsidR="00686094" w:rsidRDefault="0006038E" w:rsidP="006F4798">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197435EB" wp14:editId="0A0CAD6C">
                  <wp:simplePos x="0" y="0"/>
                  <wp:positionH relativeFrom="column">
                    <wp:posOffset>50800</wp:posOffset>
                  </wp:positionH>
                  <wp:positionV relativeFrom="paragraph">
                    <wp:posOffset>108585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63443453" w14:textId="266F4123" w:rsidR="00686094" w:rsidRPr="00A03DD5" w:rsidRDefault="00A22305" w:rsidP="00A22305">
            <w:pPr>
              <w:rPr>
                <w:color w:val="00B2A9" w:themeColor="accent1"/>
                <w:sz w:val="22"/>
                <w:szCs w:val="22"/>
              </w:rPr>
            </w:pPr>
            <w:r w:rsidRPr="00A03DD5">
              <w:rPr>
                <w:color w:val="00B2A9" w:themeColor="accent1"/>
                <w:sz w:val="22"/>
                <w:szCs w:val="22"/>
              </w:rPr>
              <w:t xml:space="preserve">Control </w:t>
            </w:r>
            <w:r w:rsidR="00A03DD5" w:rsidRPr="00A03DD5">
              <w:rPr>
                <w:color w:val="00B2A9" w:themeColor="accent1"/>
                <w:sz w:val="22"/>
                <w:szCs w:val="22"/>
              </w:rPr>
              <w:t>rabbits</w:t>
            </w:r>
            <w:r w:rsidRPr="00A03DD5">
              <w:rPr>
                <w:color w:val="00B2A9" w:themeColor="accent1"/>
                <w:sz w:val="22"/>
                <w:szCs w:val="22"/>
              </w:rPr>
              <w:t xml:space="preserve"> </w:t>
            </w:r>
            <w:r w:rsidR="00A03DD5" w:rsidRPr="00A03DD5">
              <w:rPr>
                <w:color w:val="00B2A9" w:themeColor="accent1"/>
                <w:sz w:val="22"/>
                <w:szCs w:val="22"/>
              </w:rPr>
              <w:t>5</w:t>
            </w:r>
            <w:r w:rsidR="0056149F" w:rsidRPr="00A03DD5">
              <w:rPr>
                <w:color w:val="00B2A9" w:themeColor="accent1"/>
                <w:sz w:val="22"/>
                <w:szCs w:val="22"/>
              </w:rPr>
              <w:t>,</w:t>
            </w:r>
            <w:r w:rsidR="00A03DD5" w:rsidRPr="00A03DD5">
              <w:rPr>
                <w:color w:val="00B2A9" w:themeColor="accent1"/>
                <w:sz w:val="22"/>
                <w:szCs w:val="22"/>
              </w:rPr>
              <w:t>635</w:t>
            </w:r>
            <w:r w:rsidR="0056149F" w:rsidRPr="00A03DD5">
              <w:rPr>
                <w:color w:val="00B2A9" w:themeColor="accent1"/>
                <w:sz w:val="22"/>
                <w:szCs w:val="22"/>
              </w:rPr>
              <w:t>ha</w:t>
            </w:r>
          </w:p>
        </w:tc>
      </w:tr>
      <w:tr w:rsidR="00686094" w14:paraId="531DF226" w14:textId="77777777" w:rsidTr="1FF95A4A">
        <w:trPr>
          <w:trHeight w:val="774"/>
        </w:trPr>
        <w:tc>
          <w:tcPr>
            <w:tcW w:w="988" w:type="dxa"/>
          </w:tcPr>
          <w:p w14:paraId="5B19B7DB" w14:textId="7F95BE61" w:rsidR="00686094" w:rsidRDefault="0006038E" w:rsidP="006F4798">
            <w:pPr>
              <w:rPr>
                <w:rFonts w:cs="Times New Roman"/>
                <w:color w:val="504B60" w:themeColor="accent6" w:themeShade="80"/>
                <w:sz w:val="22"/>
                <w:szCs w:val="22"/>
                <w:lang w:eastAsia="en-US"/>
              </w:rPr>
            </w:pPr>
            <w:r w:rsidRPr="00EB072A">
              <w:rPr>
                <w:noProof/>
                <w:sz w:val="28"/>
                <w:szCs w:val="18"/>
                <w:highlight w:val="yellow"/>
              </w:rPr>
              <w:drawing>
                <wp:anchor distT="0" distB="0" distL="114300" distR="114300" simplePos="0" relativeHeight="251658254" behindDoc="0" locked="0" layoutInCell="1" allowOverlap="1" wp14:anchorId="496B6705" wp14:editId="6371A9E8">
                  <wp:simplePos x="0" y="0"/>
                  <wp:positionH relativeFrom="column">
                    <wp:posOffset>14605</wp:posOffset>
                  </wp:positionH>
                  <wp:positionV relativeFrom="paragraph">
                    <wp:posOffset>102235</wp:posOffset>
                  </wp:positionV>
                  <wp:extent cx="408940" cy="40894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878" w:type="dxa"/>
            <w:vAlign w:val="center"/>
          </w:tcPr>
          <w:p w14:paraId="2957FAF7" w14:textId="15229137" w:rsidR="00686094" w:rsidRPr="00A03DD5" w:rsidRDefault="0006038E" w:rsidP="00A22305">
            <w:pPr>
              <w:rPr>
                <w:color w:val="00B2A9" w:themeColor="accent1"/>
                <w:sz w:val="22"/>
                <w:szCs w:val="22"/>
              </w:rPr>
            </w:pPr>
            <w:r w:rsidRPr="00A03DD5">
              <w:rPr>
                <w:color w:val="00B2A9" w:themeColor="accent1"/>
                <w:sz w:val="22"/>
                <w:szCs w:val="22"/>
              </w:rPr>
              <w:t xml:space="preserve">Control overabundant kangaroos </w:t>
            </w:r>
            <w:r w:rsidR="00A03DD5" w:rsidRPr="00A03DD5">
              <w:rPr>
                <w:color w:val="00B2A9" w:themeColor="accent1"/>
                <w:sz w:val="22"/>
                <w:szCs w:val="22"/>
              </w:rPr>
              <w:t>5,336</w:t>
            </w:r>
            <w:r w:rsidRPr="00A03DD5">
              <w:rPr>
                <w:color w:val="00B2A9" w:themeColor="accent1"/>
                <w:sz w:val="22"/>
                <w:szCs w:val="22"/>
              </w:rPr>
              <w:t xml:space="preserve">ha </w:t>
            </w:r>
          </w:p>
        </w:tc>
      </w:tr>
      <w:tr w:rsidR="00686094" w14:paraId="68A8B7AF" w14:textId="77777777" w:rsidTr="1FF95A4A">
        <w:trPr>
          <w:trHeight w:val="807"/>
        </w:trPr>
        <w:tc>
          <w:tcPr>
            <w:tcW w:w="988" w:type="dxa"/>
          </w:tcPr>
          <w:p w14:paraId="3EDF8ED2" w14:textId="25AC1A2E" w:rsidR="00686094" w:rsidRDefault="00723EF5" w:rsidP="006F4798">
            <w:pPr>
              <w:rPr>
                <w:rFonts w:cs="Times New Roman"/>
                <w:color w:val="504B60" w:themeColor="accent6" w:themeShade="80"/>
                <w:sz w:val="22"/>
                <w:szCs w:val="22"/>
                <w:lang w:eastAsia="en-US"/>
              </w:rPr>
            </w:pPr>
            <w:r>
              <w:rPr>
                <w:noProof/>
              </w:rPr>
              <w:drawing>
                <wp:inline distT="0" distB="0" distL="0" distR="0" wp14:anchorId="56750A7C" wp14:editId="4107642D">
                  <wp:extent cx="414628" cy="414628"/>
                  <wp:effectExtent l="0" t="0" r="0" b="0"/>
                  <wp:docPr id="451" name="Graphic 451" descr="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14628" cy="414628"/>
                          </a:xfrm>
                          <a:prstGeom prst="rect">
                            <a:avLst/>
                          </a:prstGeom>
                        </pic:spPr>
                      </pic:pic>
                    </a:graphicData>
                  </a:graphic>
                </wp:inline>
              </w:drawing>
            </w:r>
          </w:p>
        </w:tc>
        <w:tc>
          <w:tcPr>
            <w:tcW w:w="2878" w:type="dxa"/>
            <w:vAlign w:val="center"/>
          </w:tcPr>
          <w:p w14:paraId="46607BD0" w14:textId="06AEDF20" w:rsidR="00686094" w:rsidRPr="00A03DD5" w:rsidRDefault="0006038E" w:rsidP="00A22305">
            <w:pPr>
              <w:rPr>
                <w:color w:val="00B2A9" w:themeColor="accent1"/>
                <w:sz w:val="22"/>
                <w:szCs w:val="22"/>
              </w:rPr>
            </w:pPr>
            <w:r w:rsidRPr="00A03DD5">
              <w:rPr>
                <w:color w:val="00B2A9" w:themeColor="accent1"/>
                <w:sz w:val="22"/>
                <w:szCs w:val="22"/>
              </w:rPr>
              <w:t xml:space="preserve">Control </w:t>
            </w:r>
            <w:r w:rsidR="0016480B">
              <w:rPr>
                <w:color w:val="00B2A9" w:themeColor="accent1"/>
                <w:sz w:val="22"/>
                <w:szCs w:val="22"/>
              </w:rPr>
              <w:t xml:space="preserve">domestic stock </w:t>
            </w:r>
            <w:r w:rsidRPr="00A03DD5">
              <w:rPr>
                <w:color w:val="00B2A9" w:themeColor="accent1"/>
                <w:sz w:val="22"/>
                <w:szCs w:val="22"/>
              </w:rPr>
              <w:t xml:space="preserve">grazing </w:t>
            </w:r>
            <w:r w:rsidR="00A03DD5" w:rsidRPr="00A03DD5">
              <w:rPr>
                <w:color w:val="00B2A9" w:themeColor="accent1"/>
                <w:sz w:val="22"/>
                <w:szCs w:val="22"/>
              </w:rPr>
              <w:t>440ha</w:t>
            </w:r>
          </w:p>
        </w:tc>
      </w:tr>
    </w:tbl>
    <w:p w14:paraId="40784C14" w14:textId="033D675F" w:rsidR="00143A80" w:rsidRPr="00801160" w:rsidRDefault="00A52DA7" w:rsidP="00801160">
      <w:pPr>
        <w:spacing w:line="240" w:lineRule="auto"/>
        <w:rPr>
          <w:rFonts w:cs="Times New Roman"/>
          <w:color w:val="504B60" w:themeColor="accent6" w:themeShade="80"/>
          <w:sz w:val="22"/>
          <w:szCs w:val="22"/>
          <w:lang w:eastAsia="en-US"/>
        </w:rPr>
      </w:pPr>
      <w:r>
        <w:rPr>
          <w:noProof/>
        </w:rPr>
        <w:t xml:space="preserve"> </w:t>
      </w:r>
    </w:p>
    <w:p w14:paraId="4FA74596" w14:textId="77777777" w:rsidR="00723EF5" w:rsidRDefault="00723EF5" w:rsidP="006B1F7B">
      <w:pPr>
        <w:pStyle w:val="BodyText"/>
      </w:pPr>
    </w:p>
    <w:p w14:paraId="1D6A0442" w14:textId="27C1C4CA" w:rsidR="006B1F7B" w:rsidRDefault="0012108C" w:rsidP="006B1F7B">
      <w:pPr>
        <w:pStyle w:val="BodyText"/>
      </w:pPr>
      <w:r w:rsidRPr="00861230">
        <w:t xml:space="preserve">Of the top 10% of </w:t>
      </w:r>
      <w:r w:rsidR="007C7CF1" w:rsidRPr="00861230">
        <w:t>cost-effective</w:t>
      </w:r>
      <w:r w:rsidRPr="00861230">
        <w:t xml:space="preserve"> actions, c</w:t>
      </w:r>
      <w:r w:rsidRPr="0051466F">
        <w:t xml:space="preserve">ontrol </w:t>
      </w:r>
      <w:r w:rsidR="0051466F" w:rsidRPr="0051466F">
        <w:t>overabundant</w:t>
      </w:r>
      <w:r w:rsidR="0051466F">
        <w:t xml:space="preserve"> kangaroos</w:t>
      </w:r>
      <w:r w:rsidRPr="0012108C">
        <w:t xml:space="preserve"> provides the most cost-effective biodiversity benefits when considering </w:t>
      </w:r>
      <w:r w:rsidRPr="00D71D1A">
        <w:t>all</w:t>
      </w:r>
      <w:r w:rsidRPr="0012108C">
        <w:t xml:space="preserve"> flora</w:t>
      </w:r>
      <w:r w:rsidR="00D71D1A">
        <w:t xml:space="preserve"> and</w:t>
      </w:r>
      <w:r w:rsidRPr="0012108C">
        <w:t xml:space="preserve"> fauna.</w:t>
      </w:r>
    </w:p>
    <w:p w14:paraId="5BEE9BA0" w14:textId="6DCE4640" w:rsidR="00022D78" w:rsidRPr="008E4D0E" w:rsidRDefault="00596AFC" w:rsidP="008E4D0E">
      <w:pPr>
        <w:pStyle w:val="BodyText"/>
      </w:pPr>
      <w:r w:rsidRPr="008E4D0E">
        <w:t xml:space="preserve">From the </w:t>
      </w:r>
      <w:r w:rsidR="009A48AF" w:rsidRPr="008E4D0E">
        <w:t>nomination process the following additional actions were also suggested for this landscape</w:t>
      </w:r>
      <w:r w:rsidR="00022D78" w:rsidRPr="008E4D0E">
        <w:t xml:space="preserve">: </w:t>
      </w:r>
    </w:p>
    <w:p w14:paraId="2B75A0B6" w14:textId="77777777" w:rsidR="008D2E28" w:rsidRPr="006B1F7B" w:rsidRDefault="009A48AF" w:rsidP="00622813">
      <w:pPr>
        <w:pStyle w:val="BodyText"/>
        <w:numPr>
          <w:ilvl w:val="0"/>
          <w:numId w:val="21"/>
        </w:numPr>
      </w:pPr>
      <w:r w:rsidRPr="006B1F7B">
        <w:t>weed control</w:t>
      </w:r>
    </w:p>
    <w:p w14:paraId="67D775E8" w14:textId="77777777" w:rsidR="008D2E28" w:rsidRPr="006B1F7B" w:rsidRDefault="009A48AF" w:rsidP="00622813">
      <w:pPr>
        <w:pStyle w:val="BodyText"/>
        <w:numPr>
          <w:ilvl w:val="0"/>
          <w:numId w:val="21"/>
        </w:numPr>
      </w:pPr>
      <w:r w:rsidRPr="006B1F7B">
        <w:t>fox control</w:t>
      </w:r>
    </w:p>
    <w:p w14:paraId="39A2F23B" w14:textId="77777777" w:rsidR="008D2E28" w:rsidRPr="006B1F7B" w:rsidRDefault="009A48AF" w:rsidP="00622813">
      <w:pPr>
        <w:pStyle w:val="BodyText"/>
        <w:numPr>
          <w:ilvl w:val="0"/>
          <w:numId w:val="21"/>
        </w:numPr>
      </w:pPr>
      <w:r w:rsidRPr="006B1F7B">
        <w:t>management of recreational activities and public access</w:t>
      </w:r>
    </w:p>
    <w:p w14:paraId="2FDEC5CB" w14:textId="77777777" w:rsidR="008D2E28" w:rsidRPr="006B1F7B" w:rsidRDefault="2D8CEDFA" w:rsidP="00622813">
      <w:pPr>
        <w:pStyle w:val="BodyText"/>
        <w:numPr>
          <w:ilvl w:val="0"/>
          <w:numId w:val="21"/>
        </w:numPr>
      </w:pPr>
      <w:r w:rsidRPr="006B1F7B">
        <w:t>cultural fire</w:t>
      </w:r>
    </w:p>
    <w:p w14:paraId="01FED9A5" w14:textId="77777777" w:rsidR="008D2E28" w:rsidRPr="006B1F7B" w:rsidRDefault="009A48AF" w:rsidP="00622813">
      <w:pPr>
        <w:pStyle w:val="BodyText"/>
        <w:numPr>
          <w:ilvl w:val="0"/>
          <w:numId w:val="21"/>
        </w:numPr>
      </w:pPr>
      <w:r w:rsidRPr="006B1F7B">
        <w:t>improved land use planning</w:t>
      </w:r>
    </w:p>
    <w:p w14:paraId="277083C0" w14:textId="28F05035" w:rsidR="00596AFC" w:rsidRPr="00022D78" w:rsidRDefault="009A48AF" w:rsidP="00622813">
      <w:pPr>
        <w:pStyle w:val="BodyText"/>
        <w:numPr>
          <w:ilvl w:val="0"/>
          <w:numId w:val="21"/>
        </w:numPr>
      </w:pPr>
      <w:r w:rsidRPr="006B1F7B">
        <w:t>appropriate fire management regimes</w:t>
      </w:r>
    </w:p>
    <w:p w14:paraId="4C6CB864" w14:textId="7E4547FE" w:rsidR="008C6201" w:rsidRDefault="008C6201" w:rsidP="00E55642">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3114"/>
        <w:gridCol w:w="6946"/>
      </w:tblGrid>
      <w:tr w:rsidR="0081309E" w:rsidRPr="00E55642" w14:paraId="10CB5861" w14:textId="77777777" w:rsidTr="1FF95A4A">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2156BBE" w14:textId="6FF1845F" w:rsidR="0081309E" w:rsidRPr="00E23CE3" w:rsidRDefault="0081309E" w:rsidP="008C6201">
            <w:pPr>
              <w:pStyle w:val="IntroFeatureText"/>
              <w:spacing w:line="240" w:lineRule="auto"/>
              <w:rPr>
                <w:rFonts w:cs="Times New Roman"/>
                <w:b w:val="0"/>
                <w:bCs w:val="0"/>
                <w:sz w:val="22"/>
                <w:szCs w:val="22"/>
              </w:rPr>
            </w:pPr>
            <w:r w:rsidRPr="00E23CE3">
              <w:rPr>
                <w:b w:val="0"/>
                <w:bCs w:val="0"/>
                <w:sz w:val="22"/>
                <w:szCs w:val="22"/>
              </w:rPr>
              <w:t xml:space="preserve">The most cost-effective action for </w:t>
            </w:r>
            <w:r w:rsidR="0012108C" w:rsidRPr="00E23CE3">
              <w:rPr>
                <w:b w:val="0"/>
                <w:bCs w:val="0"/>
                <w:sz w:val="22"/>
                <w:szCs w:val="22"/>
              </w:rPr>
              <w:t>flora and fauna</w:t>
            </w:r>
          </w:p>
        </w:tc>
      </w:tr>
      <w:tr w:rsidR="00232915" w:rsidRPr="00E55642" w14:paraId="214A68AE" w14:textId="77777777" w:rsidTr="1FF95A4A">
        <w:trPr>
          <w:trHeight w:val="595"/>
        </w:trPr>
        <w:tc>
          <w:tcPr>
            <w:cnfStyle w:val="001000000000" w:firstRow="0" w:lastRow="0" w:firstColumn="1" w:lastColumn="0" w:oddVBand="0" w:evenVBand="0" w:oddHBand="0" w:evenHBand="0" w:firstRowFirstColumn="0" w:firstRowLastColumn="0" w:lastRowFirstColumn="0" w:lastRowLastColumn="0"/>
            <w:tcW w:w="3114" w:type="dxa"/>
          </w:tcPr>
          <w:p w14:paraId="23BAD5D8" w14:textId="7639200E" w:rsidR="00232915" w:rsidRPr="00F76663" w:rsidRDefault="00554263" w:rsidP="00E23CE3">
            <w:pPr>
              <w:spacing w:before="240" w:after="120"/>
              <w:rPr>
                <w:rFonts w:cs="Times New Roman"/>
                <w:b w:val="0"/>
                <w:bCs w:val="0"/>
                <w:color w:val="504B60" w:themeColor="accent6" w:themeShade="80"/>
                <w:sz w:val="22"/>
                <w:szCs w:val="22"/>
                <w:lang w:eastAsia="en-US"/>
              </w:rPr>
            </w:pPr>
            <w:r w:rsidRPr="00F76663">
              <w:rPr>
                <w:noProof/>
                <w:lang w:eastAsia="en-US"/>
              </w:rPr>
              <w:drawing>
                <wp:anchor distT="0" distB="0" distL="114300" distR="114300" simplePos="0" relativeHeight="251658242" behindDoc="0" locked="0" layoutInCell="1" allowOverlap="1" wp14:anchorId="1FC0D1D8" wp14:editId="5E8D73A2">
                  <wp:simplePos x="0" y="0"/>
                  <wp:positionH relativeFrom="column">
                    <wp:posOffset>1111546</wp:posOffset>
                  </wp:positionH>
                  <wp:positionV relativeFrom="paragraph">
                    <wp:posOffset>183</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3C6229" w:rsidRPr="00F76663">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654CD86" wp14:editId="64B90CBA">
                  <wp:simplePos x="0" y="0"/>
                  <wp:positionH relativeFrom="column">
                    <wp:posOffset>695086</wp:posOffset>
                  </wp:positionH>
                  <wp:positionV relativeFrom="paragraph">
                    <wp:posOffset>390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A518E5" w:rsidRPr="00F76663">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66B28E73" wp14:editId="037773AB">
                  <wp:simplePos x="0" y="0"/>
                  <wp:positionH relativeFrom="column">
                    <wp:posOffset>281431</wp:posOffset>
                  </wp:positionH>
                  <wp:positionV relativeFrom="paragraph">
                    <wp:posOffset>472</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32915" w:rsidRPr="00F76663">
              <w:rPr>
                <w:noProof/>
                <w:lang w:eastAsia="en-US"/>
              </w:rPr>
              <w:drawing>
                <wp:anchor distT="0" distB="0" distL="114300" distR="114300" simplePos="0" relativeHeight="251658241" behindDoc="0" locked="0" layoutInCell="1" allowOverlap="1" wp14:anchorId="746A11B3" wp14:editId="0BAA4952">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Pr>
          <w:p w14:paraId="640A2BB9" w14:textId="0955036A" w:rsidR="00232915" w:rsidRPr="00F76663" w:rsidRDefault="00A518E5" w:rsidP="00E23CE3">
            <w:pPr>
              <w:pStyle w:val="BodyText"/>
              <w:spacing w:before="240"/>
              <w:cnfStyle w:val="000000000000" w:firstRow="0" w:lastRow="0" w:firstColumn="0" w:lastColumn="0" w:oddVBand="0" w:evenVBand="0" w:oddHBand="0" w:evenHBand="0" w:firstRowFirstColumn="0" w:firstRowLastColumn="0" w:lastRowFirstColumn="0" w:lastRowLastColumn="0"/>
            </w:pPr>
            <w:r w:rsidRPr="00F76663">
              <w:t>Plants</w:t>
            </w:r>
            <w:r w:rsidR="00E23CE3">
              <w:t>,</w:t>
            </w:r>
            <w:r w:rsidRPr="00F76663">
              <w:t xml:space="preserve"> </w:t>
            </w:r>
            <w:r w:rsidR="00E23CE3">
              <w:t>b</w:t>
            </w:r>
            <w:r w:rsidR="006F4E6F" w:rsidRPr="00F76663">
              <w:t>irds</w:t>
            </w:r>
            <w:r w:rsidR="00E23CE3">
              <w:t>, m</w:t>
            </w:r>
            <w:r w:rsidR="00E23CE3" w:rsidRPr="00F76663">
              <w:t>ammals</w:t>
            </w:r>
            <w:r w:rsidR="00E23CE3">
              <w:t>, r</w:t>
            </w:r>
            <w:r w:rsidR="00E23CE3" w:rsidRPr="00F76663">
              <w:t xml:space="preserve">eptiles </w:t>
            </w:r>
            <w:r w:rsidR="006F4E6F" w:rsidRPr="00F76663">
              <w:t xml:space="preserve">- </w:t>
            </w:r>
            <w:r w:rsidR="0012394B" w:rsidRPr="00F76663">
              <w:t>Control overabundant kangaroos</w:t>
            </w:r>
          </w:p>
        </w:tc>
      </w:tr>
      <w:tr w:rsidR="00232915" w:rsidRPr="00E55642" w14:paraId="433E338A" w14:textId="77777777" w:rsidTr="1FF95A4A">
        <w:trPr>
          <w:trHeight w:val="595"/>
        </w:trPr>
        <w:tc>
          <w:tcPr>
            <w:cnfStyle w:val="001000000000" w:firstRow="0" w:lastRow="0" w:firstColumn="1" w:lastColumn="0" w:oddVBand="0" w:evenVBand="0" w:oddHBand="0" w:evenHBand="0" w:firstRowFirstColumn="0" w:firstRowLastColumn="0" w:lastRowFirstColumn="0" w:lastRowLastColumn="0"/>
            <w:tcW w:w="3114" w:type="dxa"/>
          </w:tcPr>
          <w:p w14:paraId="5BB8727F" w14:textId="6F5DFA0B" w:rsidR="00232915" w:rsidRPr="00F76663" w:rsidRDefault="003C6229" w:rsidP="00E23CE3">
            <w:pPr>
              <w:spacing w:before="240" w:after="120"/>
              <w:rPr>
                <w:rFonts w:cs="Times New Roman"/>
                <w:b w:val="0"/>
                <w:bCs w:val="0"/>
                <w:color w:val="504B60" w:themeColor="accent6" w:themeShade="80"/>
                <w:sz w:val="22"/>
                <w:szCs w:val="22"/>
                <w:lang w:eastAsia="en-US"/>
              </w:rPr>
            </w:pPr>
            <w:r w:rsidRPr="00F76663">
              <w:rPr>
                <w:noProof/>
                <w:sz w:val="22"/>
                <w:szCs w:val="22"/>
              </w:rPr>
              <w:drawing>
                <wp:anchor distT="0" distB="0" distL="114300" distR="114300" simplePos="0" relativeHeight="251658245" behindDoc="0" locked="0" layoutInCell="1" allowOverlap="1" wp14:anchorId="56149D17" wp14:editId="79665F08">
                  <wp:simplePos x="0" y="0"/>
                  <wp:positionH relativeFrom="column">
                    <wp:posOffset>10072</wp:posOffset>
                  </wp:positionH>
                  <wp:positionV relativeFrom="paragraph">
                    <wp:posOffset>270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tcPr>
          <w:p w14:paraId="3E9EA2EB" w14:textId="3D101299" w:rsidR="00232915" w:rsidRPr="00F76663" w:rsidRDefault="006F4E6F" w:rsidP="00E23CE3">
            <w:pPr>
              <w:pStyle w:val="BodyText"/>
              <w:spacing w:before="240"/>
              <w:cnfStyle w:val="000000000000" w:firstRow="0" w:lastRow="0" w:firstColumn="0" w:lastColumn="0" w:oddVBand="0" w:evenVBand="0" w:oddHBand="0" w:evenHBand="0" w:firstRowFirstColumn="0" w:firstRowLastColumn="0" w:lastRowFirstColumn="0" w:lastRowLastColumn="0"/>
            </w:pPr>
            <w:r w:rsidRPr="00F76663">
              <w:t>Amphibians - Control rabbits</w:t>
            </w:r>
            <w:r w:rsidRPr="00F76663">
              <w:rPr>
                <w:noProof/>
              </w:rPr>
              <w:t xml:space="preserve"> </w:t>
            </w:r>
          </w:p>
        </w:tc>
      </w:tr>
    </w:tbl>
    <w:p w14:paraId="5C596ECE" w14:textId="77777777" w:rsidR="001C7E42" w:rsidRDefault="001C7E42" w:rsidP="001C7E42">
      <w:pPr>
        <w:rPr>
          <w:rFonts w:cs="Times New Roman"/>
          <w:sz w:val="22"/>
          <w:szCs w:val="22"/>
          <w:lang w:eastAsia="en-US"/>
        </w:rPr>
      </w:pPr>
    </w:p>
    <w:p w14:paraId="6DFCC454" w14:textId="77777777" w:rsidR="001C7E42" w:rsidRPr="0026737F" w:rsidRDefault="001C7E42" w:rsidP="001C7E42">
      <w:pPr>
        <w:pStyle w:val="BodyText"/>
        <w:rPr>
          <w:b/>
          <w:bCs/>
          <w:szCs w:val="22"/>
        </w:rPr>
      </w:pPr>
      <w:r w:rsidRPr="00C32297">
        <w:rPr>
          <w:szCs w:val="22"/>
        </w:rPr>
        <w:t xml:space="preserve">For a further in depth look into SMP for this landscape please refer to </w:t>
      </w:r>
      <w:hyperlink r:id="rId33">
        <w:r w:rsidRPr="00C32297">
          <w:rPr>
            <w:u w:val="single"/>
          </w:rPr>
          <w:t>NatureKit</w:t>
        </w:r>
      </w:hyperlink>
      <w:r w:rsidRPr="00C32297">
        <w:rPr>
          <w:szCs w:val="22"/>
          <w:u w:val="single"/>
        </w:rPr>
        <w:t>.</w:t>
      </w:r>
    </w:p>
    <w:p w14:paraId="111DFE4E" w14:textId="482F5EEC" w:rsidR="001C7E42" w:rsidRPr="001C7E42" w:rsidRDefault="001C7E42" w:rsidP="001C7E42">
      <w:pPr>
        <w:rPr>
          <w:rFonts w:cs="Times New Roman"/>
          <w:sz w:val="22"/>
          <w:szCs w:val="22"/>
          <w:lang w:eastAsia="en-US"/>
        </w:rPr>
        <w:sectPr w:rsidR="001C7E42" w:rsidRPr="001C7E42" w:rsidSect="00D706DE">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1758" w:left="851" w:header="284" w:footer="284" w:gutter="0"/>
          <w:cols w:space="284"/>
          <w:docGrid w:linePitch="360"/>
        </w:sectPr>
      </w:pPr>
    </w:p>
    <w:p w14:paraId="422E67A1" w14:textId="18773FF7" w:rsidR="00DD52DC" w:rsidRPr="00DD52DC" w:rsidRDefault="00D07F77" w:rsidP="00FC14A7">
      <w:pPr>
        <w:pStyle w:val="Heading2"/>
        <w:numPr>
          <w:ilvl w:val="1"/>
          <w:numId w:val="0"/>
        </w:numPr>
      </w:pPr>
      <w:r>
        <w:rPr>
          <w:noProof/>
        </w:rPr>
        <w:lastRenderedPageBreak/>
        <w:drawing>
          <wp:anchor distT="0" distB="0" distL="114300" distR="114300" simplePos="0" relativeHeight="251658248" behindDoc="0" locked="0" layoutInCell="1" allowOverlap="1" wp14:anchorId="5D719B2B" wp14:editId="0F1C66A3">
            <wp:simplePos x="0" y="0"/>
            <wp:positionH relativeFrom="column">
              <wp:posOffset>-1905</wp:posOffset>
            </wp:positionH>
            <wp:positionV relativeFrom="paragraph">
              <wp:posOffset>0</wp:posOffset>
            </wp:positionV>
            <wp:extent cx="12599670" cy="8905875"/>
            <wp:effectExtent l="152400" t="152400" r="354330" b="3714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599670" cy="8905875"/>
                    </a:xfrm>
                    <a:prstGeom prst="rect">
                      <a:avLst/>
                    </a:prstGeom>
                    <a:ln>
                      <a:noFill/>
                    </a:ln>
                    <a:effectLst>
                      <a:outerShdw blurRad="292100" dist="139700" dir="2700000" algn="tl" rotWithShape="0">
                        <a:srgbClr val="333333">
                          <a:alpha val="65000"/>
                        </a:srgbClr>
                      </a:outerShdw>
                    </a:effectLst>
                  </pic:spPr>
                </pic:pic>
              </a:graphicData>
            </a:graphic>
          </wp:anchor>
        </w:drawing>
      </w:r>
      <w:r w:rsidR="00A52DA7">
        <w:rPr>
          <w:noProof/>
        </w:rPr>
        <w:t xml:space="preserve"> </w:t>
      </w:r>
      <w:r w:rsidR="00246B50">
        <w:rPr>
          <w:noProof/>
        </w:rPr>
        <w:tab/>
      </w:r>
    </w:p>
    <w:sectPr w:rsidR="00DD52DC" w:rsidRPr="00DD52D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B6E33" w14:textId="77777777" w:rsidR="00EB621A" w:rsidRDefault="00EB621A">
      <w:r>
        <w:separator/>
      </w:r>
    </w:p>
    <w:p w14:paraId="761F6E25" w14:textId="77777777" w:rsidR="00EB621A" w:rsidRDefault="00EB621A"/>
    <w:p w14:paraId="2ED1768E" w14:textId="77777777" w:rsidR="00EB621A" w:rsidRDefault="00EB621A"/>
  </w:endnote>
  <w:endnote w:type="continuationSeparator" w:id="0">
    <w:p w14:paraId="7772D079" w14:textId="77777777" w:rsidR="00EB621A" w:rsidRDefault="00EB621A">
      <w:r>
        <w:continuationSeparator/>
      </w:r>
    </w:p>
    <w:p w14:paraId="0AB4B7B5" w14:textId="77777777" w:rsidR="00EB621A" w:rsidRDefault="00EB621A"/>
    <w:p w14:paraId="51F85712" w14:textId="77777777" w:rsidR="00EB621A" w:rsidRDefault="00EB621A"/>
  </w:endnote>
  <w:endnote w:type="continuationNotice" w:id="1">
    <w:p w14:paraId="5D05574B" w14:textId="77777777" w:rsidR="00EB621A" w:rsidRDefault="00EB62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7B76C118"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3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3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A31E0" w14:textId="77777777" w:rsidR="00EB621A" w:rsidRPr="008F5280" w:rsidRDefault="00EB621A" w:rsidP="008F5280">
      <w:pPr>
        <w:pStyle w:val="FootnoteSeparator"/>
      </w:pPr>
    </w:p>
    <w:p w14:paraId="434835D1" w14:textId="77777777" w:rsidR="00EB621A" w:rsidRDefault="00EB621A"/>
  </w:footnote>
  <w:footnote w:type="continuationSeparator" w:id="0">
    <w:p w14:paraId="36450E8F" w14:textId="77777777" w:rsidR="00EB621A" w:rsidRDefault="00EB621A" w:rsidP="008F5280">
      <w:pPr>
        <w:pStyle w:val="FootnoteSeparator"/>
      </w:pPr>
    </w:p>
    <w:p w14:paraId="124C4630" w14:textId="77777777" w:rsidR="00EB621A" w:rsidRDefault="00EB621A"/>
    <w:p w14:paraId="132D68CC" w14:textId="77777777" w:rsidR="00EB621A" w:rsidRDefault="00EB621A"/>
  </w:footnote>
  <w:footnote w:type="continuationNotice" w:id="1">
    <w:p w14:paraId="118830AD" w14:textId="77777777" w:rsidR="00EB621A" w:rsidRDefault="00EB621A" w:rsidP="00D55628"/>
    <w:p w14:paraId="30C02561" w14:textId="77777777" w:rsidR="00EB621A" w:rsidRDefault="00EB621A"/>
    <w:p w14:paraId="5666CD7C" w14:textId="77777777" w:rsidR="00EB621A" w:rsidRDefault="00EB6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1D7D0F0E"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026558">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4C03258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774BA7D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4006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2E0E35DA" w:rsidR="00DE028D" w:rsidRPr="008612F9" w:rsidRDefault="00DD52DC" w:rsidP="00DE028D">
          <w:pPr>
            <w:pStyle w:val="Header"/>
            <w:rPr>
              <w:sz w:val="38"/>
              <w:szCs w:val="38"/>
            </w:rPr>
          </w:pPr>
          <w:r w:rsidRPr="008612F9">
            <w:rPr>
              <w:noProof/>
              <w:sz w:val="38"/>
              <w:szCs w:val="38"/>
            </w:rPr>
            <w:t xml:space="preserve">Landscape </w:t>
          </w:r>
          <w:r w:rsidR="00CC791B" w:rsidRPr="008612F9">
            <w:rPr>
              <w:noProof/>
              <w:sz w:val="38"/>
              <w:szCs w:val="38"/>
            </w:rPr>
            <w:t>–</w:t>
          </w:r>
          <w:r w:rsidRPr="008612F9">
            <w:rPr>
              <w:noProof/>
              <w:sz w:val="38"/>
              <w:szCs w:val="38"/>
            </w:rPr>
            <w:t xml:space="preserve"> </w:t>
          </w:r>
          <w:r w:rsidR="008612F9" w:rsidRPr="008612F9">
            <w:rPr>
              <w:sz w:val="38"/>
              <w:szCs w:val="38"/>
            </w:rPr>
            <w:t xml:space="preserve">Kamarooka </w:t>
          </w:r>
          <w:r w:rsidR="009E135F">
            <w:rPr>
              <w:sz w:val="38"/>
              <w:szCs w:val="38"/>
            </w:rPr>
            <w:t>-</w:t>
          </w:r>
          <w:r w:rsidR="008612F9" w:rsidRPr="008612F9">
            <w:rPr>
              <w:sz w:val="38"/>
              <w:szCs w:val="38"/>
            </w:rPr>
            <w:t xml:space="preserve"> Whipstick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CE234D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1BE7D4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AEE7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2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3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74D0AA4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4BBD1B1A">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4F06749">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A74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96CAF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950EDF7E"/>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31D40D9C"/>
    <w:lvl w:ilvl="0" w:tplc="D630764E">
      <w:start w:val="1"/>
      <w:numFmt w:val="bullet"/>
      <w:pStyle w:val="ListBullet5"/>
      <w:lvlText w:val=""/>
      <w:lvlJc w:val="left"/>
      <w:pPr>
        <w:tabs>
          <w:tab w:val="num" w:pos="1492"/>
        </w:tabs>
        <w:ind w:left="1492" w:hanging="360"/>
      </w:pPr>
      <w:rPr>
        <w:rFonts w:ascii="Symbol" w:hAnsi="Symbol" w:hint="default"/>
      </w:rPr>
    </w:lvl>
    <w:lvl w:ilvl="1" w:tplc="107A8CCA">
      <w:numFmt w:val="decimal"/>
      <w:lvlText w:val=""/>
      <w:lvlJc w:val="left"/>
    </w:lvl>
    <w:lvl w:ilvl="2" w:tplc="987E9548">
      <w:numFmt w:val="decimal"/>
      <w:lvlText w:val=""/>
      <w:lvlJc w:val="left"/>
    </w:lvl>
    <w:lvl w:ilvl="3" w:tplc="97BCA372">
      <w:numFmt w:val="decimal"/>
      <w:lvlText w:val=""/>
      <w:lvlJc w:val="left"/>
    </w:lvl>
    <w:lvl w:ilvl="4" w:tplc="C396D9EC">
      <w:numFmt w:val="decimal"/>
      <w:lvlText w:val=""/>
      <w:lvlJc w:val="left"/>
    </w:lvl>
    <w:lvl w:ilvl="5" w:tplc="B164D148">
      <w:numFmt w:val="decimal"/>
      <w:lvlText w:val=""/>
      <w:lvlJc w:val="left"/>
    </w:lvl>
    <w:lvl w:ilvl="6" w:tplc="4992C50C">
      <w:numFmt w:val="decimal"/>
      <w:lvlText w:val=""/>
      <w:lvlJc w:val="left"/>
    </w:lvl>
    <w:lvl w:ilvl="7" w:tplc="F00C8FF0">
      <w:numFmt w:val="decimal"/>
      <w:lvlText w:val=""/>
      <w:lvlJc w:val="left"/>
    </w:lvl>
    <w:lvl w:ilvl="8" w:tplc="88F6EC94">
      <w:numFmt w:val="decimal"/>
      <w:lvlText w:val=""/>
      <w:lvlJc w:val="left"/>
    </w:lvl>
  </w:abstractNum>
  <w:abstractNum w:abstractNumId="3" w15:restartNumberingAfterBreak="0">
    <w:nsid w:val="FFFFFF81"/>
    <w:multiLevelType w:val="multilevel"/>
    <w:tmpl w:val="586A56D2"/>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4E4907"/>
    <w:multiLevelType w:val="hybridMultilevel"/>
    <w:tmpl w:val="B570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1FF5421D"/>
    <w:multiLevelType w:val="hybridMultilevel"/>
    <w:tmpl w:val="07886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797836"/>
    <w:multiLevelType w:val="hybridMultilevel"/>
    <w:tmpl w:val="0C4A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FF43650"/>
    <w:multiLevelType w:val="hybridMultilevel"/>
    <w:tmpl w:val="EB0CC2A6"/>
    <w:lvl w:ilvl="0" w:tplc="4E2EC5BE">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hybridMultilevel"/>
    <w:tmpl w:val="D97E5BB2"/>
    <w:name w:val="PBNumbering"/>
    <w:lvl w:ilvl="0" w:tplc="623ADBF2">
      <w:start w:val="1"/>
      <w:numFmt w:val="decimal"/>
      <w:lvlText w:val="%1."/>
      <w:lvlJc w:val="left"/>
      <w:pPr>
        <w:tabs>
          <w:tab w:val="num" w:pos="425"/>
        </w:tabs>
        <w:ind w:left="425" w:hanging="425"/>
      </w:pPr>
      <w:rPr>
        <w:rFonts w:hint="default"/>
      </w:rPr>
    </w:lvl>
    <w:lvl w:ilvl="1" w:tplc="500669B8">
      <w:start w:val="1"/>
      <w:numFmt w:val="lowerLetter"/>
      <w:lvlText w:val="%2)"/>
      <w:lvlJc w:val="left"/>
      <w:pPr>
        <w:tabs>
          <w:tab w:val="num" w:pos="851"/>
        </w:tabs>
        <w:ind w:left="851" w:hanging="426"/>
      </w:pPr>
      <w:rPr>
        <w:rFonts w:hint="default"/>
      </w:rPr>
    </w:lvl>
    <w:lvl w:ilvl="2" w:tplc="33BAC814">
      <w:start w:val="1"/>
      <w:numFmt w:val="lowerRoman"/>
      <w:lvlText w:val="%3)"/>
      <w:lvlJc w:val="left"/>
      <w:pPr>
        <w:tabs>
          <w:tab w:val="num" w:pos="1276"/>
        </w:tabs>
        <w:ind w:left="1276" w:hanging="425"/>
      </w:pPr>
      <w:rPr>
        <w:rFonts w:hint="default"/>
      </w:rPr>
    </w:lvl>
    <w:lvl w:ilvl="3" w:tplc="4A646378">
      <w:start w:val="1"/>
      <w:numFmt w:val="bullet"/>
      <w:lvlText w:val="–"/>
      <w:lvlJc w:val="left"/>
      <w:pPr>
        <w:tabs>
          <w:tab w:val="num" w:pos="1559"/>
        </w:tabs>
        <w:ind w:left="1559" w:hanging="283"/>
      </w:pPr>
      <w:rPr>
        <w:rFonts w:ascii="Arial" w:hAnsi="Arial" w:hint="default"/>
      </w:rPr>
    </w:lvl>
    <w:lvl w:ilvl="4" w:tplc="5E067D3E">
      <w:start w:val="1"/>
      <w:numFmt w:val="none"/>
      <w:lvlText w:val=""/>
      <w:lvlJc w:val="left"/>
      <w:pPr>
        <w:tabs>
          <w:tab w:val="num" w:pos="1800"/>
        </w:tabs>
        <w:ind w:left="-32767" w:firstLine="0"/>
      </w:pPr>
      <w:rPr>
        <w:rFonts w:hint="default"/>
      </w:rPr>
    </w:lvl>
    <w:lvl w:ilvl="5" w:tplc="1152DD76">
      <w:start w:val="1"/>
      <w:numFmt w:val="none"/>
      <w:lvlText w:val="(%6)"/>
      <w:lvlJc w:val="left"/>
      <w:pPr>
        <w:tabs>
          <w:tab w:val="num" w:pos="2160"/>
        </w:tabs>
        <w:ind w:left="-32767" w:firstLine="0"/>
      </w:pPr>
      <w:rPr>
        <w:rFonts w:hint="default"/>
      </w:rPr>
    </w:lvl>
    <w:lvl w:ilvl="6" w:tplc="96863BB2">
      <w:start w:val="1"/>
      <w:numFmt w:val="none"/>
      <w:lvlText w:val="%7"/>
      <w:lvlJc w:val="left"/>
      <w:pPr>
        <w:tabs>
          <w:tab w:val="num" w:pos="2520"/>
        </w:tabs>
        <w:ind w:left="-32767" w:firstLine="0"/>
      </w:pPr>
      <w:rPr>
        <w:rFonts w:hint="default"/>
      </w:rPr>
    </w:lvl>
    <w:lvl w:ilvl="7" w:tplc="71066266">
      <w:start w:val="1"/>
      <w:numFmt w:val="none"/>
      <w:lvlText w:val=""/>
      <w:lvlJc w:val="left"/>
      <w:pPr>
        <w:tabs>
          <w:tab w:val="num" w:pos="2880"/>
        </w:tabs>
        <w:ind w:left="-32767" w:firstLine="0"/>
      </w:pPr>
      <w:rPr>
        <w:rFonts w:hint="default"/>
      </w:rPr>
    </w:lvl>
    <w:lvl w:ilvl="8" w:tplc="525C08C2">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E30A9CB8"/>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E67CBA6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7A6E4C20"/>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8A84A38"/>
    <w:multiLevelType w:val="hybridMultilevel"/>
    <w:tmpl w:val="1548E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BA6779"/>
    <w:multiLevelType w:val="hybridMultilevel"/>
    <w:tmpl w:val="D1AC4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081641"/>
    <w:multiLevelType w:val="hybridMultilevel"/>
    <w:tmpl w:val="E0501934"/>
    <w:lvl w:ilvl="0" w:tplc="0C0EED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26"/>
  </w:num>
  <w:num w:numId="3">
    <w:abstractNumId w:val="21"/>
  </w:num>
  <w:num w:numId="4">
    <w:abstractNumId w:val="28"/>
  </w:num>
  <w:num w:numId="5">
    <w:abstractNumId w:val="12"/>
  </w:num>
  <w:num w:numId="6">
    <w:abstractNumId w:val="7"/>
  </w:num>
  <w:num w:numId="7">
    <w:abstractNumId w:val="5"/>
  </w:num>
  <w:num w:numId="8">
    <w:abstractNumId w:val="4"/>
  </w:num>
  <w:num w:numId="9">
    <w:abstractNumId w:val="27"/>
  </w:num>
  <w:num w:numId="10">
    <w:abstractNumId w:val="8"/>
  </w:num>
  <w:num w:numId="11">
    <w:abstractNumId w:val="13"/>
  </w:num>
  <w:num w:numId="12">
    <w:abstractNumId w:val="9"/>
  </w:num>
  <w:num w:numId="13">
    <w:abstractNumId w:val="17"/>
  </w:num>
  <w:num w:numId="14">
    <w:abstractNumId w:val="18"/>
  </w:num>
  <w:num w:numId="15">
    <w:abstractNumId w:val="3"/>
  </w:num>
  <w:num w:numId="16">
    <w:abstractNumId w:val="2"/>
  </w:num>
  <w:num w:numId="17">
    <w:abstractNumId w:val="1"/>
  </w:num>
  <w:num w:numId="18">
    <w:abstractNumId w:val="0"/>
  </w:num>
  <w:num w:numId="19">
    <w:abstractNumId w:val="6"/>
  </w:num>
  <w:num w:numId="20">
    <w:abstractNumId w:val="24"/>
  </w:num>
  <w:num w:numId="21">
    <w:abstractNumId w:val="25"/>
  </w:num>
  <w:num w:numId="22">
    <w:abstractNumId w:val="23"/>
  </w:num>
  <w:num w:numId="23">
    <w:abstractNumId w:val="10"/>
  </w:num>
  <w:num w:numId="24">
    <w:abstractNumId w:val="11"/>
  </w:num>
  <w:num w:numId="25">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D78"/>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558"/>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434"/>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38E"/>
    <w:rsid w:val="00060538"/>
    <w:rsid w:val="00060EE0"/>
    <w:rsid w:val="00060FD9"/>
    <w:rsid w:val="00061573"/>
    <w:rsid w:val="000617D7"/>
    <w:rsid w:val="000620DA"/>
    <w:rsid w:val="000623CA"/>
    <w:rsid w:val="000626EE"/>
    <w:rsid w:val="00062985"/>
    <w:rsid w:val="00063C68"/>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0"/>
    <w:rsid w:val="0007112E"/>
    <w:rsid w:val="00071B67"/>
    <w:rsid w:val="00071CA4"/>
    <w:rsid w:val="00071DC8"/>
    <w:rsid w:val="00071DE2"/>
    <w:rsid w:val="00072074"/>
    <w:rsid w:val="00072288"/>
    <w:rsid w:val="00072733"/>
    <w:rsid w:val="00072783"/>
    <w:rsid w:val="00072E02"/>
    <w:rsid w:val="00073536"/>
    <w:rsid w:val="0007393B"/>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157"/>
    <w:rsid w:val="000D050A"/>
    <w:rsid w:val="000D0526"/>
    <w:rsid w:val="000D06EA"/>
    <w:rsid w:val="000D0A71"/>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2F82"/>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94B"/>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6DC3"/>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820"/>
    <w:rsid w:val="00160ED7"/>
    <w:rsid w:val="001619E0"/>
    <w:rsid w:val="00161E60"/>
    <w:rsid w:val="001624A1"/>
    <w:rsid w:val="00162B86"/>
    <w:rsid w:val="00162E29"/>
    <w:rsid w:val="0016301C"/>
    <w:rsid w:val="0016310E"/>
    <w:rsid w:val="0016334C"/>
    <w:rsid w:val="00163536"/>
    <w:rsid w:val="00163E14"/>
    <w:rsid w:val="00164055"/>
    <w:rsid w:val="0016480B"/>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1FA9"/>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682"/>
    <w:rsid w:val="00197717"/>
    <w:rsid w:val="001977C0"/>
    <w:rsid w:val="00197F7F"/>
    <w:rsid w:val="001A0827"/>
    <w:rsid w:val="001A0EF8"/>
    <w:rsid w:val="001A13E9"/>
    <w:rsid w:val="001A150E"/>
    <w:rsid w:val="001A18D2"/>
    <w:rsid w:val="001A245B"/>
    <w:rsid w:val="001A25AC"/>
    <w:rsid w:val="001A2881"/>
    <w:rsid w:val="001A37A6"/>
    <w:rsid w:val="001A3845"/>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4E7C"/>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6F1C"/>
    <w:rsid w:val="001C7078"/>
    <w:rsid w:val="001C709B"/>
    <w:rsid w:val="001C7813"/>
    <w:rsid w:val="001C7E42"/>
    <w:rsid w:val="001D0420"/>
    <w:rsid w:val="001D1792"/>
    <w:rsid w:val="001D1819"/>
    <w:rsid w:val="001D2509"/>
    <w:rsid w:val="001D2DA8"/>
    <w:rsid w:val="001D3116"/>
    <w:rsid w:val="001D32BF"/>
    <w:rsid w:val="001D347F"/>
    <w:rsid w:val="001D3B9E"/>
    <w:rsid w:val="001D3E83"/>
    <w:rsid w:val="001D3F6F"/>
    <w:rsid w:val="001D4A29"/>
    <w:rsid w:val="001D4F9A"/>
    <w:rsid w:val="001D5114"/>
    <w:rsid w:val="001D55F2"/>
    <w:rsid w:val="001D56B5"/>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4C7"/>
    <w:rsid w:val="0020460C"/>
    <w:rsid w:val="00205553"/>
    <w:rsid w:val="0020587F"/>
    <w:rsid w:val="002059C8"/>
    <w:rsid w:val="00206005"/>
    <w:rsid w:val="00206928"/>
    <w:rsid w:val="00206C16"/>
    <w:rsid w:val="00206DF0"/>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2FB1"/>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2D"/>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806"/>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348"/>
    <w:rsid w:val="002F0518"/>
    <w:rsid w:val="002F0556"/>
    <w:rsid w:val="002F0A6E"/>
    <w:rsid w:val="002F0BF5"/>
    <w:rsid w:val="002F0CE4"/>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6"/>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87F94"/>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29"/>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519"/>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18A"/>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BA2"/>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697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1E84"/>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E0A"/>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66F"/>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742"/>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0AB"/>
    <w:rsid w:val="0053588D"/>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263"/>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CCB"/>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6AFC"/>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AE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813"/>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271"/>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1F7B"/>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3EF5"/>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7A0"/>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B96"/>
    <w:rsid w:val="007B6D2E"/>
    <w:rsid w:val="007B6D7A"/>
    <w:rsid w:val="007B6D8F"/>
    <w:rsid w:val="007B74C4"/>
    <w:rsid w:val="007B7559"/>
    <w:rsid w:val="007B76C3"/>
    <w:rsid w:val="007B76F2"/>
    <w:rsid w:val="007B788D"/>
    <w:rsid w:val="007B7A2B"/>
    <w:rsid w:val="007C009B"/>
    <w:rsid w:val="007C07A1"/>
    <w:rsid w:val="007C0961"/>
    <w:rsid w:val="007C0A58"/>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2AC"/>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81C"/>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92"/>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0A0"/>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230"/>
    <w:rsid w:val="008612F9"/>
    <w:rsid w:val="00861311"/>
    <w:rsid w:val="00861AF5"/>
    <w:rsid w:val="0086208E"/>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4A90"/>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246"/>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2967"/>
    <w:rsid w:val="008D2E28"/>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4D0E"/>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11"/>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5DED"/>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82A"/>
    <w:rsid w:val="009A1DFB"/>
    <w:rsid w:val="009A1E37"/>
    <w:rsid w:val="009A2131"/>
    <w:rsid w:val="009A2189"/>
    <w:rsid w:val="009A228A"/>
    <w:rsid w:val="009A253C"/>
    <w:rsid w:val="009A2627"/>
    <w:rsid w:val="009A28F9"/>
    <w:rsid w:val="009A2E7A"/>
    <w:rsid w:val="009A2F7F"/>
    <w:rsid w:val="009A347B"/>
    <w:rsid w:val="009A39B3"/>
    <w:rsid w:val="009A3A46"/>
    <w:rsid w:val="009A48AF"/>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2C70"/>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70"/>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5F"/>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DD5"/>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8E5"/>
    <w:rsid w:val="00A51A9F"/>
    <w:rsid w:val="00A51D67"/>
    <w:rsid w:val="00A52470"/>
    <w:rsid w:val="00A5290F"/>
    <w:rsid w:val="00A52DA7"/>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976"/>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95A"/>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55B"/>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212"/>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3CE"/>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AD5"/>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48"/>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4F04"/>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1C6"/>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A4"/>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5B7"/>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67F8D"/>
    <w:rsid w:val="00B7023B"/>
    <w:rsid w:val="00B702FF"/>
    <w:rsid w:val="00B70436"/>
    <w:rsid w:val="00B70562"/>
    <w:rsid w:val="00B70D3B"/>
    <w:rsid w:val="00B71320"/>
    <w:rsid w:val="00B71522"/>
    <w:rsid w:val="00B71B3E"/>
    <w:rsid w:val="00B71BB3"/>
    <w:rsid w:val="00B7210F"/>
    <w:rsid w:val="00B72791"/>
    <w:rsid w:val="00B72AD8"/>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9C6"/>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2B2"/>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775"/>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1D"/>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47A"/>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2065"/>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54A"/>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173D"/>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33"/>
    <w:rsid w:val="00CB568D"/>
    <w:rsid w:val="00CB5968"/>
    <w:rsid w:val="00CB59F0"/>
    <w:rsid w:val="00CB658D"/>
    <w:rsid w:val="00CB667C"/>
    <w:rsid w:val="00CB6AFC"/>
    <w:rsid w:val="00CB6B64"/>
    <w:rsid w:val="00CB77DC"/>
    <w:rsid w:val="00CB79CB"/>
    <w:rsid w:val="00CB7E6A"/>
    <w:rsid w:val="00CB7ECA"/>
    <w:rsid w:val="00CB7F5E"/>
    <w:rsid w:val="00CC0119"/>
    <w:rsid w:val="00CC03D2"/>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C4C"/>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07F77"/>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887"/>
    <w:rsid w:val="00D67BAA"/>
    <w:rsid w:val="00D67EC9"/>
    <w:rsid w:val="00D70537"/>
    <w:rsid w:val="00D7066E"/>
    <w:rsid w:val="00D706DE"/>
    <w:rsid w:val="00D70792"/>
    <w:rsid w:val="00D70824"/>
    <w:rsid w:val="00D70C58"/>
    <w:rsid w:val="00D710A9"/>
    <w:rsid w:val="00D71424"/>
    <w:rsid w:val="00D7153E"/>
    <w:rsid w:val="00D71D1A"/>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6FCD"/>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6EC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02"/>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8BE"/>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A86"/>
    <w:rsid w:val="00DE0E1F"/>
    <w:rsid w:val="00DE0F81"/>
    <w:rsid w:val="00DE1126"/>
    <w:rsid w:val="00DE14DB"/>
    <w:rsid w:val="00DE1BB0"/>
    <w:rsid w:val="00DE20CE"/>
    <w:rsid w:val="00DE27B9"/>
    <w:rsid w:val="00DE291C"/>
    <w:rsid w:val="00DE3281"/>
    <w:rsid w:val="00DE32BD"/>
    <w:rsid w:val="00DE35D1"/>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2FA1"/>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A47"/>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3CE3"/>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B99"/>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64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21A"/>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0B"/>
    <w:rsid w:val="00ED57CE"/>
    <w:rsid w:val="00ED5887"/>
    <w:rsid w:val="00ED5C19"/>
    <w:rsid w:val="00ED5EFB"/>
    <w:rsid w:val="00ED5F50"/>
    <w:rsid w:val="00ED607E"/>
    <w:rsid w:val="00ED6202"/>
    <w:rsid w:val="00ED644A"/>
    <w:rsid w:val="00ED657F"/>
    <w:rsid w:val="00ED6A0C"/>
    <w:rsid w:val="00ED6D45"/>
    <w:rsid w:val="00ED744E"/>
    <w:rsid w:val="00ED74F9"/>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2E0"/>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835"/>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66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36CF"/>
    <w:rsid w:val="00FB409D"/>
    <w:rsid w:val="00FB417F"/>
    <w:rsid w:val="00FB4272"/>
    <w:rsid w:val="00FB50D5"/>
    <w:rsid w:val="00FB546C"/>
    <w:rsid w:val="00FB57F9"/>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325"/>
    <w:rsid w:val="00FF74EF"/>
    <w:rsid w:val="00FF75FD"/>
    <w:rsid w:val="00FF786F"/>
    <w:rsid w:val="0535D33F"/>
    <w:rsid w:val="0612484D"/>
    <w:rsid w:val="07F0872B"/>
    <w:rsid w:val="0C38DB3A"/>
    <w:rsid w:val="0FA19487"/>
    <w:rsid w:val="143546D3"/>
    <w:rsid w:val="1499BF26"/>
    <w:rsid w:val="1D622A7C"/>
    <w:rsid w:val="1FF95A4A"/>
    <w:rsid w:val="29AE8A38"/>
    <w:rsid w:val="2D0C7F89"/>
    <w:rsid w:val="2D8CEDFA"/>
    <w:rsid w:val="2DAC3BCE"/>
    <w:rsid w:val="2F4611A1"/>
    <w:rsid w:val="3059A09E"/>
    <w:rsid w:val="306D7540"/>
    <w:rsid w:val="36248070"/>
    <w:rsid w:val="383C7655"/>
    <w:rsid w:val="3B20FBC6"/>
    <w:rsid w:val="3BCB7777"/>
    <w:rsid w:val="3F021F0A"/>
    <w:rsid w:val="406A7F54"/>
    <w:rsid w:val="422C4E24"/>
    <w:rsid w:val="4C24E508"/>
    <w:rsid w:val="4C877282"/>
    <w:rsid w:val="53088BC9"/>
    <w:rsid w:val="56F04CA9"/>
    <w:rsid w:val="58E16B0D"/>
    <w:rsid w:val="5D7BCFEA"/>
    <w:rsid w:val="5F22F01B"/>
    <w:rsid w:val="63FDC753"/>
    <w:rsid w:val="67930BF0"/>
    <w:rsid w:val="6F4D791C"/>
    <w:rsid w:val="734BC4F6"/>
    <w:rsid w:val="73D030F3"/>
    <w:rsid w:val="74AC474F"/>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8E4D0E"/>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8E4D0E"/>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026558"/>
  </w:style>
  <w:style w:type="paragraph" w:styleId="BodyText2">
    <w:name w:val="Body Text 2"/>
    <w:basedOn w:val="Normal"/>
    <w:link w:val="BodyText2Char"/>
    <w:semiHidden/>
    <w:unhideWhenUsed/>
    <w:rsid w:val="00026558"/>
    <w:pPr>
      <w:spacing w:after="120" w:line="480" w:lineRule="auto"/>
    </w:pPr>
  </w:style>
  <w:style w:type="character" w:customStyle="1" w:styleId="BodyText2Char">
    <w:name w:val="Body Text 2 Char"/>
    <w:basedOn w:val="DefaultParagraphFont"/>
    <w:link w:val="BodyText2"/>
    <w:semiHidden/>
    <w:rsid w:val="00026558"/>
  </w:style>
  <w:style w:type="paragraph" w:styleId="BodyText3">
    <w:name w:val="Body Text 3"/>
    <w:basedOn w:val="Normal"/>
    <w:link w:val="BodyText3Char"/>
    <w:semiHidden/>
    <w:unhideWhenUsed/>
    <w:rsid w:val="00026558"/>
    <w:pPr>
      <w:spacing w:after="120"/>
    </w:pPr>
    <w:rPr>
      <w:sz w:val="16"/>
      <w:szCs w:val="16"/>
    </w:rPr>
  </w:style>
  <w:style w:type="character" w:customStyle="1" w:styleId="BodyText3Char">
    <w:name w:val="Body Text 3 Char"/>
    <w:basedOn w:val="DefaultParagraphFont"/>
    <w:link w:val="BodyText3"/>
    <w:semiHidden/>
    <w:rsid w:val="00026558"/>
    <w:rPr>
      <w:sz w:val="16"/>
      <w:szCs w:val="16"/>
    </w:rPr>
  </w:style>
  <w:style w:type="paragraph" w:styleId="BodyTextFirstIndent">
    <w:name w:val="Body Text First Indent"/>
    <w:basedOn w:val="BodyText"/>
    <w:link w:val="BodyTextFirstIndentChar"/>
    <w:rsid w:val="00026558"/>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026558"/>
    <w:rPr>
      <w:rFonts w:cs="Times New Roman"/>
      <w:color w:val="auto"/>
      <w:sz w:val="22"/>
      <w:lang w:eastAsia="en-US"/>
    </w:rPr>
  </w:style>
  <w:style w:type="paragraph" w:styleId="BodyTextIndent">
    <w:name w:val="Body Text Indent"/>
    <w:basedOn w:val="Normal"/>
    <w:link w:val="BodyTextIndentChar"/>
    <w:semiHidden/>
    <w:unhideWhenUsed/>
    <w:rsid w:val="00026558"/>
    <w:pPr>
      <w:spacing w:after="120"/>
      <w:ind w:left="283"/>
    </w:pPr>
  </w:style>
  <w:style w:type="character" w:customStyle="1" w:styleId="BodyTextIndentChar">
    <w:name w:val="Body Text Indent Char"/>
    <w:basedOn w:val="DefaultParagraphFont"/>
    <w:link w:val="BodyTextIndent"/>
    <w:semiHidden/>
    <w:rsid w:val="00026558"/>
  </w:style>
  <w:style w:type="paragraph" w:styleId="BodyTextFirstIndent2">
    <w:name w:val="Body Text First Indent 2"/>
    <w:basedOn w:val="BodyTextIndent"/>
    <w:link w:val="BodyTextFirstIndent2Char"/>
    <w:semiHidden/>
    <w:unhideWhenUsed/>
    <w:rsid w:val="00026558"/>
    <w:pPr>
      <w:spacing w:after="0"/>
      <w:ind w:left="360" w:firstLine="360"/>
    </w:pPr>
  </w:style>
  <w:style w:type="character" w:customStyle="1" w:styleId="BodyTextFirstIndent2Char">
    <w:name w:val="Body Text First Indent 2 Char"/>
    <w:basedOn w:val="BodyTextIndentChar"/>
    <w:link w:val="BodyTextFirstIndent2"/>
    <w:semiHidden/>
    <w:rsid w:val="00026558"/>
  </w:style>
  <w:style w:type="paragraph" w:styleId="BodyTextIndent2">
    <w:name w:val="Body Text Indent 2"/>
    <w:basedOn w:val="Normal"/>
    <w:link w:val="BodyTextIndent2Char"/>
    <w:semiHidden/>
    <w:unhideWhenUsed/>
    <w:rsid w:val="00026558"/>
    <w:pPr>
      <w:spacing w:after="120" w:line="480" w:lineRule="auto"/>
      <w:ind w:left="283"/>
    </w:pPr>
  </w:style>
  <w:style w:type="character" w:customStyle="1" w:styleId="BodyTextIndent2Char">
    <w:name w:val="Body Text Indent 2 Char"/>
    <w:basedOn w:val="DefaultParagraphFont"/>
    <w:link w:val="BodyTextIndent2"/>
    <w:semiHidden/>
    <w:rsid w:val="00026558"/>
  </w:style>
  <w:style w:type="paragraph" w:styleId="BodyTextIndent3">
    <w:name w:val="Body Text Indent 3"/>
    <w:basedOn w:val="Normal"/>
    <w:link w:val="BodyTextIndent3Char"/>
    <w:semiHidden/>
    <w:unhideWhenUsed/>
    <w:rsid w:val="00026558"/>
    <w:pPr>
      <w:spacing w:after="120"/>
      <w:ind w:left="283"/>
    </w:pPr>
    <w:rPr>
      <w:sz w:val="16"/>
      <w:szCs w:val="16"/>
    </w:rPr>
  </w:style>
  <w:style w:type="character" w:customStyle="1" w:styleId="BodyTextIndent3Char">
    <w:name w:val="Body Text Indent 3 Char"/>
    <w:basedOn w:val="DefaultParagraphFont"/>
    <w:link w:val="BodyTextIndent3"/>
    <w:semiHidden/>
    <w:rsid w:val="00026558"/>
    <w:rPr>
      <w:sz w:val="16"/>
      <w:szCs w:val="16"/>
    </w:rPr>
  </w:style>
  <w:style w:type="paragraph" w:styleId="Closing">
    <w:name w:val="Closing"/>
    <w:basedOn w:val="Normal"/>
    <w:link w:val="ClosingChar"/>
    <w:semiHidden/>
    <w:unhideWhenUsed/>
    <w:rsid w:val="00026558"/>
    <w:pPr>
      <w:spacing w:line="240" w:lineRule="auto"/>
      <w:ind w:left="4252"/>
    </w:pPr>
  </w:style>
  <w:style w:type="character" w:customStyle="1" w:styleId="ClosingChar">
    <w:name w:val="Closing Char"/>
    <w:basedOn w:val="DefaultParagraphFont"/>
    <w:link w:val="Closing"/>
    <w:semiHidden/>
    <w:rsid w:val="00026558"/>
  </w:style>
  <w:style w:type="paragraph" w:styleId="DocumentMap">
    <w:name w:val="Document Map"/>
    <w:basedOn w:val="Normal"/>
    <w:link w:val="DocumentMapChar"/>
    <w:semiHidden/>
    <w:unhideWhenUsed/>
    <w:rsid w:val="00026558"/>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026558"/>
    <w:rPr>
      <w:rFonts w:ascii="Segoe UI" w:hAnsi="Segoe UI" w:cs="Segoe UI"/>
      <w:sz w:val="16"/>
      <w:szCs w:val="16"/>
    </w:rPr>
  </w:style>
  <w:style w:type="paragraph" w:styleId="E-mailSignature">
    <w:name w:val="E-mail Signature"/>
    <w:basedOn w:val="Normal"/>
    <w:link w:val="E-mailSignatureChar"/>
    <w:semiHidden/>
    <w:unhideWhenUsed/>
    <w:rsid w:val="00026558"/>
    <w:pPr>
      <w:spacing w:line="240" w:lineRule="auto"/>
    </w:pPr>
  </w:style>
  <w:style w:type="character" w:customStyle="1" w:styleId="E-mailSignatureChar">
    <w:name w:val="E-mail Signature Char"/>
    <w:basedOn w:val="DefaultParagraphFont"/>
    <w:link w:val="E-mailSignature"/>
    <w:semiHidden/>
    <w:rsid w:val="00026558"/>
  </w:style>
  <w:style w:type="paragraph" w:styleId="EndnoteText">
    <w:name w:val="endnote text"/>
    <w:basedOn w:val="Normal"/>
    <w:link w:val="EndnoteTextChar"/>
    <w:semiHidden/>
    <w:unhideWhenUsed/>
    <w:rsid w:val="00026558"/>
    <w:pPr>
      <w:spacing w:line="240" w:lineRule="auto"/>
    </w:pPr>
  </w:style>
  <w:style w:type="character" w:customStyle="1" w:styleId="EndnoteTextChar">
    <w:name w:val="Endnote Text Char"/>
    <w:basedOn w:val="DefaultParagraphFont"/>
    <w:link w:val="EndnoteText"/>
    <w:semiHidden/>
    <w:rsid w:val="00026558"/>
  </w:style>
  <w:style w:type="paragraph" w:styleId="EnvelopeAddress">
    <w:name w:val="envelope address"/>
    <w:basedOn w:val="Normal"/>
    <w:semiHidden/>
    <w:unhideWhenUsed/>
    <w:rsid w:val="00026558"/>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26558"/>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026558"/>
    <w:pPr>
      <w:spacing w:line="240" w:lineRule="auto"/>
    </w:pPr>
    <w:rPr>
      <w:i/>
      <w:iCs/>
    </w:rPr>
  </w:style>
  <w:style w:type="character" w:customStyle="1" w:styleId="HTMLAddressChar">
    <w:name w:val="HTML Address Char"/>
    <w:basedOn w:val="DefaultParagraphFont"/>
    <w:link w:val="HTMLAddress"/>
    <w:semiHidden/>
    <w:rsid w:val="00026558"/>
    <w:rPr>
      <w:i/>
      <w:iCs/>
    </w:rPr>
  </w:style>
  <w:style w:type="paragraph" w:styleId="HTMLPreformatted">
    <w:name w:val="HTML Preformatted"/>
    <w:basedOn w:val="Normal"/>
    <w:link w:val="HTMLPreformattedChar"/>
    <w:semiHidden/>
    <w:unhideWhenUsed/>
    <w:rsid w:val="00026558"/>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026558"/>
    <w:rPr>
      <w:rFonts w:ascii="Consolas" w:hAnsi="Consolas"/>
    </w:rPr>
  </w:style>
  <w:style w:type="paragraph" w:styleId="Index1">
    <w:name w:val="index 1"/>
    <w:basedOn w:val="Normal"/>
    <w:next w:val="Normal"/>
    <w:autoRedefine/>
    <w:semiHidden/>
    <w:unhideWhenUsed/>
    <w:rsid w:val="00026558"/>
    <w:pPr>
      <w:spacing w:line="240" w:lineRule="auto"/>
      <w:ind w:left="200" w:hanging="200"/>
    </w:pPr>
  </w:style>
  <w:style w:type="paragraph" w:styleId="Index2">
    <w:name w:val="index 2"/>
    <w:basedOn w:val="Normal"/>
    <w:next w:val="Normal"/>
    <w:autoRedefine/>
    <w:semiHidden/>
    <w:unhideWhenUsed/>
    <w:rsid w:val="00026558"/>
    <w:pPr>
      <w:spacing w:line="240" w:lineRule="auto"/>
      <w:ind w:left="400" w:hanging="200"/>
    </w:pPr>
  </w:style>
  <w:style w:type="paragraph" w:styleId="Index3">
    <w:name w:val="index 3"/>
    <w:basedOn w:val="Normal"/>
    <w:next w:val="Normal"/>
    <w:autoRedefine/>
    <w:semiHidden/>
    <w:unhideWhenUsed/>
    <w:rsid w:val="00026558"/>
    <w:pPr>
      <w:spacing w:line="240" w:lineRule="auto"/>
      <w:ind w:left="600" w:hanging="200"/>
    </w:pPr>
  </w:style>
  <w:style w:type="paragraph" w:styleId="Index4">
    <w:name w:val="index 4"/>
    <w:basedOn w:val="Normal"/>
    <w:next w:val="Normal"/>
    <w:autoRedefine/>
    <w:semiHidden/>
    <w:unhideWhenUsed/>
    <w:rsid w:val="00026558"/>
    <w:pPr>
      <w:spacing w:line="240" w:lineRule="auto"/>
      <w:ind w:left="800" w:hanging="200"/>
    </w:pPr>
  </w:style>
  <w:style w:type="paragraph" w:styleId="Index5">
    <w:name w:val="index 5"/>
    <w:basedOn w:val="Normal"/>
    <w:next w:val="Normal"/>
    <w:autoRedefine/>
    <w:semiHidden/>
    <w:unhideWhenUsed/>
    <w:rsid w:val="00026558"/>
    <w:pPr>
      <w:spacing w:line="240" w:lineRule="auto"/>
      <w:ind w:left="1000" w:hanging="200"/>
    </w:pPr>
  </w:style>
  <w:style w:type="paragraph" w:styleId="Index6">
    <w:name w:val="index 6"/>
    <w:basedOn w:val="Normal"/>
    <w:next w:val="Normal"/>
    <w:autoRedefine/>
    <w:semiHidden/>
    <w:unhideWhenUsed/>
    <w:rsid w:val="00026558"/>
    <w:pPr>
      <w:spacing w:line="240" w:lineRule="auto"/>
      <w:ind w:left="1200" w:hanging="200"/>
    </w:pPr>
  </w:style>
  <w:style w:type="paragraph" w:styleId="Index7">
    <w:name w:val="index 7"/>
    <w:basedOn w:val="Normal"/>
    <w:next w:val="Normal"/>
    <w:autoRedefine/>
    <w:semiHidden/>
    <w:unhideWhenUsed/>
    <w:rsid w:val="00026558"/>
    <w:pPr>
      <w:spacing w:line="240" w:lineRule="auto"/>
      <w:ind w:left="1400" w:hanging="200"/>
    </w:pPr>
  </w:style>
  <w:style w:type="paragraph" w:styleId="Index8">
    <w:name w:val="index 8"/>
    <w:basedOn w:val="Normal"/>
    <w:next w:val="Normal"/>
    <w:autoRedefine/>
    <w:semiHidden/>
    <w:unhideWhenUsed/>
    <w:rsid w:val="00026558"/>
    <w:pPr>
      <w:spacing w:line="240" w:lineRule="auto"/>
      <w:ind w:left="1600" w:hanging="200"/>
    </w:pPr>
  </w:style>
  <w:style w:type="paragraph" w:styleId="Index9">
    <w:name w:val="index 9"/>
    <w:basedOn w:val="Normal"/>
    <w:next w:val="Normal"/>
    <w:autoRedefine/>
    <w:semiHidden/>
    <w:unhideWhenUsed/>
    <w:rsid w:val="00026558"/>
    <w:pPr>
      <w:spacing w:line="240" w:lineRule="auto"/>
      <w:ind w:left="1800" w:hanging="200"/>
    </w:pPr>
  </w:style>
  <w:style w:type="paragraph" w:styleId="IndexHeading">
    <w:name w:val="index heading"/>
    <w:basedOn w:val="Normal"/>
    <w:next w:val="Index1"/>
    <w:semiHidden/>
    <w:unhideWhenUsed/>
    <w:rsid w:val="00026558"/>
    <w:rPr>
      <w:rFonts w:asciiTheme="majorHAnsi" w:eastAsiaTheme="majorEastAsia" w:hAnsiTheme="majorHAnsi" w:cstheme="majorBidi"/>
      <w:b/>
      <w:bCs/>
    </w:rPr>
  </w:style>
  <w:style w:type="paragraph" w:styleId="List">
    <w:name w:val="List"/>
    <w:basedOn w:val="Normal"/>
    <w:semiHidden/>
    <w:unhideWhenUsed/>
    <w:rsid w:val="00026558"/>
    <w:pPr>
      <w:ind w:left="283" w:hanging="283"/>
      <w:contextualSpacing/>
    </w:pPr>
  </w:style>
  <w:style w:type="paragraph" w:styleId="List2">
    <w:name w:val="List 2"/>
    <w:basedOn w:val="Normal"/>
    <w:semiHidden/>
    <w:unhideWhenUsed/>
    <w:rsid w:val="00026558"/>
    <w:pPr>
      <w:ind w:left="566" w:hanging="283"/>
      <w:contextualSpacing/>
    </w:pPr>
  </w:style>
  <w:style w:type="paragraph" w:styleId="List3">
    <w:name w:val="List 3"/>
    <w:basedOn w:val="Normal"/>
    <w:semiHidden/>
    <w:unhideWhenUsed/>
    <w:rsid w:val="00026558"/>
    <w:pPr>
      <w:ind w:left="849" w:hanging="283"/>
      <w:contextualSpacing/>
    </w:pPr>
  </w:style>
  <w:style w:type="paragraph" w:styleId="List4">
    <w:name w:val="List 4"/>
    <w:basedOn w:val="Normal"/>
    <w:rsid w:val="00026558"/>
    <w:pPr>
      <w:ind w:left="1132" w:hanging="283"/>
      <w:contextualSpacing/>
    </w:pPr>
  </w:style>
  <w:style w:type="paragraph" w:styleId="List5">
    <w:name w:val="List 5"/>
    <w:basedOn w:val="Normal"/>
    <w:rsid w:val="00026558"/>
    <w:pPr>
      <w:ind w:left="1415" w:hanging="283"/>
      <w:contextualSpacing/>
    </w:pPr>
  </w:style>
  <w:style w:type="paragraph" w:styleId="ListBullet4">
    <w:name w:val="List Bullet 4"/>
    <w:basedOn w:val="Normal"/>
    <w:semiHidden/>
    <w:unhideWhenUsed/>
    <w:rsid w:val="00026558"/>
    <w:pPr>
      <w:numPr>
        <w:numId w:val="15"/>
      </w:numPr>
      <w:contextualSpacing/>
    </w:pPr>
  </w:style>
  <w:style w:type="paragraph" w:styleId="ListBullet5">
    <w:name w:val="List Bullet 5"/>
    <w:basedOn w:val="Normal"/>
    <w:semiHidden/>
    <w:unhideWhenUsed/>
    <w:rsid w:val="00026558"/>
    <w:pPr>
      <w:numPr>
        <w:numId w:val="16"/>
      </w:numPr>
      <w:contextualSpacing/>
    </w:pPr>
  </w:style>
  <w:style w:type="paragraph" w:styleId="ListContinue3">
    <w:name w:val="List Continue 3"/>
    <w:basedOn w:val="Normal"/>
    <w:semiHidden/>
    <w:unhideWhenUsed/>
    <w:rsid w:val="00026558"/>
    <w:pPr>
      <w:spacing w:after="120"/>
      <w:ind w:left="849"/>
      <w:contextualSpacing/>
    </w:pPr>
  </w:style>
  <w:style w:type="paragraph" w:styleId="ListContinue4">
    <w:name w:val="List Continue 4"/>
    <w:basedOn w:val="Normal"/>
    <w:semiHidden/>
    <w:unhideWhenUsed/>
    <w:rsid w:val="00026558"/>
    <w:pPr>
      <w:spacing w:after="120"/>
      <w:ind w:left="1132"/>
      <w:contextualSpacing/>
    </w:pPr>
  </w:style>
  <w:style w:type="paragraph" w:styleId="ListContinue5">
    <w:name w:val="List Continue 5"/>
    <w:basedOn w:val="Normal"/>
    <w:semiHidden/>
    <w:unhideWhenUsed/>
    <w:rsid w:val="00026558"/>
    <w:pPr>
      <w:spacing w:after="120"/>
      <w:ind w:left="1415"/>
      <w:contextualSpacing/>
    </w:pPr>
  </w:style>
  <w:style w:type="paragraph" w:styleId="ListNumber4">
    <w:name w:val="List Number 4"/>
    <w:basedOn w:val="Normal"/>
    <w:semiHidden/>
    <w:unhideWhenUsed/>
    <w:rsid w:val="00026558"/>
    <w:pPr>
      <w:numPr>
        <w:numId w:val="17"/>
      </w:numPr>
      <w:contextualSpacing/>
    </w:pPr>
  </w:style>
  <w:style w:type="paragraph" w:styleId="ListNumber5">
    <w:name w:val="List Number 5"/>
    <w:basedOn w:val="Normal"/>
    <w:semiHidden/>
    <w:unhideWhenUsed/>
    <w:rsid w:val="00026558"/>
    <w:pPr>
      <w:numPr>
        <w:numId w:val="18"/>
      </w:numPr>
      <w:contextualSpacing/>
    </w:pPr>
  </w:style>
  <w:style w:type="paragraph" w:styleId="MacroText">
    <w:name w:val="macro"/>
    <w:link w:val="MacroTextChar"/>
    <w:semiHidden/>
    <w:unhideWhenUsed/>
    <w:rsid w:val="00026558"/>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026558"/>
    <w:rPr>
      <w:rFonts w:ascii="Consolas" w:hAnsi="Consolas"/>
    </w:rPr>
  </w:style>
  <w:style w:type="paragraph" w:styleId="MessageHeader">
    <w:name w:val="Message Header"/>
    <w:basedOn w:val="Normal"/>
    <w:link w:val="MessageHeaderChar"/>
    <w:semiHidden/>
    <w:unhideWhenUsed/>
    <w:rsid w:val="0002655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26558"/>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026558"/>
    <w:pPr>
      <w:ind w:left="720"/>
    </w:pPr>
  </w:style>
  <w:style w:type="paragraph" w:styleId="NoteHeading">
    <w:name w:val="Note Heading"/>
    <w:basedOn w:val="Normal"/>
    <w:next w:val="Normal"/>
    <w:link w:val="NoteHeadingChar"/>
    <w:semiHidden/>
    <w:unhideWhenUsed/>
    <w:rsid w:val="00026558"/>
    <w:pPr>
      <w:spacing w:line="240" w:lineRule="auto"/>
    </w:pPr>
  </w:style>
  <w:style w:type="character" w:customStyle="1" w:styleId="NoteHeadingChar">
    <w:name w:val="Note Heading Char"/>
    <w:basedOn w:val="DefaultParagraphFont"/>
    <w:link w:val="NoteHeading"/>
    <w:semiHidden/>
    <w:rsid w:val="00026558"/>
  </w:style>
  <w:style w:type="paragraph" w:styleId="PlainText">
    <w:name w:val="Plain Text"/>
    <w:basedOn w:val="Normal"/>
    <w:link w:val="PlainTextChar"/>
    <w:semiHidden/>
    <w:unhideWhenUsed/>
    <w:rsid w:val="00026558"/>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26558"/>
    <w:rPr>
      <w:rFonts w:ascii="Consolas" w:hAnsi="Consolas"/>
      <w:sz w:val="21"/>
      <w:szCs w:val="21"/>
    </w:rPr>
  </w:style>
  <w:style w:type="paragraph" w:styleId="Salutation">
    <w:name w:val="Salutation"/>
    <w:basedOn w:val="Normal"/>
    <w:next w:val="Normal"/>
    <w:link w:val="SalutationChar"/>
    <w:rsid w:val="00026558"/>
  </w:style>
  <w:style w:type="character" w:customStyle="1" w:styleId="SalutationChar">
    <w:name w:val="Salutation Char"/>
    <w:basedOn w:val="DefaultParagraphFont"/>
    <w:link w:val="Salutation"/>
    <w:rsid w:val="00026558"/>
  </w:style>
  <w:style w:type="paragraph" w:styleId="Signature">
    <w:name w:val="Signature"/>
    <w:basedOn w:val="Normal"/>
    <w:link w:val="SignatureChar"/>
    <w:semiHidden/>
    <w:unhideWhenUsed/>
    <w:rsid w:val="00026558"/>
    <w:pPr>
      <w:spacing w:line="240" w:lineRule="auto"/>
      <w:ind w:left="4252"/>
    </w:pPr>
  </w:style>
  <w:style w:type="character" w:customStyle="1" w:styleId="SignatureChar">
    <w:name w:val="Signature Char"/>
    <w:basedOn w:val="DefaultParagraphFont"/>
    <w:link w:val="Signature"/>
    <w:semiHidden/>
    <w:rsid w:val="00026558"/>
  </w:style>
  <w:style w:type="paragraph" w:styleId="TableofAuthorities">
    <w:name w:val="table of authorities"/>
    <w:basedOn w:val="Normal"/>
    <w:next w:val="Normal"/>
    <w:semiHidden/>
    <w:unhideWhenUsed/>
    <w:rsid w:val="00026558"/>
    <w:pPr>
      <w:ind w:left="200" w:hanging="200"/>
    </w:pPr>
  </w:style>
  <w:style w:type="paragraph" w:styleId="TOAHeading">
    <w:name w:val="toa heading"/>
    <w:basedOn w:val="Normal"/>
    <w:next w:val="Normal"/>
    <w:semiHidden/>
    <w:unhideWhenUsed/>
    <w:rsid w:val="00026558"/>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026558"/>
    <w:pPr>
      <w:spacing w:after="100"/>
      <w:ind w:left="1600"/>
    </w:pPr>
  </w:style>
  <w:style w:type="character" w:customStyle="1" w:styleId="normaltextrun">
    <w:name w:val="normaltextrun"/>
    <w:basedOn w:val="DefaultParagraphFont"/>
    <w:rsid w:val="00D86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94018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footer" Target="footer2.xml"/><Relationship Id="rId40"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DOCID75-1821465141-1774</_dlc_DocId>
    <_dlc_DocIdUrl xmlns="a5f32de4-e402-4188-b034-e71ca7d22e54">
      <Url>https://delwpvicgovau.sharepoint.com/sites/ecm_75/_layouts/15/DocIdRedir.aspx?ID=DOCID75-1821465141-1774</Url>
      <Description>DOCID75-1821465141-1774</Description>
    </_dlc_DocIdUrl>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3859F471-AF99-4BFB-9765-9BDACB666789}">
  <ds:schemaRefs>
    <ds:schemaRef ds:uri="http://schemas.openxmlformats.org/officeDocument/2006/bibliography"/>
  </ds:schemaRefs>
</ds:datastoreItem>
</file>

<file path=customXml/itemProps4.xml><?xml version="1.0" encoding="utf-8"?>
<ds:datastoreItem xmlns:ds="http://schemas.openxmlformats.org/officeDocument/2006/customXml" ds:itemID="{798CDE90-69CB-41FA-A133-116FA2944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1270</Words>
  <Characters>7245</Characters>
  <Application>Microsoft Office Word</Application>
  <DocSecurity>0</DocSecurity>
  <Lines>60</Lines>
  <Paragraphs>16</Paragraphs>
  <ScaleCrop>false</ScaleCrop>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167</cp:revision>
  <cp:lastPrinted>2020-12-08T06:08:00Z</cp:lastPrinted>
  <dcterms:created xsi:type="dcterms:W3CDTF">2020-08-31T05:26:00Z</dcterms:created>
  <dcterms:modified xsi:type="dcterms:W3CDTF">2021-01-29T07:08:00Z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7d8c7854-d009-4a87-9c02-ab6382d20b86</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2020-12-08T06:08:37Z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f27f1d17-3d5f-4afb-8398-a852d89bdf18</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