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9D2FB" w14:textId="77777777" w:rsidR="00D94BC7" w:rsidRDefault="00D94BC7" w:rsidP="00D94BC7">
      <w:pPr>
        <w:pStyle w:val="Heading2"/>
        <w:numPr>
          <w:ilvl w:val="0"/>
          <w:numId w:val="0"/>
        </w:numPr>
      </w:pPr>
      <w:r>
        <w:t>Introduction</w:t>
      </w:r>
    </w:p>
    <w:p w14:paraId="15129AF1" w14:textId="77777777" w:rsidR="001B1AFD" w:rsidRDefault="001B1AFD" w:rsidP="001B1AFD">
      <w:pPr>
        <w:pStyle w:val="BodyText"/>
      </w:pPr>
      <w:r w:rsidRPr="30593EDC">
        <w:rPr>
          <w:rFonts w:eastAsia="Calibri"/>
        </w:rPr>
        <w:t>Biodiversity Response Planning (BRP) is a long-term area-based planning approach to biodiversity conservation in Victoria. It is designed to strengthen alignment, engagement and participation between government, Traditional Owners, non-government agencies and the community.</w:t>
      </w:r>
    </w:p>
    <w:p w14:paraId="05CED876" w14:textId="77777777" w:rsidR="001B1AFD" w:rsidRPr="0098035F" w:rsidRDefault="001B1AFD" w:rsidP="001B1AFD">
      <w:pPr>
        <w:pStyle w:val="BodyText"/>
      </w:pPr>
      <w:r w:rsidRPr="30593EDC">
        <w:rPr>
          <w:rFonts w:eastAsia="Calibri"/>
        </w:rPr>
        <w:t xml:space="preserve">DELWP Regional staff have been working with stakeholders on actions to conserve biodiversity in specific landscapes, informed by the best available science and local knowledge. </w:t>
      </w:r>
    </w:p>
    <w:p w14:paraId="6B52D03A" w14:textId="77777777" w:rsidR="001B1AFD" w:rsidRPr="0098035F" w:rsidRDefault="001B1AFD" w:rsidP="001B1AFD">
      <w:pPr>
        <w:pStyle w:val="BodyText"/>
      </w:pPr>
      <w:r w:rsidRPr="30593EDC">
        <w:rPr>
          <w:rFonts w:eastAsia="Calibri"/>
        </w:rPr>
        <w:t xml:space="preserve">These Fact Sheets capture a point in time, reflecting data and knowledge available in 2020. They provide information for many (but not all) landscapes across Victoria, containing general information on the key values and threats in each area, as well as the priority cost-effective actions that provide the best protection of biodiversity. Fact Sheets are intended to provide useful biodiversity information for the community, non-government and government organisations during project planning and development. </w:t>
      </w:r>
    </w:p>
    <w:p w14:paraId="630B2519" w14:textId="77777777" w:rsidR="001B1AFD" w:rsidRPr="0084786F" w:rsidRDefault="001B1AFD" w:rsidP="001B1AFD">
      <w:pPr>
        <w:pStyle w:val="BodyText"/>
      </w:pPr>
      <w:r w:rsidRPr="30593EDC">
        <w:rPr>
          <w:rFonts w:eastAsia="Calibri"/>
        </w:rPr>
        <w:t xml:space="preserve">Further information and the </w:t>
      </w:r>
      <w:hyperlink r:id="rId13" w:history="1">
        <w:r w:rsidRPr="008430EA">
          <w:rPr>
            <w:rStyle w:val="Hyperlink"/>
            <w:rFonts w:eastAsia="Calibri"/>
          </w:rPr>
          <w:t>full list of Fact Sheets</w:t>
        </w:r>
      </w:hyperlink>
      <w:r>
        <w:rPr>
          <w:rFonts w:eastAsia="Calibri"/>
        </w:rPr>
        <w:t xml:space="preserve"> </w:t>
      </w:r>
      <w:r w:rsidRPr="30593EDC">
        <w:rPr>
          <w:rFonts w:eastAsia="Calibri"/>
        </w:rPr>
        <w:t>is available on the Department’s Environment website.</w:t>
      </w:r>
    </w:p>
    <w:p w14:paraId="0510C5BD" w14:textId="77777777" w:rsidR="00D94BC7" w:rsidRPr="00050253" w:rsidRDefault="00D94BC7" w:rsidP="00D94BC7">
      <w:pPr>
        <w:pStyle w:val="Heading2"/>
        <w:numPr>
          <w:ilvl w:val="0"/>
          <w:numId w:val="0"/>
        </w:numPr>
      </w:pPr>
      <w:r>
        <w:t>Landscape description</w:t>
      </w:r>
    </w:p>
    <w:p w14:paraId="5BC8FF6C" w14:textId="78B03933" w:rsidR="00B71522" w:rsidRPr="001B1AFD" w:rsidRDefault="0011458C" w:rsidP="001B1AFD">
      <w:pPr>
        <w:pStyle w:val="BodyText"/>
      </w:pPr>
      <w:r w:rsidRPr="001B1AFD">
        <w:t xml:space="preserve">Budj Bim Volcanics </w:t>
      </w:r>
      <w:r w:rsidR="001B1AFD">
        <w:t>focus landscape</w:t>
      </w:r>
      <w:r w:rsidR="00E87EB0" w:rsidRPr="001B1AFD">
        <w:t xml:space="preserve"> </w:t>
      </w:r>
      <w:r w:rsidR="00B71522" w:rsidRPr="001B1AFD">
        <w:t xml:space="preserve">is </w:t>
      </w:r>
      <w:r w:rsidR="00AF3C7A" w:rsidRPr="001B1AFD">
        <w:t>15,512</w:t>
      </w:r>
      <w:r w:rsidR="00BC60DB" w:rsidRPr="001B1AFD">
        <w:t xml:space="preserve">ha </w:t>
      </w:r>
      <w:r w:rsidR="00B71522" w:rsidRPr="001B1AFD">
        <w:t xml:space="preserve">in size with </w:t>
      </w:r>
      <w:r w:rsidR="00AF3C7A" w:rsidRPr="001B1AFD">
        <w:t>73</w:t>
      </w:r>
      <w:r w:rsidR="002C612A" w:rsidRPr="001B1AFD">
        <w:t>%</w:t>
      </w:r>
      <w:r w:rsidR="00B71522" w:rsidRPr="001B1AFD">
        <w:t xml:space="preserve"> native vegetation</w:t>
      </w:r>
      <w:r w:rsidR="005242A1" w:rsidRPr="001B1AFD">
        <w:t xml:space="preserve"> cover</w:t>
      </w:r>
      <w:r w:rsidR="003E2126" w:rsidRPr="001B1AFD">
        <w:t xml:space="preserve"> remaining</w:t>
      </w:r>
      <w:r w:rsidR="00F26DCE" w:rsidRPr="001B1AFD">
        <w:t>.</w:t>
      </w:r>
      <w:r w:rsidR="00262168" w:rsidRPr="001B1AFD">
        <w:t xml:space="preserve"> </w:t>
      </w:r>
      <w:r w:rsidR="00B71522" w:rsidRPr="001B1AFD">
        <w:t xml:space="preserve">Public land makes up </w:t>
      </w:r>
      <w:r w:rsidR="003F14D0" w:rsidRPr="001B1AFD">
        <w:t>46</w:t>
      </w:r>
      <w:r w:rsidR="00431C7F" w:rsidRPr="001B1AFD">
        <w:t>%</w:t>
      </w:r>
      <w:r w:rsidR="00B71522" w:rsidRPr="001B1AFD">
        <w:t xml:space="preserve"> of the area</w:t>
      </w:r>
      <w:r w:rsidR="00EC7708" w:rsidRPr="001B1AFD">
        <w:t>.</w:t>
      </w:r>
    </w:p>
    <w:p w14:paraId="061CB008" w14:textId="4D01D947" w:rsidR="00E52220" w:rsidRPr="001B1AFD" w:rsidRDefault="00262168" w:rsidP="001B1AFD">
      <w:pPr>
        <w:pStyle w:val="BodyText"/>
      </w:pPr>
      <w:r w:rsidRPr="001B1AFD">
        <w:t xml:space="preserve">Current ecological modelling </w:t>
      </w:r>
      <w:r w:rsidR="00293F89" w:rsidRPr="001B1AFD">
        <w:t xml:space="preserve">shows </w:t>
      </w:r>
      <w:r w:rsidR="00E52220" w:rsidRPr="001B1AFD">
        <w:t xml:space="preserve">the Budj Bim </w:t>
      </w:r>
      <w:r w:rsidR="00A65C15" w:rsidRPr="001B1AFD">
        <w:t xml:space="preserve">Volcanics </w:t>
      </w:r>
      <w:r w:rsidR="001B1AFD">
        <w:t>focus landscape</w:t>
      </w:r>
      <w:r w:rsidR="00E52220" w:rsidRPr="001B1AFD">
        <w:t xml:space="preserve"> occurring within the Victorian Volcanic Plain Bioregion and bounded along its southern and eastern extents by the Warrnambool Plain. The landscape has over 13,000ha of threatened Ecological Vegetation Classes </w:t>
      </w:r>
      <w:r w:rsidR="00253B54" w:rsidRPr="001B1AFD">
        <w:t xml:space="preserve">(EVC) </w:t>
      </w:r>
      <w:r w:rsidR="00E52220" w:rsidRPr="001B1AFD">
        <w:t xml:space="preserve">and is largely dominated by Stony Rises Woodland with scattered Deep and Shallow Freshwater Marsh </w:t>
      </w:r>
      <w:r w:rsidR="0039139C" w:rsidRPr="001B1AFD">
        <w:t xml:space="preserve">EVCs </w:t>
      </w:r>
      <w:r w:rsidR="00E52220" w:rsidRPr="001B1AFD">
        <w:t>found throughout. The Victorian Biodiversity Atlas has record</w:t>
      </w:r>
      <w:r w:rsidR="00561678" w:rsidRPr="001B1AFD">
        <w:t>s</w:t>
      </w:r>
      <w:r w:rsidR="00E52220" w:rsidRPr="001B1AFD">
        <w:t xml:space="preserve"> of 9 </w:t>
      </w:r>
      <w:r w:rsidR="00BC12C4">
        <w:t>f</w:t>
      </w:r>
      <w:r w:rsidR="00E52220" w:rsidRPr="001B1AFD">
        <w:t xml:space="preserve">ederally protected species, 26 </w:t>
      </w:r>
      <w:r w:rsidR="00BC12C4">
        <w:t>s</w:t>
      </w:r>
      <w:r w:rsidR="00E52220" w:rsidRPr="001B1AFD">
        <w:t>tate protected species and 60 rare o</w:t>
      </w:r>
      <w:r w:rsidR="00F00654" w:rsidRPr="001B1AFD">
        <w:t>r</w:t>
      </w:r>
      <w:r w:rsidR="00E52220" w:rsidRPr="001B1AFD">
        <w:t xml:space="preserve"> threatened species on the Victorian Advisory List occurring within the landscape.</w:t>
      </w:r>
    </w:p>
    <w:p w14:paraId="7E22456A" w14:textId="4B41C9CD" w:rsidR="003A5846" w:rsidRPr="001B1AFD" w:rsidRDefault="003A5846" w:rsidP="001B1AFD">
      <w:pPr>
        <w:pStyle w:val="BodyText"/>
      </w:pPr>
      <w:r w:rsidRPr="001B1AFD">
        <w:t xml:space="preserve">The Gunditj Mirring Traditional Owner Aboriginal Corporation are Traditional Custodians of this </w:t>
      </w:r>
      <w:r w:rsidR="001B1AFD">
        <w:t>focus landscape</w:t>
      </w:r>
      <w:r w:rsidR="00317373">
        <w:t>,</w:t>
      </w:r>
      <w:r w:rsidRPr="001B1AFD">
        <w:t xml:space="preserve"> with current stakeholders including</w:t>
      </w:r>
      <w:r w:rsidR="00CD52F1" w:rsidRPr="001B1AFD">
        <w:t xml:space="preserve"> Basalt to Bay Landcare Network, Birdlife Australia, Glenelg Hopkins C</w:t>
      </w:r>
      <w:r w:rsidR="00793190" w:rsidRPr="001B1AFD">
        <w:t xml:space="preserve">atchment </w:t>
      </w:r>
      <w:r w:rsidR="00CD52F1" w:rsidRPr="001B1AFD">
        <w:t>M</w:t>
      </w:r>
      <w:r w:rsidR="00793190" w:rsidRPr="001B1AFD">
        <w:t xml:space="preserve">anagement </w:t>
      </w:r>
      <w:r w:rsidR="00CD52F1" w:rsidRPr="001B1AFD">
        <w:t>A</w:t>
      </w:r>
      <w:r w:rsidR="00793190" w:rsidRPr="001B1AFD">
        <w:t>uthority</w:t>
      </w:r>
      <w:r w:rsidR="00CD52F1" w:rsidRPr="001B1AFD">
        <w:t>, Glenelg Shire Council, Greening Australia, Moyne Shire Council, Nature Glenelg Trust, Parks Victoria, Regional Roads Victoria, Trust for Nature and Wannon Water</w:t>
      </w:r>
      <w:r w:rsidR="001B1AFD">
        <w:t>.</w:t>
      </w:r>
    </w:p>
    <w:p w14:paraId="470104CF" w14:textId="3EFBA8A5" w:rsidR="00F0604B" w:rsidRDefault="00F0604B" w:rsidP="00F0604B">
      <w:pPr>
        <w:pStyle w:val="Heading2"/>
      </w:pPr>
      <w:r>
        <w:t>Cultural importance</w:t>
      </w:r>
    </w:p>
    <w:p w14:paraId="34907B5E" w14:textId="6346C540" w:rsidR="00C50050" w:rsidRPr="00BF7651" w:rsidRDefault="009902F3" w:rsidP="001B1AFD">
      <w:pPr>
        <w:pStyle w:val="BodyText"/>
      </w:pPr>
      <w:r w:rsidRPr="009902F3">
        <w:t xml:space="preserve">Budj Bim is recognised by the Gunditjmara as occurring on Tungatt Mirring (Stone Country) </w:t>
      </w:r>
      <w:r w:rsidRPr="009301F0">
        <w:rPr>
          <w:vertAlign w:val="superscript"/>
        </w:rPr>
        <w:t>1</w:t>
      </w:r>
      <w:r w:rsidRPr="009902F3">
        <w:t xml:space="preserve"> and is the source of the Tyrendarra lava flow. The wetlands, lakes and ston</w:t>
      </w:r>
      <w:r w:rsidR="00EF1FD2">
        <w:t>y</w:t>
      </w:r>
      <w:r w:rsidRPr="009902F3">
        <w:t xml:space="preserve"> </w:t>
      </w:r>
      <w:r w:rsidR="000B60AA">
        <w:t>rises</w:t>
      </w:r>
      <w:r w:rsidRPr="009902F3">
        <w:t xml:space="preserve"> that occur throughout the Budj Bim </w:t>
      </w:r>
      <w:r w:rsidR="00E802AF">
        <w:t xml:space="preserve">Volcanics </w:t>
      </w:r>
      <w:r w:rsidR="001B1AFD">
        <w:t>focus landscape</w:t>
      </w:r>
      <w:r w:rsidRPr="009902F3">
        <w:t xml:space="preserve"> are a result of past volcanic eruptions</w:t>
      </w:r>
      <w:r w:rsidRPr="009301F0">
        <w:rPr>
          <w:vertAlign w:val="superscript"/>
        </w:rPr>
        <w:t>2</w:t>
      </w:r>
      <w:r w:rsidRPr="009902F3">
        <w:t>. Budj Bim and the Tungatt Mirring are an integral part to the story of the Gunditjmara people and their way of life for thousands of years</w:t>
      </w:r>
      <w:r w:rsidRPr="00E802AF">
        <w:rPr>
          <w:vertAlign w:val="superscript"/>
        </w:rPr>
        <w:t>2</w:t>
      </w:r>
      <w:r w:rsidRPr="009902F3">
        <w:t xml:space="preserve">, which is recognised internationally through UNESCO </w:t>
      </w:r>
      <w:r w:rsidR="00721502">
        <w:t>World Heritage</w:t>
      </w:r>
      <w:r w:rsidR="00F82388">
        <w:t xml:space="preserve"> </w:t>
      </w:r>
      <w:r w:rsidRPr="009902F3">
        <w:t xml:space="preserve">listing of the </w:t>
      </w:r>
      <w:r w:rsidR="00C50050" w:rsidRPr="00C50050" w:rsidDel="009902F3">
        <w:t xml:space="preserve">Budj Bim </w:t>
      </w:r>
      <w:r w:rsidR="000B60AA">
        <w:t>Cultural Landscape</w:t>
      </w:r>
      <w:r w:rsidR="00C50050" w:rsidRPr="00C50050" w:rsidDel="009902F3">
        <w:t xml:space="preserve"> as a place of unique cultural significance</w:t>
      </w:r>
      <w:r w:rsidR="004241C1">
        <w:t>,</w:t>
      </w:r>
      <w:r w:rsidR="00C50050" w:rsidRPr="00C50050" w:rsidDel="009902F3">
        <w:t xml:space="preserve"> being home to one of</w:t>
      </w:r>
      <w:r w:rsidR="00C50050" w:rsidDel="009902F3">
        <w:t xml:space="preserve"> </w:t>
      </w:r>
      <w:r w:rsidR="00C50050" w:rsidRPr="00C50050" w:rsidDel="009902F3">
        <w:t>the world</w:t>
      </w:r>
      <w:r w:rsidR="00C50050" w:rsidDel="009902F3">
        <w:t>’</w:t>
      </w:r>
      <w:r w:rsidR="00C50050" w:rsidRPr="00C50050" w:rsidDel="009902F3">
        <w:t>s largest and oldest aquaculture systems</w:t>
      </w:r>
      <w:r w:rsidRPr="009301F0">
        <w:rPr>
          <w:vertAlign w:val="superscript"/>
        </w:rPr>
        <w:t>3</w:t>
      </w:r>
      <w:r w:rsidR="002E66C2">
        <w:t>.</w:t>
      </w:r>
      <w:r w:rsidRPr="009301F0" w:rsidDel="009902F3">
        <w:rPr>
          <w:vertAlign w:val="superscript"/>
        </w:rPr>
        <w:t xml:space="preserve"> </w:t>
      </w:r>
    </w:p>
    <w:p w14:paraId="3BB3B5FF" w14:textId="77777777" w:rsidR="0047480D" w:rsidRDefault="0047480D" w:rsidP="008E7F45">
      <w:pPr>
        <w:pStyle w:val="Heading2"/>
      </w:pPr>
      <w:r>
        <w:br w:type="page"/>
      </w:r>
    </w:p>
    <w:p w14:paraId="7BAFD894" w14:textId="5D7A664E" w:rsidR="007D477C" w:rsidRPr="00F26BF3" w:rsidRDefault="007D477C" w:rsidP="008E7F45">
      <w:pPr>
        <w:pStyle w:val="Heading2"/>
      </w:pPr>
      <w:r w:rsidRPr="00CE7B31">
        <w:lastRenderedPageBreak/>
        <w:t>Stakeholder interest</w:t>
      </w:r>
    </w:p>
    <w:p w14:paraId="0A329B5A" w14:textId="12510420" w:rsidR="00F26BF3" w:rsidRDefault="00FE1E59" w:rsidP="001B1AFD">
      <w:pPr>
        <w:pStyle w:val="BodyText"/>
      </w:pPr>
      <w:r w:rsidRPr="005F665D">
        <w:t xml:space="preserve">There are numerous valuable ecological assets present in this </w:t>
      </w:r>
      <w:r w:rsidR="001B1AFD">
        <w:t>focus landscape</w:t>
      </w:r>
      <w:r w:rsidRPr="005F665D">
        <w:t xml:space="preserve">, </w:t>
      </w:r>
      <w:r w:rsidR="00B4097E">
        <w:t xml:space="preserve">including those </w:t>
      </w:r>
      <w:r w:rsidRPr="005F665D">
        <w:t xml:space="preserve">identified by Traditional Owners, </w:t>
      </w:r>
      <w:r w:rsidR="00065898">
        <w:t>p</w:t>
      </w:r>
      <w:r w:rsidR="00065898" w:rsidRPr="005F665D">
        <w:t xml:space="preserve">artners </w:t>
      </w:r>
      <w:r w:rsidRPr="005F665D">
        <w:t xml:space="preserve">and </w:t>
      </w:r>
      <w:r w:rsidR="00065898">
        <w:t>c</w:t>
      </w:r>
      <w:r w:rsidR="00065898" w:rsidRPr="005F665D">
        <w:t>ommunity</w:t>
      </w:r>
      <w:r w:rsidR="00B4097E">
        <w:t>.</w:t>
      </w:r>
    </w:p>
    <w:tbl>
      <w:tblPr>
        <w:tblStyle w:val="GridTable1Light-Accent2"/>
        <w:tblW w:w="10095" w:type="dxa"/>
        <w:tblLook w:val="04A0" w:firstRow="1" w:lastRow="0" w:firstColumn="1" w:lastColumn="0" w:noHBand="0" w:noVBand="1"/>
      </w:tblPr>
      <w:tblGrid>
        <w:gridCol w:w="5047"/>
        <w:gridCol w:w="5048"/>
      </w:tblGrid>
      <w:tr w:rsidR="00F26BF3" w:rsidRPr="00F26BF3" w14:paraId="0556BE65" w14:textId="77777777" w:rsidTr="4303C6BB">
        <w:trPr>
          <w:cnfStyle w:val="100000000000" w:firstRow="1" w:lastRow="0" w:firstColumn="0" w:lastColumn="0" w:oddVBand="0" w:evenVBand="0" w:oddHBand="0"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10095" w:type="dxa"/>
            <w:gridSpan w:val="2"/>
            <w:shd w:val="clear" w:color="auto" w:fill="F4F8D4" w:themeFill="accent2" w:themeFillTint="33"/>
          </w:tcPr>
          <w:p w14:paraId="5EEB5633" w14:textId="35ADEB70" w:rsidR="00F26BF3" w:rsidRPr="00F26BF3" w:rsidRDefault="00F26BF3" w:rsidP="007B5B7F">
            <w:pPr>
              <w:keepNext/>
              <w:keepLines/>
              <w:numPr>
                <w:ilvl w:val="1"/>
                <w:numId w:val="7"/>
              </w:numPr>
              <w:tabs>
                <w:tab w:val="left" w:pos="1418"/>
                <w:tab w:val="left" w:pos="1701"/>
                <w:tab w:val="left" w:pos="1985"/>
              </w:tabs>
              <w:spacing w:after="100" w:line="260" w:lineRule="exact"/>
              <w:outlineLvl w:val="1"/>
              <w:rPr>
                <w:iCs/>
                <w:color w:val="00B2A9" w:themeColor="accent1"/>
                <w:kern w:val="20"/>
                <w:sz w:val="22"/>
                <w:szCs w:val="22"/>
              </w:rPr>
            </w:pPr>
            <w:r w:rsidRPr="00F26BF3">
              <w:rPr>
                <w:rFonts w:ascii="ZWAdobeF" w:hAnsi="ZWAdobeF" w:cs="ZWAdobeF"/>
                <w:color w:val="auto"/>
                <w:sz w:val="2"/>
                <w:szCs w:val="2"/>
              </w:rPr>
              <w:t>0B</w:t>
            </w:r>
            <w:r w:rsidRPr="00F26BF3">
              <w:rPr>
                <w:color w:val="00B2A9" w:themeColor="accent1"/>
                <w:sz w:val="22"/>
                <w:szCs w:val="22"/>
                <w:u w:val="single"/>
              </w:rPr>
              <w:t>Ecological Values</w:t>
            </w:r>
            <w:r w:rsidRPr="00F26BF3">
              <w:rPr>
                <w:color w:val="00B2A9" w:themeColor="accent1"/>
                <w:sz w:val="22"/>
                <w:szCs w:val="22"/>
              </w:rPr>
              <w:t xml:space="preserve"> identified by Traditional Owners, </w:t>
            </w:r>
            <w:r w:rsidR="009D120C">
              <w:rPr>
                <w:color w:val="00B2A9" w:themeColor="accent1"/>
                <w:sz w:val="22"/>
                <w:szCs w:val="22"/>
              </w:rPr>
              <w:t>p</w:t>
            </w:r>
            <w:r w:rsidRPr="00F26BF3">
              <w:rPr>
                <w:color w:val="00B2A9" w:themeColor="accent1"/>
                <w:sz w:val="22"/>
                <w:szCs w:val="22"/>
              </w:rPr>
              <w:t xml:space="preserve">artners and </w:t>
            </w:r>
            <w:r w:rsidR="009D120C">
              <w:rPr>
                <w:color w:val="00B2A9" w:themeColor="accent1"/>
                <w:sz w:val="22"/>
                <w:szCs w:val="22"/>
              </w:rPr>
              <w:t>c</w:t>
            </w:r>
            <w:r w:rsidR="009D120C" w:rsidRPr="00F26BF3">
              <w:rPr>
                <w:color w:val="00B2A9" w:themeColor="accent1"/>
                <w:sz w:val="22"/>
                <w:szCs w:val="22"/>
              </w:rPr>
              <w:t xml:space="preserve">ommunity </w:t>
            </w:r>
            <w:r w:rsidRPr="00F26BF3">
              <w:rPr>
                <w:color w:val="00B2A9" w:themeColor="accent1"/>
                <w:sz w:val="22"/>
                <w:szCs w:val="22"/>
              </w:rPr>
              <w:t xml:space="preserve">within this </w:t>
            </w:r>
            <w:r w:rsidR="001B1AFD">
              <w:rPr>
                <w:color w:val="00B2A9" w:themeColor="accent1"/>
                <w:sz w:val="22"/>
                <w:szCs w:val="22"/>
              </w:rPr>
              <w:t>focus landscape</w:t>
            </w:r>
            <w:r w:rsidRPr="00F26BF3">
              <w:rPr>
                <w:color w:val="00B2A9" w:themeColor="accent1"/>
                <w:sz w:val="22"/>
                <w:szCs w:val="22"/>
              </w:rPr>
              <w:t xml:space="preserve"> </w:t>
            </w:r>
          </w:p>
        </w:tc>
      </w:tr>
      <w:tr w:rsidR="00F26BF3" w:rsidRPr="00F26BF3" w14:paraId="368ECEE9" w14:textId="77777777" w:rsidTr="4303C6BB">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6BD2D053" w14:textId="0BD26929" w:rsidR="00F26BF3" w:rsidRPr="00240206" w:rsidRDefault="00F26BF3" w:rsidP="00F26BF3">
            <w:pPr>
              <w:spacing w:before="60" w:after="120" w:line="240" w:lineRule="atLeast"/>
              <w:ind w:right="113"/>
              <w:rPr>
                <w:rFonts w:cs="Times New Roman"/>
                <w:color w:val="282727" w:themeColor="text1" w:themeShade="BF"/>
                <w:sz w:val="22"/>
                <w:szCs w:val="22"/>
                <w:lang w:eastAsia="en-US"/>
              </w:rPr>
            </w:pPr>
            <w:r w:rsidRPr="00240206">
              <w:rPr>
                <w:rFonts w:cs="Times New Roman"/>
                <w:b w:val="0"/>
                <w:bCs w:val="0"/>
                <w:color w:val="282727" w:themeColor="text1" w:themeShade="BF"/>
                <w:sz w:val="22"/>
                <w:szCs w:val="22"/>
                <w:lang w:eastAsia="en-US"/>
              </w:rPr>
              <w:t>World Heritage Budj Bim Cultural Landscape</w:t>
            </w:r>
            <w:r w:rsidR="00240206">
              <w:rPr>
                <w:rFonts w:cs="Times New Roman"/>
                <w:b w:val="0"/>
                <w:bCs w:val="0"/>
                <w:color w:val="282727" w:themeColor="text1" w:themeShade="BF"/>
                <w:sz w:val="22"/>
                <w:szCs w:val="22"/>
                <w:lang w:eastAsia="en-US"/>
              </w:rPr>
              <w:t xml:space="preserve"> – </w:t>
            </w:r>
            <w:r w:rsidRPr="00240206">
              <w:rPr>
                <w:rFonts w:cs="Times New Roman"/>
                <w:b w:val="0"/>
                <w:bCs w:val="0"/>
                <w:color w:val="282727" w:themeColor="text1" w:themeShade="BF"/>
                <w:sz w:val="22"/>
                <w:szCs w:val="22"/>
                <w:lang w:eastAsia="en-US"/>
              </w:rPr>
              <w:t xml:space="preserve">Tungatt Mirring (Stone Country) </w:t>
            </w:r>
          </w:p>
        </w:tc>
        <w:tc>
          <w:tcPr>
            <w:tcW w:w="5048" w:type="dxa"/>
          </w:tcPr>
          <w:p w14:paraId="118F03BB" w14:textId="099E91C3" w:rsidR="00F26BF3" w:rsidRPr="00240206" w:rsidRDefault="00F26BF3" w:rsidP="00F26BF3">
            <w:pPr>
              <w:spacing w:before="60" w:after="120" w:line="240" w:lineRule="atLeast"/>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240206">
              <w:rPr>
                <w:rFonts w:cs="Times New Roman"/>
                <w:color w:val="282727" w:themeColor="text1" w:themeShade="BF"/>
                <w:sz w:val="22"/>
                <w:szCs w:val="22"/>
                <w:lang w:eastAsia="en-US"/>
              </w:rPr>
              <w:t>Woodlands,</w:t>
            </w:r>
            <w:r w:rsidRPr="00240206">
              <w:rPr>
                <w:rFonts w:cs="Times New Roman"/>
                <w:b/>
                <w:bCs/>
                <w:color w:val="282727" w:themeColor="text1" w:themeShade="BF"/>
                <w:sz w:val="22"/>
                <w:szCs w:val="22"/>
                <w:lang w:eastAsia="en-US"/>
              </w:rPr>
              <w:t xml:space="preserve"> </w:t>
            </w:r>
            <w:r w:rsidRPr="00240206">
              <w:rPr>
                <w:rFonts w:cs="Times New Roman"/>
                <w:color w:val="282727" w:themeColor="text1" w:themeShade="BF"/>
                <w:sz w:val="22"/>
                <w:szCs w:val="22"/>
                <w:lang w:eastAsia="en-US"/>
              </w:rPr>
              <w:t>wetlands and lakes</w:t>
            </w:r>
          </w:p>
        </w:tc>
      </w:tr>
      <w:tr w:rsidR="00F26BF3" w:rsidRPr="00F26BF3" w14:paraId="6A5E1198" w14:textId="77777777" w:rsidTr="4303C6BB">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1FA4A068" w14:textId="77777777" w:rsidR="00F26BF3" w:rsidRPr="00240206" w:rsidRDefault="00F26BF3" w:rsidP="00F26BF3">
            <w:pPr>
              <w:spacing w:before="60" w:after="120" w:line="240" w:lineRule="atLeast"/>
              <w:ind w:right="113"/>
              <w:rPr>
                <w:rFonts w:cs="Times New Roman"/>
                <w:color w:val="282727" w:themeColor="text1" w:themeShade="BF"/>
                <w:sz w:val="22"/>
                <w:szCs w:val="22"/>
                <w:lang w:eastAsia="en-US"/>
              </w:rPr>
            </w:pPr>
            <w:r w:rsidRPr="00240206">
              <w:rPr>
                <w:rFonts w:cs="Times New Roman"/>
                <w:b w:val="0"/>
                <w:bCs w:val="0"/>
                <w:color w:val="282727" w:themeColor="text1" w:themeShade="BF"/>
                <w:sz w:val="22"/>
                <w:szCs w:val="22"/>
                <w:lang w:eastAsia="en-US"/>
              </w:rPr>
              <w:t>Nationally Important Wetland: Lake Condah</w:t>
            </w:r>
          </w:p>
        </w:tc>
        <w:tc>
          <w:tcPr>
            <w:tcW w:w="5048" w:type="dxa"/>
          </w:tcPr>
          <w:p w14:paraId="09AA6E81" w14:textId="77777777" w:rsidR="00F26BF3" w:rsidRPr="00240206" w:rsidRDefault="00F26BF3" w:rsidP="00F26BF3">
            <w:pPr>
              <w:spacing w:before="60" w:after="120" w:line="240" w:lineRule="atLeast"/>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240206">
              <w:rPr>
                <w:rFonts w:cs="Times New Roman"/>
                <w:color w:val="282727" w:themeColor="text1" w:themeShade="BF"/>
                <w:sz w:val="22"/>
                <w:szCs w:val="22"/>
                <w:lang w:eastAsia="en-US"/>
              </w:rPr>
              <w:t>Condah Mission</w:t>
            </w:r>
          </w:p>
        </w:tc>
      </w:tr>
      <w:tr w:rsidR="00F26BF3" w:rsidRPr="00F26BF3" w14:paraId="5E08AF69" w14:textId="77777777" w:rsidTr="4303C6BB">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35D5E00B" w14:textId="77777777" w:rsidR="00F26BF3" w:rsidRPr="00240206" w:rsidRDefault="00F26BF3" w:rsidP="00F26BF3">
            <w:pPr>
              <w:spacing w:before="60" w:after="120" w:line="240" w:lineRule="atLeast"/>
              <w:ind w:right="113"/>
              <w:rPr>
                <w:rFonts w:cs="Times New Roman"/>
                <w:color w:val="282727" w:themeColor="text1" w:themeShade="BF"/>
                <w:sz w:val="22"/>
                <w:szCs w:val="22"/>
                <w:lang w:eastAsia="en-US"/>
              </w:rPr>
            </w:pPr>
            <w:r w:rsidRPr="00240206">
              <w:rPr>
                <w:rFonts w:cs="Times New Roman"/>
                <w:b w:val="0"/>
                <w:bCs w:val="0"/>
                <w:color w:val="282727" w:themeColor="text1" w:themeShade="BF"/>
                <w:sz w:val="22"/>
                <w:szCs w:val="22"/>
                <w:lang w:eastAsia="en-US"/>
              </w:rPr>
              <w:t>Budj Bim National Park</w:t>
            </w:r>
          </w:p>
        </w:tc>
        <w:tc>
          <w:tcPr>
            <w:tcW w:w="5048" w:type="dxa"/>
          </w:tcPr>
          <w:p w14:paraId="6900C815" w14:textId="77777777" w:rsidR="00F26BF3" w:rsidRPr="00240206" w:rsidRDefault="00F26BF3" w:rsidP="00F26BF3">
            <w:pPr>
              <w:spacing w:before="60" w:after="120" w:line="240" w:lineRule="atLeast"/>
              <w:ind w:right="113"/>
              <w:cnfStyle w:val="000000000000" w:firstRow="0" w:lastRow="0" w:firstColumn="0" w:lastColumn="0" w:oddVBand="0" w:evenVBand="0" w:oddHBand="0" w:evenHBand="0" w:firstRowFirstColumn="0" w:firstRowLastColumn="0" w:lastRowFirstColumn="0" w:lastRowLastColumn="0"/>
              <w:rPr>
                <w:rFonts w:cs="Times New Roman"/>
                <w:b/>
                <w:bCs/>
                <w:color w:val="282727" w:themeColor="text1" w:themeShade="BF"/>
                <w:sz w:val="22"/>
                <w:szCs w:val="22"/>
                <w:lang w:eastAsia="en-US"/>
              </w:rPr>
            </w:pPr>
            <w:r w:rsidRPr="00240206">
              <w:rPr>
                <w:rFonts w:cs="Times New Roman"/>
                <w:color w:val="282727" w:themeColor="text1" w:themeShade="BF"/>
                <w:sz w:val="22"/>
                <w:szCs w:val="22"/>
                <w:lang w:eastAsia="en-US"/>
              </w:rPr>
              <w:t>Homerton Swamp</w:t>
            </w:r>
          </w:p>
        </w:tc>
      </w:tr>
      <w:tr w:rsidR="00F26BF3" w:rsidRPr="00F26BF3" w14:paraId="74AF766F" w14:textId="77777777" w:rsidTr="4303C6BB">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0E3E2A8F" w14:textId="77777777" w:rsidR="00F26BF3" w:rsidRPr="00240206" w:rsidRDefault="00F26BF3" w:rsidP="00F26BF3">
            <w:pPr>
              <w:spacing w:before="60" w:after="120" w:line="240" w:lineRule="atLeast"/>
              <w:ind w:right="113"/>
              <w:rPr>
                <w:rFonts w:cs="Times New Roman"/>
                <w:b w:val="0"/>
                <w:bCs w:val="0"/>
                <w:color w:val="282727" w:themeColor="text1" w:themeShade="BF"/>
                <w:sz w:val="22"/>
                <w:szCs w:val="22"/>
                <w:lang w:eastAsia="en-US"/>
              </w:rPr>
            </w:pPr>
            <w:r w:rsidRPr="00240206">
              <w:rPr>
                <w:rFonts w:cs="Times New Roman"/>
                <w:b w:val="0"/>
                <w:bCs w:val="0"/>
                <w:color w:val="282727" w:themeColor="text1" w:themeShade="BF"/>
                <w:sz w:val="22"/>
                <w:szCs w:val="22"/>
                <w:lang w:eastAsia="en-US"/>
              </w:rPr>
              <w:t>Tyrendarra Flora Reserve</w:t>
            </w:r>
          </w:p>
        </w:tc>
        <w:tc>
          <w:tcPr>
            <w:tcW w:w="5048" w:type="dxa"/>
          </w:tcPr>
          <w:p w14:paraId="01F37A82" w14:textId="77777777" w:rsidR="00F26BF3" w:rsidRPr="00240206" w:rsidRDefault="00F26BF3" w:rsidP="00F26BF3">
            <w:pPr>
              <w:spacing w:before="60" w:after="120" w:line="240" w:lineRule="atLeast"/>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240206">
              <w:rPr>
                <w:rFonts w:cs="Times New Roman"/>
                <w:color w:val="282727" w:themeColor="text1" w:themeShade="BF"/>
                <w:sz w:val="22"/>
                <w:szCs w:val="22"/>
                <w:lang w:eastAsia="en-US"/>
              </w:rPr>
              <w:t>Darlots Creek</w:t>
            </w:r>
          </w:p>
        </w:tc>
      </w:tr>
      <w:tr w:rsidR="00F26BF3" w:rsidRPr="00F26BF3" w14:paraId="7E1EEBA1" w14:textId="77777777" w:rsidTr="4303C6BB">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0A5F7CC9" w14:textId="77777777" w:rsidR="00F26BF3" w:rsidRPr="00240206" w:rsidRDefault="00F26BF3" w:rsidP="00F26BF3">
            <w:pPr>
              <w:spacing w:before="60" w:after="120" w:line="240" w:lineRule="atLeast"/>
              <w:ind w:right="113"/>
              <w:rPr>
                <w:rFonts w:cs="Times New Roman"/>
                <w:b w:val="0"/>
                <w:bCs w:val="0"/>
                <w:color w:val="282727" w:themeColor="text1" w:themeShade="BF"/>
                <w:sz w:val="22"/>
                <w:szCs w:val="22"/>
                <w:lang w:eastAsia="en-US"/>
              </w:rPr>
            </w:pPr>
            <w:r w:rsidRPr="00240206">
              <w:rPr>
                <w:rFonts w:cs="Times New Roman"/>
                <w:b w:val="0"/>
                <w:bCs w:val="0"/>
                <w:color w:val="282727" w:themeColor="text1" w:themeShade="BF"/>
                <w:sz w:val="22"/>
                <w:szCs w:val="22"/>
                <w:lang w:eastAsia="en-US"/>
              </w:rPr>
              <w:t>Fitzroy River</w:t>
            </w:r>
          </w:p>
        </w:tc>
        <w:tc>
          <w:tcPr>
            <w:tcW w:w="5048" w:type="dxa"/>
          </w:tcPr>
          <w:p w14:paraId="0C42EA30" w14:textId="77777777" w:rsidR="00F26BF3" w:rsidRPr="00240206" w:rsidRDefault="00F26BF3" w:rsidP="00F26BF3">
            <w:pPr>
              <w:spacing w:before="60" w:after="120" w:line="240" w:lineRule="atLeast"/>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240206">
              <w:rPr>
                <w:rFonts w:cs="Times New Roman"/>
                <w:color w:val="282727" w:themeColor="text1" w:themeShade="BF"/>
                <w:sz w:val="22"/>
                <w:szCs w:val="22"/>
                <w:lang w:eastAsia="en-US"/>
              </w:rPr>
              <w:t>Eumeralla River</w:t>
            </w:r>
          </w:p>
        </w:tc>
      </w:tr>
      <w:tr w:rsidR="00F26BF3" w:rsidRPr="00F26BF3" w14:paraId="0BD72AD2" w14:textId="77777777" w:rsidTr="4303C6BB">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03428889" w14:textId="77777777" w:rsidR="00F26BF3" w:rsidRPr="00240206" w:rsidRDefault="00F26BF3" w:rsidP="00F26BF3">
            <w:pPr>
              <w:spacing w:before="60" w:after="120" w:line="240" w:lineRule="atLeast"/>
              <w:ind w:right="113"/>
              <w:rPr>
                <w:rFonts w:cs="Times New Roman"/>
                <w:b w:val="0"/>
                <w:bCs w:val="0"/>
                <w:color w:val="282727" w:themeColor="text1" w:themeShade="BF"/>
                <w:sz w:val="22"/>
                <w:szCs w:val="22"/>
                <w:lang w:eastAsia="en-US"/>
              </w:rPr>
            </w:pPr>
            <w:r w:rsidRPr="00240206">
              <w:rPr>
                <w:rFonts w:cs="Times New Roman"/>
                <w:b w:val="0"/>
                <w:bCs w:val="0"/>
                <w:color w:val="282727" w:themeColor="text1" w:themeShade="BF"/>
                <w:sz w:val="22"/>
                <w:szCs w:val="22"/>
                <w:lang w:eastAsia="en-US"/>
              </w:rPr>
              <w:t>Dunmore Bushland Reserve</w:t>
            </w:r>
          </w:p>
        </w:tc>
        <w:tc>
          <w:tcPr>
            <w:tcW w:w="5048" w:type="dxa"/>
          </w:tcPr>
          <w:p w14:paraId="2A7CABCA" w14:textId="77777777" w:rsidR="00F26BF3" w:rsidRPr="00240206" w:rsidRDefault="00F26BF3" w:rsidP="00F26BF3">
            <w:pPr>
              <w:spacing w:before="60" w:after="120" w:line="240" w:lineRule="atLeast"/>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240206">
              <w:rPr>
                <w:rFonts w:cs="Times New Roman"/>
                <w:color w:val="282727" w:themeColor="text1" w:themeShade="BF"/>
                <w:sz w:val="22"/>
                <w:szCs w:val="22"/>
                <w:lang w:eastAsia="en-US"/>
              </w:rPr>
              <w:t>Lake Gorrie</w:t>
            </w:r>
            <w:r w:rsidRPr="00240206">
              <w:rPr>
                <w:rFonts w:cs="Times New Roman"/>
                <w:b/>
                <w:bCs/>
                <w:color w:val="282727" w:themeColor="text1" w:themeShade="BF"/>
                <w:sz w:val="22"/>
                <w:szCs w:val="22"/>
                <w:lang w:eastAsia="en-US"/>
              </w:rPr>
              <w:t xml:space="preserve"> </w:t>
            </w:r>
            <w:r w:rsidRPr="00240206">
              <w:rPr>
                <w:rFonts w:cs="Times New Roman"/>
                <w:color w:val="282727" w:themeColor="text1" w:themeShade="BF"/>
                <w:sz w:val="22"/>
                <w:szCs w:val="22"/>
                <w:lang w:eastAsia="en-US"/>
              </w:rPr>
              <w:t>and other wetlands</w:t>
            </w:r>
          </w:p>
        </w:tc>
      </w:tr>
    </w:tbl>
    <w:p w14:paraId="0C1FF985" w14:textId="77777777" w:rsidR="00F26BF3" w:rsidRDefault="00F26BF3" w:rsidP="001B1AFD">
      <w:pPr>
        <w:pStyle w:val="BodyText"/>
      </w:pPr>
      <w:r>
        <w:t xml:space="preserve"> </w:t>
      </w:r>
    </w:p>
    <w:tbl>
      <w:tblPr>
        <w:tblStyle w:val="GridTable1Light-Accent2"/>
        <w:tblW w:w="10095" w:type="dxa"/>
        <w:tblLook w:val="04A0" w:firstRow="1" w:lastRow="0" w:firstColumn="1" w:lastColumn="0" w:noHBand="0" w:noVBand="1"/>
        <w:tblCaption w:val="Hightlight Text"/>
      </w:tblPr>
      <w:tblGrid>
        <w:gridCol w:w="5047"/>
        <w:gridCol w:w="5048"/>
      </w:tblGrid>
      <w:tr w:rsidR="00F26BF3" w:rsidRPr="00E55642" w14:paraId="08FB6767" w14:textId="77777777" w:rsidTr="4303C6BB">
        <w:trPr>
          <w:cnfStyle w:val="100000000000" w:firstRow="1" w:lastRow="0" w:firstColumn="0" w:lastColumn="0" w:oddVBand="0" w:evenVBand="0" w:oddHBand="0"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5047" w:type="dxa"/>
            <w:shd w:val="clear" w:color="auto" w:fill="F4F8D4" w:themeFill="accent2" w:themeFillTint="33"/>
          </w:tcPr>
          <w:p w14:paraId="41B40E7A" w14:textId="3E9F80B9" w:rsidR="00F26BF3" w:rsidRPr="00E55642" w:rsidRDefault="00F26BF3" w:rsidP="004B2717">
            <w:pPr>
              <w:pStyle w:val="IntroFeatureText"/>
              <w:spacing w:line="240" w:lineRule="auto"/>
              <w:ind w:left="113" w:right="113"/>
              <w:rPr>
                <w:rFonts w:cs="Times New Roman"/>
                <w:sz w:val="22"/>
                <w:szCs w:val="22"/>
              </w:rPr>
            </w:pPr>
            <w:bookmarkStart w:id="0" w:name="_Hlk61461956"/>
            <w:r w:rsidRPr="489853B7">
              <w:rPr>
                <w:rFonts w:cs="Times New Roman"/>
                <w:color w:val="504B60" w:themeColor="accent6" w:themeShade="80"/>
                <w:sz w:val="22"/>
                <w:szCs w:val="22"/>
                <w:highlight w:val="yellow"/>
                <w:lang w:eastAsia="en-US"/>
              </w:rPr>
              <w:br w:type="page"/>
            </w:r>
            <w:r w:rsidRPr="489853B7">
              <w:rPr>
                <w:sz w:val="22"/>
                <w:szCs w:val="22"/>
              </w:rPr>
              <w:t xml:space="preserve">Habitat Distribution Models identify </w:t>
            </w:r>
            <w:r w:rsidRPr="489853B7">
              <w:rPr>
                <w:sz w:val="22"/>
                <w:szCs w:val="22"/>
                <w:u w:val="single"/>
              </w:rPr>
              <w:t>1</w:t>
            </w:r>
            <w:r w:rsidRPr="489853B7">
              <w:rPr>
                <w:sz w:val="22"/>
                <w:szCs w:val="22"/>
              </w:rPr>
              <w:t xml:space="preserve"> species with </w:t>
            </w:r>
            <w:r w:rsidR="003D302C">
              <w:rPr>
                <w:sz w:val="22"/>
                <w:szCs w:val="22"/>
              </w:rPr>
              <w:t xml:space="preserve">more than </w:t>
            </w:r>
            <w:r w:rsidRPr="489853B7">
              <w:rPr>
                <w:sz w:val="22"/>
                <w:szCs w:val="22"/>
              </w:rPr>
              <w:t xml:space="preserve">5% of </w:t>
            </w:r>
            <w:r w:rsidR="003D302C">
              <w:rPr>
                <w:sz w:val="22"/>
                <w:szCs w:val="22"/>
              </w:rPr>
              <w:t>its</w:t>
            </w:r>
            <w:r w:rsidRPr="489853B7">
              <w:rPr>
                <w:sz w:val="22"/>
                <w:szCs w:val="22"/>
              </w:rPr>
              <w:t xml:space="preserve"> </w:t>
            </w:r>
            <w:r w:rsidR="659CDF58" w:rsidRPr="489853B7">
              <w:rPr>
                <w:sz w:val="22"/>
                <w:szCs w:val="22"/>
              </w:rPr>
              <w:t xml:space="preserve">modelled </w:t>
            </w:r>
            <w:r w:rsidRPr="489853B7">
              <w:rPr>
                <w:sz w:val="22"/>
                <w:szCs w:val="22"/>
              </w:rPr>
              <w:t xml:space="preserve">Victorian range in this </w:t>
            </w:r>
            <w:r w:rsidR="001B1AFD">
              <w:rPr>
                <w:sz w:val="22"/>
                <w:szCs w:val="22"/>
              </w:rPr>
              <w:t>focus landscape</w:t>
            </w:r>
          </w:p>
        </w:tc>
        <w:tc>
          <w:tcPr>
            <w:tcW w:w="5048" w:type="dxa"/>
            <w:shd w:val="clear" w:color="auto" w:fill="F4F8D4" w:themeFill="accent2" w:themeFillTint="33"/>
          </w:tcPr>
          <w:p w14:paraId="339C29C6" w14:textId="59B9D69C" w:rsidR="00F26BF3" w:rsidRPr="00E55642" w:rsidRDefault="00993AD3" w:rsidP="004B2717">
            <w:pPr>
              <w:pStyle w:val="IntroFeatureText"/>
              <w:spacing w:line="240" w:lineRule="auto"/>
              <w:cnfStyle w:val="100000000000" w:firstRow="1" w:lastRow="0" w:firstColumn="0" w:lastColumn="0" w:oddVBand="0" w:evenVBand="0" w:oddHBand="0" w:evenHBand="0" w:firstRowFirstColumn="0" w:firstRowLastColumn="0" w:lastRowFirstColumn="0" w:lastRowLastColumn="0"/>
              <w:rPr>
                <w:sz w:val="22"/>
                <w:szCs w:val="22"/>
              </w:rPr>
            </w:pPr>
            <w:r w:rsidRPr="489853B7">
              <w:rPr>
                <w:sz w:val="22"/>
                <w:szCs w:val="22"/>
              </w:rPr>
              <w:t xml:space="preserve">Threatened </w:t>
            </w:r>
            <w:r w:rsidR="005D5F1B" w:rsidRPr="489853B7">
              <w:rPr>
                <w:sz w:val="22"/>
                <w:szCs w:val="22"/>
              </w:rPr>
              <w:t xml:space="preserve">terrestrial </w:t>
            </w:r>
            <w:r w:rsidRPr="489853B7">
              <w:rPr>
                <w:sz w:val="22"/>
                <w:szCs w:val="22"/>
              </w:rPr>
              <w:t>s</w:t>
            </w:r>
            <w:r w:rsidR="00D56A2A" w:rsidRPr="489853B7">
              <w:rPr>
                <w:sz w:val="22"/>
                <w:szCs w:val="22"/>
              </w:rPr>
              <w:t xml:space="preserve">pecies </w:t>
            </w:r>
            <w:r w:rsidR="00693831" w:rsidRPr="489853B7">
              <w:rPr>
                <w:sz w:val="22"/>
                <w:szCs w:val="22"/>
              </w:rPr>
              <w:t>within th</w:t>
            </w:r>
            <w:r w:rsidR="06B2EDA8" w:rsidRPr="489853B7">
              <w:rPr>
                <w:sz w:val="22"/>
                <w:szCs w:val="22"/>
              </w:rPr>
              <w:t>i</w:t>
            </w:r>
            <w:r w:rsidR="00B76EF7">
              <w:rPr>
                <w:sz w:val="22"/>
                <w:szCs w:val="22"/>
              </w:rPr>
              <w:t>s</w:t>
            </w:r>
            <w:r w:rsidR="00693831" w:rsidRPr="489853B7">
              <w:rPr>
                <w:sz w:val="22"/>
                <w:szCs w:val="22"/>
              </w:rPr>
              <w:t xml:space="preserve"> </w:t>
            </w:r>
            <w:r w:rsidR="001B1AFD">
              <w:rPr>
                <w:sz w:val="22"/>
                <w:szCs w:val="22"/>
              </w:rPr>
              <w:t>focus landscape</w:t>
            </w:r>
            <w:r w:rsidR="00693831" w:rsidRPr="489853B7">
              <w:rPr>
                <w:sz w:val="22"/>
                <w:szCs w:val="22"/>
              </w:rPr>
              <w:t xml:space="preserve"> </w:t>
            </w:r>
            <w:r w:rsidR="00D56A2A" w:rsidRPr="489853B7">
              <w:rPr>
                <w:sz w:val="22"/>
                <w:szCs w:val="22"/>
              </w:rPr>
              <w:t xml:space="preserve">requiring specific actions </w:t>
            </w:r>
            <w:r w:rsidRPr="489853B7">
              <w:rPr>
                <w:sz w:val="22"/>
                <w:szCs w:val="22"/>
              </w:rPr>
              <w:t>other than those identified in S</w:t>
            </w:r>
            <w:r w:rsidR="007204B4" w:rsidRPr="489853B7">
              <w:rPr>
                <w:sz w:val="22"/>
                <w:szCs w:val="22"/>
              </w:rPr>
              <w:t xml:space="preserve">trategic </w:t>
            </w:r>
            <w:r w:rsidRPr="489853B7">
              <w:rPr>
                <w:sz w:val="22"/>
                <w:szCs w:val="22"/>
              </w:rPr>
              <w:t>M</w:t>
            </w:r>
            <w:r w:rsidR="007204B4" w:rsidRPr="489853B7">
              <w:rPr>
                <w:sz w:val="22"/>
                <w:szCs w:val="22"/>
              </w:rPr>
              <w:t xml:space="preserve">anagement </w:t>
            </w:r>
            <w:r w:rsidRPr="489853B7">
              <w:rPr>
                <w:sz w:val="22"/>
                <w:szCs w:val="22"/>
              </w:rPr>
              <w:t>P</w:t>
            </w:r>
            <w:r w:rsidR="007204B4" w:rsidRPr="489853B7">
              <w:rPr>
                <w:sz w:val="22"/>
                <w:szCs w:val="22"/>
              </w:rPr>
              <w:t>rospects (SMP)</w:t>
            </w:r>
          </w:p>
        </w:tc>
      </w:tr>
      <w:tr w:rsidR="00F26BF3" w:rsidRPr="00E55642" w14:paraId="16752053" w14:textId="77777777" w:rsidTr="4303C6BB">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77175E54" w14:textId="6B0908A6" w:rsidR="00FB1B11" w:rsidRPr="00995765" w:rsidRDefault="00F26BF3" w:rsidP="004B2717">
            <w:pPr>
              <w:pStyle w:val="ListParagraph"/>
              <w:spacing w:before="60" w:after="120"/>
              <w:ind w:right="113"/>
              <w:rPr>
                <w:b w:val="0"/>
                <w:bCs w:val="0"/>
                <w:color w:val="282727" w:themeColor="text1" w:themeShade="BF"/>
              </w:rPr>
            </w:pPr>
            <w:r w:rsidRPr="00995765">
              <w:rPr>
                <w:rFonts w:cs="Times New Roman"/>
                <w:noProof/>
                <w:color w:val="282727" w:themeColor="text1" w:themeShade="BF"/>
                <w:sz w:val="22"/>
                <w:szCs w:val="22"/>
                <w:highlight w:val="yellow"/>
                <w:lang w:eastAsia="en-US"/>
              </w:rPr>
              <w:drawing>
                <wp:anchor distT="0" distB="0" distL="114300" distR="114300" simplePos="0" relativeHeight="251658241" behindDoc="0" locked="0" layoutInCell="1" allowOverlap="1" wp14:anchorId="17D84B52" wp14:editId="5FCE4C5F">
                  <wp:simplePos x="0" y="0"/>
                  <wp:positionH relativeFrom="column">
                    <wp:posOffset>-462915</wp:posOffset>
                  </wp:positionH>
                  <wp:positionV relativeFrom="paragraph">
                    <wp:posOffset>55245</wp:posOffset>
                  </wp:positionV>
                  <wp:extent cx="365125" cy="365125"/>
                  <wp:effectExtent l="0" t="0" r="0" b="0"/>
                  <wp:wrapSquare wrapText="bothSides"/>
                  <wp:docPr id="3" name="Graphic 3"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n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5125" cy="365125"/>
                          </a:xfrm>
                          <a:prstGeom prst="rect">
                            <a:avLst/>
                          </a:prstGeom>
                        </pic:spPr>
                      </pic:pic>
                    </a:graphicData>
                  </a:graphic>
                  <wp14:sizeRelH relativeFrom="margin">
                    <wp14:pctWidth>0</wp14:pctWidth>
                  </wp14:sizeRelH>
                  <wp14:sizeRelV relativeFrom="margin">
                    <wp14:pctHeight>0</wp14:pctHeight>
                  </wp14:sizeRelV>
                </wp:anchor>
              </w:drawing>
            </w:r>
            <w:r w:rsidRPr="00995765">
              <w:rPr>
                <w:rFonts w:cs="Times New Roman"/>
                <w:b w:val="0"/>
                <w:bCs w:val="0"/>
                <w:color w:val="282727" w:themeColor="text1" w:themeShade="BF"/>
                <w:sz w:val="22"/>
                <w:szCs w:val="22"/>
                <w:lang w:eastAsia="en-US"/>
              </w:rPr>
              <w:t xml:space="preserve">1 </w:t>
            </w:r>
            <w:r w:rsidR="00ED14EC" w:rsidRPr="00995765">
              <w:rPr>
                <w:rFonts w:cs="Times New Roman"/>
                <w:b w:val="0"/>
                <w:bCs w:val="0"/>
                <w:color w:val="282727" w:themeColor="text1" w:themeShade="BF"/>
                <w:sz w:val="22"/>
                <w:szCs w:val="22"/>
                <w:lang w:eastAsia="en-US"/>
              </w:rPr>
              <w:t>p</w:t>
            </w:r>
            <w:r w:rsidRPr="00995765">
              <w:rPr>
                <w:rFonts w:cs="Times New Roman"/>
                <w:b w:val="0"/>
                <w:bCs w:val="0"/>
                <w:color w:val="282727" w:themeColor="text1" w:themeShade="BF"/>
                <w:sz w:val="22"/>
                <w:szCs w:val="22"/>
                <w:lang w:eastAsia="en-US"/>
              </w:rPr>
              <w:t>lant</w:t>
            </w:r>
          </w:p>
          <w:p w14:paraId="2FBA7F0F" w14:textId="1E6A8259" w:rsidR="00F26BF3" w:rsidRPr="00995765" w:rsidRDefault="00F26BF3" w:rsidP="00FB1B11">
            <w:pPr>
              <w:pStyle w:val="ListParagraph"/>
              <w:numPr>
                <w:ilvl w:val="0"/>
                <w:numId w:val="52"/>
              </w:numPr>
              <w:spacing w:before="60" w:after="120"/>
              <w:ind w:right="113"/>
              <w:rPr>
                <w:rFonts w:cs="Times New Roman"/>
                <w:color w:val="282727" w:themeColor="text1" w:themeShade="BF"/>
                <w:sz w:val="22"/>
                <w:szCs w:val="22"/>
                <w:lang w:eastAsia="en-US"/>
              </w:rPr>
            </w:pPr>
            <w:r w:rsidRPr="00995765">
              <w:rPr>
                <w:rFonts w:cs="Times New Roman"/>
                <w:b w:val="0"/>
                <w:bCs w:val="0"/>
                <w:color w:val="282727" w:themeColor="text1" w:themeShade="BF"/>
                <w:sz w:val="22"/>
                <w:szCs w:val="22"/>
                <w:lang w:eastAsia="en-US"/>
              </w:rPr>
              <w:t xml:space="preserve">Annual Bitter-cress </w:t>
            </w:r>
            <w:r w:rsidR="005B08C9" w:rsidRPr="00995765">
              <w:rPr>
                <w:rFonts w:cs="Times New Roman"/>
                <w:b w:val="0"/>
                <w:bCs w:val="0"/>
                <w:color w:val="282727" w:themeColor="text1" w:themeShade="BF"/>
                <w:sz w:val="22"/>
                <w:szCs w:val="22"/>
                <w:lang w:eastAsia="en-US"/>
              </w:rPr>
              <w:t>(Vulnerable)</w:t>
            </w:r>
          </w:p>
        </w:tc>
        <w:tc>
          <w:tcPr>
            <w:tcW w:w="5048" w:type="dxa"/>
          </w:tcPr>
          <w:p w14:paraId="20A93579" w14:textId="016BBECE" w:rsidR="00F26BF3" w:rsidRPr="00995765" w:rsidRDefault="00F26BF3" w:rsidP="004B2717">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995765">
              <w:rPr>
                <w:rFonts w:cs="Times New Roman"/>
                <w:color w:val="282727" w:themeColor="text1" w:themeShade="BF"/>
                <w:sz w:val="22"/>
                <w:szCs w:val="22"/>
                <w:lang w:eastAsia="en-US"/>
              </w:rPr>
              <w:t>Annual Bitter-cress</w:t>
            </w:r>
          </w:p>
        </w:tc>
      </w:tr>
    </w:tbl>
    <w:bookmarkEnd w:id="0"/>
    <w:p w14:paraId="46F35E9D" w14:textId="3AD2AF28" w:rsidR="00043434" w:rsidRPr="00F26BF3" w:rsidRDefault="00F26BF3" w:rsidP="001B1AFD">
      <w:pPr>
        <w:pStyle w:val="BodyText"/>
        <w:rPr>
          <w:szCs w:val="22"/>
        </w:rPr>
      </w:pPr>
      <w:r>
        <w:t xml:space="preserve"> </w:t>
      </w:r>
    </w:p>
    <w:p w14:paraId="794E0D40" w14:textId="77777777" w:rsidR="0047480D" w:rsidRDefault="0047480D" w:rsidP="001F6046">
      <w:pPr>
        <w:pStyle w:val="Heading2"/>
        <w:numPr>
          <w:ilvl w:val="0"/>
          <w:numId w:val="0"/>
        </w:numPr>
      </w:pPr>
      <w:r>
        <w:br w:type="page"/>
      </w:r>
    </w:p>
    <w:p w14:paraId="737CFA53" w14:textId="293BE1B1" w:rsidR="00065D6B" w:rsidRDefault="00065D6B" w:rsidP="001F6046">
      <w:pPr>
        <w:pStyle w:val="Heading2"/>
        <w:numPr>
          <w:ilvl w:val="0"/>
          <w:numId w:val="0"/>
        </w:numPr>
      </w:pPr>
      <w:r>
        <w:lastRenderedPageBreak/>
        <w:t xml:space="preserve">Strategic Management Prospects </w:t>
      </w:r>
    </w:p>
    <w:p w14:paraId="1C9C35EB" w14:textId="18F8A276" w:rsidR="00065D6B" w:rsidRPr="00995765" w:rsidRDefault="00065D6B" w:rsidP="00995765">
      <w:pPr>
        <w:pStyle w:val="BodyText"/>
      </w:pPr>
      <w:r w:rsidRPr="00995765">
        <w:t xml:space="preserve">Strategic Management Prospects </w:t>
      </w:r>
      <w:r w:rsidR="00263021" w:rsidRPr="00995765">
        <w:t xml:space="preserve">(SMP) </w:t>
      </w:r>
      <w:r w:rsidRPr="00995765">
        <w:t xml:space="preserve">models biodiversity values such as species habitat distribution, landscape-scale threats and highlights the most cost-effectiveness action for specific locations. </w:t>
      </w:r>
      <w:r w:rsidR="00D344F2" w:rsidRPr="00995765">
        <w:t xml:space="preserve">For a further in depth look into SMP for this landscape please refer to </w:t>
      </w:r>
      <w:hyperlink r:id="rId16">
        <w:r w:rsidR="00D344F2" w:rsidRPr="00995765">
          <w:rPr>
            <w:u w:val="single"/>
          </w:rPr>
          <w:t>NatureKit</w:t>
        </w:r>
      </w:hyperlink>
      <w:r w:rsidR="00B6378E" w:rsidRPr="00995765">
        <w:t>.</w:t>
      </w:r>
      <w:r w:rsidRPr="00995765">
        <w:t xml:space="preserve"> </w:t>
      </w:r>
    </w:p>
    <w:p w14:paraId="31787E85" w14:textId="442FF38F" w:rsidR="004554EF" w:rsidRPr="007A534C" w:rsidRDefault="004554EF" w:rsidP="002579B2">
      <w:pPr>
        <w:pStyle w:val="Heading2"/>
      </w:pPr>
      <w:r w:rsidRPr="007A534C">
        <w:t>Which landscape-scale actions are most cost-effective in this landscape?</w:t>
      </w:r>
    </w:p>
    <w:p w14:paraId="328204D9" w14:textId="392BD4E1" w:rsidR="007A6D95" w:rsidRPr="00995765" w:rsidRDefault="00915E3B" w:rsidP="00995765">
      <w:pPr>
        <w:pStyle w:val="BodyText"/>
      </w:pPr>
      <w:r w:rsidRPr="00995765">
        <w:t xml:space="preserve">The </w:t>
      </w:r>
      <w:r w:rsidR="00080177" w:rsidRPr="00995765">
        <w:t>col</w:t>
      </w:r>
      <w:r w:rsidR="00CC0A14" w:rsidRPr="00995765">
        <w:t>o</w:t>
      </w:r>
      <w:r w:rsidR="00080177" w:rsidRPr="00995765">
        <w:t>u</w:t>
      </w:r>
      <w:r w:rsidR="00CC0A14" w:rsidRPr="00995765">
        <w:t>red</w:t>
      </w:r>
      <w:r w:rsidRPr="00995765">
        <w:t xml:space="preserve"> areas </w:t>
      </w:r>
      <w:r w:rsidR="00A935D1" w:rsidRPr="00995765">
        <w:t xml:space="preserve">in the map below </w:t>
      </w:r>
      <w:r w:rsidRPr="00995765">
        <w:t>indicate where the identified landscape-scale actions are most cost-effective and will maximise biodiversity benefit across Victoria for multiple species.</w:t>
      </w:r>
      <w:r w:rsidR="00A52DA7" w:rsidRPr="00995765">
        <w:t xml:space="preserve"> </w:t>
      </w:r>
    </w:p>
    <w:p w14:paraId="35743E43" w14:textId="1AD12BFB" w:rsidR="00980D68" w:rsidRDefault="00E456E2" w:rsidP="00801160">
      <w:pPr>
        <w:spacing w:line="240" w:lineRule="auto"/>
        <w:rPr>
          <w:rFonts w:cs="Times New Roman"/>
          <w:color w:val="504B60" w:themeColor="accent6" w:themeShade="80"/>
          <w:sz w:val="22"/>
          <w:szCs w:val="22"/>
          <w:lang w:eastAsia="en-US"/>
        </w:rPr>
      </w:pPr>
      <w:r>
        <w:rPr>
          <w:noProof/>
        </w:rPr>
        <w:drawing>
          <wp:inline distT="0" distB="0" distL="0" distR="0" wp14:anchorId="6590EBC3" wp14:editId="3EF978E9">
            <wp:extent cx="4468648" cy="3187700"/>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7">
                      <a:extLst>
                        <a:ext uri="{28A0092B-C50C-407E-A947-70E740481C1C}">
                          <a14:useLocalDpi xmlns:a14="http://schemas.microsoft.com/office/drawing/2010/main" val="0"/>
                        </a:ext>
                      </a:extLst>
                    </a:blip>
                    <a:stretch>
                      <a:fillRect/>
                    </a:stretch>
                  </pic:blipFill>
                  <pic:spPr>
                    <a:xfrm>
                      <a:off x="0" y="0"/>
                      <a:ext cx="4468648" cy="3187700"/>
                    </a:xfrm>
                    <a:prstGeom prst="rect">
                      <a:avLst/>
                    </a:prstGeom>
                  </pic:spPr>
                </pic:pic>
              </a:graphicData>
            </a:graphic>
          </wp:inline>
        </w:drawing>
      </w:r>
    </w:p>
    <w:p w14:paraId="3AC848F6" w14:textId="30A3C73B" w:rsidR="003430FF" w:rsidRDefault="003430FF" w:rsidP="00801160">
      <w:pPr>
        <w:spacing w:line="240" w:lineRule="auto"/>
        <w:rPr>
          <w:rFonts w:cs="Times New Roman"/>
          <w:color w:val="504B60" w:themeColor="accent6" w:themeShade="80"/>
          <w:sz w:val="22"/>
          <w:szCs w:val="22"/>
          <w:lang w:eastAsia="en-US"/>
        </w:rPr>
      </w:pPr>
    </w:p>
    <w:p w14:paraId="7B0E0A2E" w14:textId="77777777" w:rsidR="004C0815" w:rsidRPr="006F677F" w:rsidRDefault="004C0815" w:rsidP="00801160">
      <w:pPr>
        <w:spacing w:line="240" w:lineRule="auto"/>
        <w:rPr>
          <w:rFonts w:cs="Times New Roman"/>
          <w:color w:val="504B60" w:themeColor="accent6" w:themeShade="80"/>
          <w:sz w:val="22"/>
          <w:szCs w:val="22"/>
          <w:highlight w:val="yellow"/>
          <w:lang w:eastAsia="en-US"/>
        </w:rPr>
      </w:pPr>
    </w:p>
    <w:p w14:paraId="4256B259" w14:textId="7DE191F7" w:rsidR="003D216F" w:rsidRPr="008B4490" w:rsidRDefault="00737AB5" w:rsidP="008B4490">
      <w:pPr>
        <w:pStyle w:val="BodyText"/>
      </w:pPr>
      <w:r w:rsidRPr="008B4490">
        <w:t xml:space="preserve">The </w:t>
      </w:r>
      <w:r w:rsidR="0074333C" w:rsidRPr="008B4490">
        <w:t xml:space="preserve">main </w:t>
      </w:r>
      <w:r w:rsidRPr="008B4490">
        <w:t xml:space="preserve">SMP priority actions </w:t>
      </w:r>
      <w:r w:rsidR="00AA6CD1" w:rsidRPr="008B4490">
        <w:t xml:space="preserve">within this </w:t>
      </w:r>
      <w:r w:rsidR="001B1AFD" w:rsidRPr="008B4490">
        <w:t>focus landscape</w:t>
      </w:r>
      <w:r w:rsidR="00AA6CD1" w:rsidRPr="008B4490">
        <w:t xml:space="preserve"> </w:t>
      </w:r>
      <w:r w:rsidRPr="008B4490">
        <w:t xml:space="preserve">which rank among the top </w:t>
      </w:r>
      <w:r w:rsidR="000575D0" w:rsidRPr="008B4490">
        <w:t>10</w:t>
      </w:r>
      <w:r w:rsidRPr="008B4490">
        <w:t xml:space="preserve">% for cost-effectiveness </w:t>
      </w:r>
      <w:r w:rsidR="00AA6CD1" w:rsidRPr="008B4490">
        <w:t>are listed</w:t>
      </w:r>
      <w:r w:rsidR="002D41C1" w:rsidRPr="008B4490">
        <w:t xml:space="preserve"> </w:t>
      </w:r>
      <w:r w:rsidR="0047480D">
        <w:t>on the right</w:t>
      </w:r>
      <w:bookmarkStart w:id="1" w:name="_GoBack"/>
      <w:bookmarkEnd w:id="1"/>
      <w:r w:rsidR="00530C78" w:rsidRPr="008B4490">
        <w:t>:</w:t>
      </w:r>
    </w:p>
    <w:tbl>
      <w:tblPr>
        <w:tblStyle w:val="TableGridLight"/>
        <w:tblpPr w:leftFromText="180" w:rightFromText="180" w:vertAnchor="text" w:horzAnchor="page" w:tblpX="6796" w:tblpY="1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
        <w:gridCol w:w="2878"/>
      </w:tblGrid>
      <w:tr w:rsidR="00686094" w14:paraId="457CAD86" w14:textId="77777777" w:rsidTr="4303C6BB">
        <w:trPr>
          <w:trHeight w:val="774"/>
        </w:trPr>
        <w:tc>
          <w:tcPr>
            <w:tcW w:w="988" w:type="dxa"/>
          </w:tcPr>
          <w:p w14:paraId="7A6C9F84" w14:textId="7247EEDC" w:rsidR="00686094" w:rsidRDefault="00733EA8" w:rsidP="006F4798">
            <w:pPr>
              <w:rPr>
                <w:rFonts w:cs="Times New Roman"/>
                <w:color w:val="504B60" w:themeColor="accent6" w:themeShade="80"/>
                <w:sz w:val="22"/>
                <w:szCs w:val="22"/>
                <w:lang w:eastAsia="en-US"/>
              </w:rPr>
            </w:pPr>
            <w:r w:rsidRPr="006F677F">
              <w:rPr>
                <w:noProof/>
                <w:sz w:val="22"/>
                <w:szCs w:val="22"/>
                <w:highlight w:val="yellow"/>
              </w:rPr>
              <w:drawing>
                <wp:anchor distT="0" distB="0" distL="114300" distR="114300" simplePos="0" relativeHeight="251658240" behindDoc="0" locked="0" layoutInCell="1" allowOverlap="1" wp14:anchorId="4CA36E0C" wp14:editId="79F3F26A">
                  <wp:simplePos x="0" y="0"/>
                  <wp:positionH relativeFrom="column">
                    <wp:posOffset>27940</wp:posOffset>
                  </wp:positionH>
                  <wp:positionV relativeFrom="paragraph">
                    <wp:posOffset>66509</wp:posOffset>
                  </wp:positionV>
                  <wp:extent cx="353060" cy="353060"/>
                  <wp:effectExtent l="0" t="0" r="0" b="8890"/>
                  <wp:wrapTopAndBottom/>
                  <wp:docPr id="187864618" name="Graphic 52" descr="Rab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2"/>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53060" cy="353060"/>
                          </a:xfrm>
                          <a:prstGeom prst="rect">
                            <a:avLst/>
                          </a:prstGeom>
                        </pic:spPr>
                      </pic:pic>
                    </a:graphicData>
                  </a:graphic>
                </wp:anchor>
              </w:drawing>
            </w:r>
          </w:p>
        </w:tc>
        <w:tc>
          <w:tcPr>
            <w:tcW w:w="2878" w:type="dxa"/>
            <w:vAlign w:val="center"/>
          </w:tcPr>
          <w:p w14:paraId="63443453" w14:textId="79C7F59C" w:rsidR="00686094" w:rsidRPr="00A03DD5" w:rsidRDefault="00A87A48" w:rsidP="00A22305">
            <w:pPr>
              <w:rPr>
                <w:color w:val="00B2A9" w:themeColor="accent1"/>
                <w:sz w:val="22"/>
                <w:szCs w:val="22"/>
              </w:rPr>
            </w:pPr>
            <w:r w:rsidRPr="4303C6BB">
              <w:rPr>
                <w:color w:val="00B2A9" w:themeColor="accent1"/>
                <w:sz w:val="22"/>
                <w:szCs w:val="22"/>
              </w:rPr>
              <w:t xml:space="preserve">Control </w:t>
            </w:r>
            <w:r w:rsidR="00D749F4" w:rsidRPr="4303C6BB">
              <w:rPr>
                <w:color w:val="00B2A9" w:themeColor="accent1"/>
                <w:sz w:val="22"/>
                <w:szCs w:val="22"/>
              </w:rPr>
              <w:t>Rabbits</w:t>
            </w:r>
            <w:r w:rsidR="00FA64A1" w:rsidRPr="4303C6BB">
              <w:rPr>
                <w:sz w:val="22"/>
                <w:szCs w:val="22"/>
              </w:rPr>
              <w:t xml:space="preserve"> </w:t>
            </w:r>
            <w:r w:rsidR="00A202D6" w:rsidRPr="4303C6BB">
              <w:rPr>
                <w:color w:val="00B2A9" w:themeColor="accent1"/>
                <w:sz w:val="22"/>
                <w:szCs w:val="22"/>
              </w:rPr>
              <w:t>8,465</w:t>
            </w:r>
            <w:r w:rsidR="000819EC" w:rsidRPr="4303C6BB">
              <w:rPr>
                <w:color w:val="00B2A9" w:themeColor="accent1"/>
                <w:sz w:val="22"/>
                <w:szCs w:val="22"/>
              </w:rPr>
              <w:t>ha</w:t>
            </w:r>
          </w:p>
        </w:tc>
      </w:tr>
      <w:tr w:rsidR="00686094" w14:paraId="531DF226" w14:textId="77777777" w:rsidTr="4303C6BB">
        <w:trPr>
          <w:trHeight w:val="774"/>
        </w:trPr>
        <w:tc>
          <w:tcPr>
            <w:tcW w:w="988" w:type="dxa"/>
          </w:tcPr>
          <w:p w14:paraId="5B19B7DB" w14:textId="36EFE3D6" w:rsidR="00686094" w:rsidRDefault="00E61F2F" w:rsidP="006F4798">
            <w:pPr>
              <w:rPr>
                <w:rFonts w:cs="Times New Roman"/>
                <w:color w:val="504B60" w:themeColor="accent6" w:themeShade="80"/>
                <w:sz w:val="22"/>
                <w:szCs w:val="22"/>
                <w:lang w:eastAsia="en-US"/>
              </w:rPr>
            </w:pPr>
            <w:r>
              <w:rPr>
                <w:noProof/>
              </w:rPr>
              <w:drawing>
                <wp:inline distT="0" distB="0" distL="0" distR="0" wp14:anchorId="2C045B77" wp14:editId="518B464A">
                  <wp:extent cx="384865" cy="38486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84865" cy="384865"/>
                          </a:xfrm>
                          <a:prstGeom prst="rect">
                            <a:avLst/>
                          </a:prstGeom>
                        </pic:spPr>
                      </pic:pic>
                    </a:graphicData>
                  </a:graphic>
                </wp:inline>
              </w:drawing>
            </w:r>
          </w:p>
        </w:tc>
        <w:tc>
          <w:tcPr>
            <w:tcW w:w="2878" w:type="dxa"/>
            <w:vAlign w:val="center"/>
          </w:tcPr>
          <w:p w14:paraId="2957FAF7" w14:textId="0566FEB9" w:rsidR="00686094" w:rsidRPr="00A03DD5" w:rsidRDefault="002D31CB" w:rsidP="00A22305">
            <w:pPr>
              <w:rPr>
                <w:color w:val="00B2A9" w:themeColor="accent1"/>
                <w:sz w:val="22"/>
                <w:szCs w:val="22"/>
              </w:rPr>
            </w:pPr>
            <w:r w:rsidRPr="4303C6BB">
              <w:rPr>
                <w:color w:val="00B2A9" w:themeColor="accent1"/>
                <w:sz w:val="22"/>
                <w:szCs w:val="22"/>
              </w:rPr>
              <w:t>Control Pigs 7,641</w:t>
            </w:r>
            <w:r w:rsidR="00590EFD" w:rsidRPr="4303C6BB">
              <w:rPr>
                <w:color w:val="00B2A9" w:themeColor="accent1"/>
                <w:sz w:val="22"/>
                <w:szCs w:val="22"/>
              </w:rPr>
              <w:t>ha</w:t>
            </w:r>
          </w:p>
        </w:tc>
      </w:tr>
      <w:tr w:rsidR="00686094" w14:paraId="68A8B7AF" w14:textId="77777777" w:rsidTr="4303C6BB">
        <w:trPr>
          <w:trHeight w:val="807"/>
        </w:trPr>
        <w:tc>
          <w:tcPr>
            <w:tcW w:w="988" w:type="dxa"/>
          </w:tcPr>
          <w:p w14:paraId="3EDF8ED2" w14:textId="3DF8BD48" w:rsidR="00686094" w:rsidRDefault="00E61F2F" w:rsidP="006F4798">
            <w:pPr>
              <w:rPr>
                <w:rFonts w:cs="Times New Roman"/>
                <w:color w:val="504B60" w:themeColor="accent6" w:themeShade="80"/>
                <w:sz w:val="22"/>
                <w:szCs w:val="22"/>
                <w:lang w:eastAsia="en-US"/>
              </w:rPr>
            </w:pPr>
            <w:r>
              <w:rPr>
                <w:noProof/>
              </w:rPr>
              <w:drawing>
                <wp:inline distT="0" distB="0" distL="0" distR="0" wp14:anchorId="54AD5E78" wp14:editId="5A4FFF47">
                  <wp:extent cx="373711" cy="373711"/>
                  <wp:effectExtent l="0" t="0" r="762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73711" cy="373711"/>
                          </a:xfrm>
                          <a:prstGeom prst="rect">
                            <a:avLst/>
                          </a:prstGeom>
                        </pic:spPr>
                      </pic:pic>
                    </a:graphicData>
                  </a:graphic>
                </wp:inline>
              </w:drawing>
            </w:r>
          </w:p>
        </w:tc>
        <w:tc>
          <w:tcPr>
            <w:tcW w:w="2878" w:type="dxa"/>
            <w:vAlign w:val="center"/>
          </w:tcPr>
          <w:p w14:paraId="46607BD0" w14:textId="3912D2E6" w:rsidR="00686094" w:rsidRPr="00A03DD5" w:rsidRDefault="00D749F4" w:rsidP="00A22305">
            <w:pPr>
              <w:rPr>
                <w:color w:val="00B2A9" w:themeColor="accent1"/>
                <w:sz w:val="22"/>
                <w:szCs w:val="22"/>
              </w:rPr>
            </w:pPr>
            <w:bookmarkStart w:id="2" w:name="_Hlk61465257"/>
            <w:r w:rsidRPr="4303C6BB">
              <w:rPr>
                <w:color w:val="00B2A9" w:themeColor="accent1"/>
                <w:sz w:val="22"/>
                <w:szCs w:val="22"/>
              </w:rPr>
              <w:t>Control</w:t>
            </w:r>
            <w:r w:rsidR="00FA64A1" w:rsidRPr="4303C6BB">
              <w:rPr>
                <w:sz w:val="22"/>
                <w:szCs w:val="22"/>
              </w:rPr>
              <w:t xml:space="preserve"> </w:t>
            </w:r>
            <w:r w:rsidR="00FA64A1" w:rsidRPr="4303C6BB">
              <w:rPr>
                <w:color w:val="00B2A9" w:themeColor="accent1"/>
                <w:sz w:val="22"/>
                <w:szCs w:val="22"/>
              </w:rPr>
              <w:t>Goats 5,914</w:t>
            </w:r>
            <w:r w:rsidRPr="4303C6BB">
              <w:rPr>
                <w:color w:val="00B2A9" w:themeColor="accent1"/>
                <w:sz w:val="22"/>
                <w:szCs w:val="22"/>
              </w:rPr>
              <w:t>ha</w:t>
            </w:r>
            <w:bookmarkEnd w:id="2"/>
          </w:p>
        </w:tc>
      </w:tr>
      <w:tr w:rsidR="00EC2AB4" w:rsidRPr="006F677F" w14:paraId="4FC7FAA0" w14:textId="77777777" w:rsidTr="4303C6BB">
        <w:trPr>
          <w:trHeight w:val="807"/>
        </w:trPr>
        <w:tc>
          <w:tcPr>
            <w:tcW w:w="988" w:type="dxa"/>
          </w:tcPr>
          <w:p w14:paraId="26020B29" w14:textId="3F8803DB" w:rsidR="00EC2AB4" w:rsidRPr="006F677F" w:rsidRDefault="00C201AC" w:rsidP="006F4798">
            <w:pPr>
              <w:rPr>
                <w:noProof/>
                <w:color w:val="504B60" w:themeColor="accent6" w:themeShade="80"/>
                <w:sz w:val="22"/>
                <w:szCs w:val="22"/>
                <w:lang w:eastAsia="en-US"/>
              </w:rPr>
            </w:pPr>
            <w:r>
              <w:rPr>
                <w:noProof/>
              </w:rPr>
              <w:drawing>
                <wp:inline distT="0" distB="0" distL="0" distR="0" wp14:anchorId="6008CA30" wp14:editId="65A34DB8">
                  <wp:extent cx="368300" cy="368300"/>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68300" cy="368300"/>
                          </a:xfrm>
                          <a:prstGeom prst="rect">
                            <a:avLst/>
                          </a:prstGeom>
                        </pic:spPr>
                      </pic:pic>
                    </a:graphicData>
                  </a:graphic>
                </wp:inline>
              </w:drawing>
            </w:r>
          </w:p>
        </w:tc>
        <w:tc>
          <w:tcPr>
            <w:tcW w:w="2878" w:type="dxa"/>
            <w:vAlign w:val="center"/>
          </w:tcPr>
          <w:p w14:paraId="3772F258" w14:textId="33FB9E1F" w:rsidR="00EC2AB4" w:rsidRPr="006F677F" w:rsidRDefault="00A0487D" w:rsidP="00A22305">
            <w:pPr>
              <w:rPr>
                <w:color w:val="00B2A9" w:themeColor="accent1"/>
                <w:sz w:val="22"/>
                <w:szCs w:val="22"/>
              </w:rPr>
            </w:pPr>
            <w:r w:rsidRPr="4303C6BB">
              <w:rPr>
                <w:color w:val="00B2A9" w:themeColor="accent1"/>
                <w:sz w:val="22"/>
                <w:szCs w:val="22"/>
              </w:rPr>
              <w:t>Control Weeds 4,</w:t>
            </w:r>
            <w:r w:rsidR="0066694A" w:rsidRPr="4303C6BB">
              <w:rPr>
                <w:color w:val="00B2A9" w:themeColor="accent1"/>
                <w:sz w:val="22"/>
                <w:szCs w:val="22"/>
              </w:rPr>
              <w:t>903</w:t>
            </w:r>
            <w:r w:rsidR="2BEAC92C" w:rsidRPr="4303C6BB">
              <w:rPr>
                <w:color w:val="00B2A9" w:themeColor="accent1"/>
                <w:sz w:val="22"/>
                <w:szCs w:val="22"/>
              </w:rPr>
              <w:t>ha</w:t>
            </w:r>
          </w:p>
        </w:tc>
      </w:tr>
      <w:tr w:rsidR="00EC2AB4" w:rsidRPr="006F677F" w14:paraId="291F515A" w14:textId="77777777" w:rsidTr="4303C6BB">
        <w:trPr>
          <w:trHeight w:val="807"/>
        </w:trPr>
        <w:tc>
          <w:tcPr>
            <w:tcW w:w="988" w:type="dxa"/>
          </w:tcPr>
          <w:p w14:paraId="6314FA59" w14:textId="3C2EE2F1" w:rsidR="00EC2AB4" w:rsidRPr="006F677F" w:rsidRDefault="002167E4" w:rsidP="006F4798">
            <w:pPr>
              <w:rPr>
                <w:noProof/>
                <w:color w:val="504B60" w:themeColor="accent6" w:themeShade="80"/>
                <w:sz w:val="22"/>
                <w:szCs w:val="22"/>
                <w:lang w:eastAsia="en-US"/>
              </w:rPr>
            </w:pPr>
            <w:r>
              <w:rPr>
                <w:noProof/>
              </w:rPr>
              <w:drawing>
                <wp:inline distT="0" distB="0" distL="0" distR="0" wp14:anchorId="6DC509AB" wp14:editId="08C5E172">
                  <wp:extent cx="500932" cy="500932"/>
                  <wp:effectExtent l="0" t="0" r="0" b="0"/>
                  <wp:docPr id="5" name="Graphic 5" descr="D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500932" cy="500932"/>
                          </a:xfrm>
                          <a:prstGeom prst="rect">
                            <a:avLst/>
                          </a:prstGeom>
                        </pic:spPr>
                      </pic:pic>
                    </a:graphicData>
                  </a:graphic>
                </wp:inline>
              </w:drawing>
            </w:r>
          </w:p>
        </w:tc>
        <w:tc>
          <w:tcPr>
            <w:tcW w:w="2878" w:type="dxa"/>
            <w:vAlign w:val="center"/>
          </w:tcPr>
          <w:p w14:paraId="36D51F52" w14:textId="35BACC53" w:rsidR="00EC2AB4" w:rsidRPr="006F677F" w:rsidRDefault="00A0487D" w:rsidP="00A22305">
            <w:pPr>
              <w:rPr>
                <w:color w:val="00B2A9" w:themeColor="accent1"/>
                <w:sz w:val="22"/>
                <w:szCs w:val="22"/>
              </w:rPr>
            </w:pPr>
            <w:r w:rsidRPr="4303C6BB">
              <w:rPr>
                <w:color w:val="00B2A9" w:themeColor="accent1"/>
                <w:sz w:val="22"/>
                <w:szCs w:val="22"/>
              </w:rPr>
              <w:t>Control Deer 4,357ha</w:t>
            </w:r>
          </w:p>
        </w:tc>
      </w:tr>
    </w:tbl>
    <w:p w14:paraId="4AF16460" w14:textId="01CDF7D8" w:rsidR="00596AFC" w:rsidRDefault="00A52DA7" w:rsidP="00470E8A">
      <w:pPr>
        <w:spacing w:line="240" w:lineRule="auto"/>
        <w:rPr>
          <w:rFonts w:cs="Times New Roman"/>
          <w:color w:val="504B60" w:themeColor="accent6" w:themeShade="80"/>
          <w:sz w:val="22"/>
          <w:szCs w:val="22"/>
          <w:lang w:eastAsia="en-US"/>
        </w:rPr>
      </w:pPr>
      <w:r w:rsidRPr="006F677F">
        <w:rPr>
          <w:sz w:val="22"/>
          <w:szCs w:val="22"/>
        </w:rPr>
        <w:t xml:space="preserve"> </w:t>
      </w:r>
    </w:p>
    <w:p w14:paraId="19475D3D" w14:textId="77777777" w:rsidR="0047480D" w:rsidRDefault="0047480D" w:rsidP="008B4490">
      <w:pPr>
        <w:pStyle w:val="BodyText"/>
      </w:pPr>
    </w:p>
    <w:p w14:paraId="1E0543FD" w14:textId="77777777" w:rsidR="0047480D" w:rsidRDefault="0047480D" w:rsidP="008B4490">
      <w:pPr>
        <w:pStyle w:val="BodyText"/>
      </w:pPr>
    </w:p>
    <w:p w14:paraId="7519E0F5" w14:textId="77777777" w:rsidR="0047480D" w:rsidRDefault="0047480D" w:rsidP="008B4490">
      <w:pPr>
        <w:pStyle w:val="BodyText"/>
      </w:pPr>
    </w:p>
    <w:p w14:paraId="0658BC87" w14:textId="77777777" w:rsidR="0047480D" w:rsidRDefault="0047480D" w:rsidP="008B4490">
      <w:pPr>
        <w:pStyle w:val="BodyText"/>
      </w:pPr>
    </w:p>
    <w:p w14:paraId="1925718C" w14:textId="77777777" w:rsidR="0047480D" w:rsidRDefault="0047480D" w:rsidP="008B4490">
      <w:pPr>
        <w:pStyle w:val="BodyText"/>
      </w:pPr>
    </w:p>
    <w:p w14:paraId="2921D6B9" w14:textId="77777777" w:rsidR="0047480D" w:rsidRDefault="0047480D" w:rsidP="008B4490">
      <w:pPr>
        <w:pStyle w:val="BodyText"/>
      </w:pPr>
    </w:p>
    <w:p w14:paraId="6F5B08F6" w14:textId="77777777" w:rsidR="0047480D" w:rsidRDefault="0047480D" w:rsidP="008B4490">
      <w:pPr>
        <w:pStyle w:val="BodyText"/>
      </w:pPr>
    </w:p>
    <w:p w14:paraId="7A3C3427" w14:textId="77777777" w:rsidR="0047480D" w:rsidRDefault="0047480D" w:rsidP="008B4490">
      <w:pPr>
        <w:pStyle w:val="BodyText"/>
      </w:pPr>
    </w:p>
    <w:p w14:paraId="221D9833" w14:textId="72A9A344" w:rsidR="00EC2AB4" w:rsidRPr="008B4490" w:rsidRDefault="0020627C" w:rsidP="008B4490">
      <w:pPr>
        <w:pStyle w:val="BodyText"/>
      </w:pPr>
      <w:r w:rsidRPr="008B4490">
        <w:t>Within this landscape</w:t>
      </w:r>
      <w:r w:rsidR="00D55195" w:rsidRPr="008B4490">
        <w:t>,</w:t>
      </w:r>
      <w:r w:rsidRPr="008B4490">
        <w:t xml:space="preserve"> r</w:t>
      </w:r>
      <w:r w:rsidR="00A069CC" w:rsidRPr="008B4490">
        <w:t>abbit control, pig control</w:t>
      </w:r>
      <w:r w:rsidR="002C77F8" w:rsidRPr="008B4490">
        <w:t>, goat control and permanent protect</w:t>
      </w:r>
      <w:r w:rsidRPr="008B4490">
        <w:t>ion</w:t>
      </w:r>
      <w:r w:rsidR="002C77F8" w:rsidRPr="008B4490">
        <w:t xml:space="preserve"> (52ha) were also identified a</w:t>
      </w:r>
      <w:r w:rsidR="009A3C65" w:rsidRPr="008B4490">
        <w:t xml:space="preserve">mong the </w:t>
      </w:r>
      <w:r w:rsidR="002C77F8" w:rsidRPr="008B4490">
        <w:t>top 3%</w:t>
      </w:r>
      <w:r w:rsidR="009A3C65" w:rsidRPr="008B4490">
        <w:t xml:space="preserve"> for</w:t>
      </w:r>
      <w:r w:rsidR="002C77F8" w:rsidRPr="008B4490">
        <w:t xml:space="preserve"> cost</w:t>
      </w:r>
      <w:r w:rsidR="009A3C65" w:rsidRPr="008B4490">
        <w:t>-effectiveness</w:t>
      </w:r>
      <w:r w:rsidR="00F309AD" w:rsidRPr="008B4490">
        <w:t>.</w:t>
      </w:r>
    </w:p>
    <w:p w14:paraId="54EB6068" w14:textId="77777777" w:rsidR="006F677F" w:rsidRPr="006041B4" w:rsidRDefault="006F677F" w:rsidP="006F677F">
      <w:pPr>
        <w:pStyle w:val="Heading2"/>
      </w:pPr>
      <w:r>
        <w:lastRenderedPageBreak/>
        <w:t>Additional t</w:t>
      </w:r>
      <w:r w:rsidRPr="00C50EAA">
        <w:t>hreats</w:t>
      </w:r>
      <w:r w:rsidRPr="006041B4">
        <w:t xml:space="preserve"> </w:t>
      </w:r>
      <w:r>
        <w:t>and considerations</w:t>
      </w:r>
    </w:p>
    <w:p w14:paraId="64DE5FE1" w14:textId="29C8795B" w:rsidR="006F677F" w:rsidRDefault="006F677F" w:rsidP="005B129C">
      <w:pPr>
        <w:pStyle w:val="BodyText"/>
      </w:pPr>
      <w:r w:rsidRPr="008200A0">
        <w:t>Threats</w:t>
      </w:r>
      <w:r w:rsidRPr="000D7B78">
        <w:t xml:space="preserve"> and considerations</w:t>
      </w:r>
      <w:r w:rsidRPr="008200A0">
        <w:t xml:space="preserve"> (in addition to those modelled in SMP) </w:t>
      </w:r>
      <w:r w:rsidR="00AF0643">
        <w:t xml:space="preserve">identified </w:t>
      </w:r>
      <w:r>
        <w:t xml:space="preserve">by </w:t>
      </w:r>
      <w:r w:rsidRPr="003D07AF">
        <w:t xml:space="preserve">Traditional Owners, </w:t>
      </w:r>
      <w:r w:rsidR="003430FF">
        <w:t>partners</w:t>
      </w:r>
      <w:r w:rsidRPr="003D07AF">
        <w:t xml:space="preserve"> and community groups </w:t>
      </w:r>
      <w:r>
        <w:t>during</w:t>
      </w:r>
      <w:r w:rsidRPr="008200A0">
        <w:t xml:space="preserve"> the </w:t>
      </w:r>
      <w:r>
        <w:t>BRP</w:t>
      </w:r>
      <w:r w:rsidRPr="008200A0">
        <w:t xml:space="preserve"> process</w:t>
      </w:r>
      <w:r>
        <w:t xml:space="preserve"> for this </w:t>
      </w:r>
      <w:r w:rsidR="001B1AFD">
        <w:t>focus landscape</w:t>
      </w:r>
      <w:r w:rsidRPr="00980D68">
        <w:t xml:space="preserve"> were</w:t>
      </w:r>
      <w:r w:rsidRPr="008200A0">
        <w:t>:</w:t>
      </w:r>
    </w:p>
    <w:tbl>
      <w:tblPr>
        <w:tblStyle w:val="GridTable1Light-Accent2"/>
        <w:tblW w:w="10095" w:type="dxa"/>
        <w:tblLook w:val="04A0" w:firstRow="1" w:lastRow="0" w:firstColumn="1" w:lastColumn="0" w:noHBand="0" w:noVBand="1"/>
        <w:tblCaption w:val="Hightlight Text"/>
      </w:tblPr>
      <w:tblGrid>
        <w:gridCol w:w="5047"/>
        <w:gridCol w:w="5048"/>
      </w:tblGrid>
      <w:tr w:rsidR="006F677F" w:rsidRPr="00E55642" w14:paraId="5C75FDB4" w14:textId="77777777" w:rsidTr="004B2717">
        <w:trPr>
          <w:cnfStyle w:val="100000000000" w:firstRow="1" w:lastRow="0" w:firstColumn="0" w:lastColumn="0" w:oddVBand="0" w:evenVBand="0" w:oddHBand="0"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5047" w:type="dxa"/>
            <w:shd w:val="clear" w:color="auto" w:fill="F4F8D4" w:themeFill="accent2" w:themeFillTint="33"/>
          </w:tcPr>
          <w:p w14:paraId="42111C5F" w14:textId="77777777" w:rsidR="006F677F" w:rsidRPr="00E55642" w:rsidRDefault="006F677F" w:rsidP="004B2717">
            <w:pPr>
              <w:pStyle w:val="IntroFeatureText"/>
              <w:spacing w:line="240" w:lineRule="auto"/>
              <w:ind w:right="113"/>
              <w:rPr>
                <w:rFonts w:cs="Times New Roman"/>
                <w:sz w:val="22"/>
                <w:szCs w:val="22"/>
              </w:rPr>
            </w:pPr>
            <w:r>
              <w:rPr>
                <w:rFonts w:cs="Times New Roman"/>
                <w:color w:val="504B60" w:themeColor="accent6" w:themeShade="80"/>
                <w:sz w:val="22"/>
                <w:szCs w:val="22"/>
                <w:highlight w:val="yellow"/>
                <w:lang w:eastAsia="en-US"/>
              </w:rPr>
              <w:br w:type="page"/>
            </w:r>
            <w:r>
              <w:rPr>
                <w:sz w:val="22"/>
                <w:szCs w:val="22"/>
              </w:rPr>
              <w:t>Threats</w:t>
            </w:r>
          </w:p>
        </w:tc>
        <w:tc>
          <w:tcPr>
            <w:tcW w:w="5048" w:type="dxa"/>
            <w:shd w:val="clear" w:color="auto" w:fill="F4F8D4" w:themeFill="accent2" w:themeFillTint="33"/>
          </w:tcPr>
          <w:p w14:paraId="257A35FD" w14:textId="77777777" w:rsidR="006F677F" w:rsidRPr="00E55642" w:rsidRDefault="006F677F" w:rsidP="004B2717">
            <w:pPr>
              <w:pStyle w:val="IntroFeatureText"/>
              <w:spacing w:line="240" w:lineRule="auto"/>
              <w:cnfStyle w:val="100000000000" w:firstRow="1" w:lastRow="0" w:firstColumn="0" w:lastColumn="0" w:oddVBand="0" w:evenVBand="0" w:oddHBand="0" w:evenHBand="0" w:firstRowFirstColumn="0" w:firstRowLastColumn="0" w:lastRowFirstColumn="0" w:lastRowLastColumn="0"/>
              <w:rPr>
                <w:sz w:val="22"/>
                <w:szCs w:val="22"/>
              </w:rPr>
            </w:pPr>
            <w:r w:rsidRPr="00C61E05">
              <w:rPr>
                <w:sz w:val="22"/>
                <w:szCs w:val="22"/>
              </w:rPr>
              <w:t xml:space="preserve">Ecological processes and </w:t>
            </w:r>
            <w:r>
              <w:rPr>
                <w:sz w:val="22"/>
                <w:szCs w:val="22"/>
              </w:rPr>
              <w:t xml:space="preserve">values requiring further </w:t>
            </w:r>
            <w:r w:rsidRPr="00C61E05">
              <w:rPr>
                <w:sz w:val="22"/>
                <w:szCs w:val="22"/>
              </w:rPr>
              <w:t>considerations</w:t>
            </w:r>
          </w:p>
        </w:tc>
      </w:tr>
      <w:tr w:rsidR="006F677F" w:rsidRPr="00E55642" w14:paraId="0C6BE04B" w14:textId="77777777" w:rsidTr="004B2717">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3592D794" w14:textId="77777777" w:rsidR="006F677F" w:rsidRPr="005B129C" w:rsidRDefault="006F677F" w:rsidP="004B2717">
            <w:pPr>
              <w:pStyle w:val="ListParagraph"/>
              <w:spacing w:before="60" w:after="120"/>
              <w:ind w:left="0" w:right="113"/>
              <w:rPr>
                <w:rFonts w:cs="Times New Roman"/>
                <w:b w:val="0"/>
                <w:bCs w:val="0"/>
                <w:color w:val="282727" w:themeColor="text1" w:themeShade="BF"/>
                <w:sz w:val="22"/>
                <w:szCs w:val="22"/>
                <w:lang w:eastAsia="en-US"/>
              </w:rPr>
            </w:pPr>
            <w:r w:rsidRPr="005B129C">
              <w:rPr>
                <w:rFonts w:cs="Times New Roman"/>
                <w:b w:val="0"/>
                <w:bCs w:val="0"/>
                <w:color w:val="282727" w:themeColor="text1" w:themeShade="BF"/>
                <w:sz w:val="22"/>
                <w:szCs w:val="22"/>
                <w:lang w:eastAsia="en-US"/>
              </w:rPr>
              <w:t>Climate change</w:t>
            </w:r>
          </w:p>
        </w:tc>
        <w:tc>
          <w:tcPr>
            <w:tcW w:w="5048" w:type="dxa"/>
          </w:tcPr>
          <w:p w14:paraId="5D6525E6" w14:textId="77777777" w:rsidR="006F677F" w:rsidRPr="005B129C" w:rsidRDefault="006F677F" w:rsidP="004B2717">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5B129C">
              <w:rPr>
                <w:rFonts w:cs="Times New Roman"/>
                <w:color w:val="282727" w:themeColor="text1" w:themeShade="BF"/>
                <w:sz w:val="22"/>
                <w:szCs w:val="22"/>
                <w:lang w:eastAsia="en-US"/>
              </w:rPr>
              <w:t>Wetland hydrology</w:t>
            </w:r>
          </w:p>
        </w:tc>
      </w:tr>
      <w:tr w:rsidR="006F677F" w:rsidRPr="00E55642" w14:paraId="5D56F07A" w14:textId="77777777" w:rsidTr="004B2717">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21885AC4" w14:textId="77777777" w:rsidR="006F677F" w:rsidRPr="005B129C" w:rsidRDefault="006F677F" w:rsidP="004B2717">
            <w:pPr>
              <w:pStyle w:val="ListParagraph"/>
              <w:spacing w:before="60" w:after="120"/>
              <w:ind w:left="0" w:right="113"/>
              <w:rPr>
                <w:rFonts w:cs="Times New Roman"/>
                <w:b w:val="0"/>
                <w:bCs w:val="0"/>
                <w:color w:val="282727" w:themeColor="text1" w:themeShade="BF"/>
                <w:sz w:val="22"/>
                <w:szCs w:val="22"/>
                <w:lang w:eastAsia="en-US"/>
              </w:rPr>
            </w:pPr>
            <w:r w:rsidRPr="005B129C">
              <w:rPr>
                <w:rFonts w:cs="Times New Roman"/>
                <w:b w:val="0"/>
                <w:bCs w:val="0"/>
                <w:color w:val="282727" w:themeColor="text1" w:themeShade="BF"/>
                <w:sz w:val="22"/>
                <w:szCs w:val="22"/>
                <w:lang w:eastAsia="en-US"/>
              </w:rPr>
              <w:t>Habitat clearing</w:t>
            </w:r>
          </w:p>
        </w:tc>
        <w:tc>
          <w:tcPr>
            <w:tcW w:w="5048" w:type="dxa"/>
          </w:tcPr>
          <w:p w14:paraId="070EC98E" w14:textId="2C6211F9" w:rsidR="006F677F" w:rsidRPr="005B129C" w:rsidRDefault="006F677F" w:rsidP="004B2717">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5B129C">
              <w:rPr>
                <w:rFonts w:cs="Times New Roman"/>
                <w:color w:val="282727" w:themeColor="text1" w:themeShade="BF"/>
                <w:sz w:val="22"/>
                <w:szCs w:val="22"/>
                <w:lang w:eastAsia="en-US"/>
              </w:rPr>
              <w:t>Groundwater</w:t>
            </w:r>
            <w:r w:rsidR="005B129C" w:rsidRPr="005B129C">
              <w:rPr>
                <w:rFonts w:cs="Times New Roman"/>
                <w:color w:val="282727" w:themeColor="text1" w:themeShade="BF"/>
                <w:sz w:val="22"/>
                <w:szCs w:val="22"/>
                <w:lang w:eastAsia="en-US"/>
              </w:rPr>
              <w:t>-</w:t>
            </w:r>
            <w:r w:rsidRPr="005B129C">
              <w:rPr>
                <w:rFonts w:cs="Times New Roman"/>
                <w:color w:val="282727" w:themeColor="text1" w:themeShade="BF"/>
                <w:sz w:val="22"/>
                <w:szCs w:val="22"/>
                <w:lang w:eastAsia="en-US"/>
              </w:rPr>
              <w:t>dependent ecosystems</w:t>
            </w:r>
          </w:p>
        </w:tc>
      </w:tr>
      <w:tr w:rsidR="006F677F" w:rsidRPr="00E55642" w14:paraId="401B91D0" w14:textId="77777777" w:rsidTr="004B2717">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6B545262" w14:textId="77777777" w:rsidR="006F677F" w:rsidRPr="005B129C" w:rsidRDefault="006F677F" w:rsidP="004B2717">
            <w:pPr>
              <w:pStyle w:val="ListParagraph"/>
              <w:spacing w:before="60" w:after="120"/>
              <w:ind w:left="0" w:right="113"/>
              <w:rPr>
                <w:rFonts w:cs="Times New Roman"/>
                <w:b w:val="0"/>
                <w:bCs w:val="0"/>
                <w:color w:val="282727" w:themeColor="text1" w:themeShade="BF"/>
                <w:sz w:val="22"/>
                <w:szCs w:val="22"/>
                <w:lang w:eastAsia="en-US"/>
              </w:rPr>
            </w:pPr>
            <w:r w:rsidRPr="005B129C">
              <w:rPr>
                <w:rFonts w:cs="Times New Roman"/>
                <w:b w:val="0"/>
                <w:bCs w:val="0"/>
                <w:color w:val="282727" w:themeColor="text1" w:themeShade="BF"/>
                <w:sz w:val="22"/>
                <w:szCs w:val="22"/>
                <w:lang w:eastAsia="en-US"/>
              </w:rPr>
              <w:t>Altered hydrology</w:t>
            </w:r>
          </w:p>
        </w:tc>
        <w:tc>
          <w:tcPr>
            <w:tcW w:w="5048" w:type="dxa"/>
          </w:tcPr>
          <w:p w14:paraId="1CE9602E" w14:textId="021B0231" w:rsidR="006F677F" w:rsidRPr="005B129C" w:rsidRDefault="006F677F" w:rsidP="004B2717">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5B129C">
              <w:rPr>
                <w:rFonts w:cs="Times New Roman"/>
                <w:color w:val="282727" w:themeColor="text1" w:themeShade="BF"/>
                <w:sz w:val="22"/>
                <w:szCs w:val="22"/>
                <w:lang w:eastAsia="en-US"/>
              </w:rPr>
              <w:t>Aquatic/riparian species and catchment influences</w:t>
            </w:r>
          </w:p>
        </w:tc>
      </w:tr>
      <w:tr w:rsidR="006F677F" w:rsidRPr="00E55642" w14:paraId="441F39F5" w14:textId="77777777" w:rsidTr="004B2717">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7CB5AEE0" w14:textId="77777777" w:rsidR="006F677F" w:rsidRPr="005B129C" w:rsidRDefault="006F677F" w:rsidP="004B2717">
            <w:pPr>
              <w:pStyle w:val="ListParagraph"/>
              <w:spacing w:before="60" w:after="120"/>
              <w:ind w:left="0" w:right="113"/>
              <w:rPr>
                <w:rFonts w:cs="Times New Roman"/>
                <w:b w:val="0"/>
                <w:bCs w:val="0"/>
                <w:color w:val="282727" w:themeColor="text1" w:themeShade="BF"/>
                <w:sz w:val="22"/>
                <w:szCs w:val="22"/>
                <w:lang w:eastAsia="en-US"/>
              </w:rPr>
            </w:pPr>
            <w:r w:rsidRPr="005B129C">
              <w:rPr>
                <w:rFonts w:cs="Times New Roman"/>
                <w:b w:val="0"/>
                <w:bCs w:val="0"/>
                <w:color w:val="282727" w:themeColor="text1" w:themeShade="BF"/>
                <w:sz w:val="22"/>
                <w:szCs w:val="22"/>
                <w:lang w:eastAsia="en-US"/>
              </w:rPr>
              <w:t>Koala over-browsing</w:t>
            </w:r>
          </w:p>
        </w:tc>
        <w:tc>
          <w:tcPr>
            <w:tcW w:w="5048" w:type="dxa"/>
          </w:tcPr>
          <w:p w14:paraId="6102D12B" w14:textId="77777777" w:rsidR="006F677F" w:rsidRPr="005B129C" w:rsidRDefault="006F677F" w:rsidP="004B2717">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5B129C">
              <w:rPr>
                <w:rFonts w:cs="Times New Roman"/>
                <w:color w:val="282727" w:themeColor="text1" w:themeShade="BF"/>
                <w:sz w:val="22"/>
                <w:szCs w:val="22"/>
                <w:lang w:eastAsia="en-US"/>
              </w:rPr>
              <w:t>Cultural heritage site</w:t>
            </w:r>
          </w:p>
        </w:tc>
      </w:tr>
      <w:tr w:rsidR="006F677F" w:rsidRPr="00E55642" w14:paraId="621DCA09" w14:textId="77777777" w:rsidTr="004B2717">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7CFF55F3" w14:textId="77777777" w:rsidR="006F677F" w:rsidRPr="005B129C" w:rsidRDefault="006F677F" w:rsidP="004B2717">
            <w:pPr>
              <w:pStyle w:val="ListParagraph"/>
              <w:spacing w:before="60" w:after="120"/>
              <w:ind w:left="0" w:right="113"/>
              <w:rPr>
                <w:rFonts w:cs="Times New Roman"/>
                <w:b w:val="0"/>
                <w:bCs w:val="0"/>
                <w:color w:val="282727" w:themeColor="text1" w:themeShade="BF"/>
                <w:sz w:val="22"/>
                <w:szCs w:val="22"/>
                <w:lang w:eastAsia="en-US"/>
              </w:rPr>
            </w:pPr>
          </w:p>
        </w:tc>
        <w:tc>
          <w:tcPr>
            <w:tcW w:w="5048" w:type="dxa"/>
          </w:tcPr>
          <w:p w14:paraId="6A914555" w14:textId="77777777" w:rsidR="006F677F" w:rsidRPr="005B129C" w:rsidRDefault="006F677F" w:rsidP="004B2717">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5B129C">
              <w:rPr>
                <w:rFonts w:cs="Times New Roman"/>
                <w:color w:val="282727" w:themeColor="text1" w:themeShade="BF"/>
                <w:sz w:val="22"/>
                <w:szCs w:val="22"/>
                <w:lang w:eastAsia="en-US"/>
              </w:rPr>
              <w:t>Indicator species and ecosystem engineers</w:t>
            </w:r>
          </w:p>
        </w:tc>
      </w:tr>
      <w:tr w:rsidR="006F677F" w:rsidRPr="00E55642" w14:paraId="2EF8BF10" w14:textId="77777777" w:rsidTr="004B2717">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2BDC9449" w14:textId="77777777" w:rsidR="006F677F" w:rsidRPr="005B129C" w:rsidRDefault="006F677F" w:rsidP="004B2717">
            <w:pPr>
              <w:pStyle w:val="ListParagraph"/>
              <w:spacing w:before="60" w:after="120"/>
              <w:ind w:left="0" w:right="113"/>
              <w:rPr>
                <w:rFonts w:cs="Times New Roman"/>
                <w:color w:val="282727" w:themeColor="text1" w:themeShade="BF"/>
                <w:sz w:val="22"/>
                <w:szCs w:val="22"/>
                <w:lang w:eastAsia="en-US"/>
              </w:rPr>
            </w:pPr>
          </w:p>
        </w:tc>
        <w:tc>
          <w:tcPr>
            <w:tcW w:w="5048" w:type="dxa"/>
          </w:tcPr>
          <w:p w14:paraId="48318644" w14:textId="77777777" w:rsidR="006F677F" w:rsidRPr="005B129C" w:rsidRDefault="006F677F" w:rsidP="004B2717">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5B129C">
              <w:rPr>
                <w:rFonts w:cs="Times New Roman"/>
                <w:color w:val="282727" w:themeColor="text1" w:themeShade="BF"/>
                <w:sz w:val="22"/>
                <w:szCs w:val="22"/>
                <w:lang w:eastAsia="en-US"/>
              </w:rPr>
              <w:t>Appropriate burning regimes</w:t>
            </w:r>
          </w:p>
        </w:tc>
      </w:tr>
    </w:tbl>
    <w:p w14:paraId="27E7C7A1" w14:textId="01E2464E" w:rsidR="006F677F" w:rsidRDefault="006F677F" w:rsidP="001B1AFD">
      <w:pPr>
        <w:pStyle w:val="BodyText"/>
      </w:pPr>
    </w:p>
    <w:p w14:paraId="36CFFA59" w14:textId="6D945640" w:rsidR="00CC3652" w:rsidRDefault="00CC3652" w:rsidP="00980D68">
      <w:pPr>
        <w:pStyle w:val="Heading2"/>
      </w:pPr>
      <w:r>
        <w:t>References</w:t>
      </w:r>
    </w:p>
    <w:p w14:paraId="69875C06" w14:textId="7F129E71" w:rsidR="007D0009" w:rsidRPr="00183486" w:rsidRDefault="007D0009" w:rsidP="001B1AFD">
      <w:pPr>
        <w:pStyle w:val="BodyText"/>
        <w:numPr>
          <w:ilvl w:val="0"/>
          <w:numId w:val="51"/>
        </w:numPr>
        <w:rPr>
          <w:sz w:val="18"/>
          <w:szCs w:val="16"/>
        </w:rPr>
      </w:pPr>
      <w:r w:rsidRPr="00183486">
        <w:rPr>
          <w:sz w:val="18"/>
          <w:szCs w:val="16"/>
        </w:rPr>
        <w:t xml:space="preserve">Parks Victoria, 2015. Ngootyoong Gunditj Ngootyoong Mara-South West Management Plan. </w:t>
      </w:r>
    </w:p>
    <w:p w14:paraId="08E25349" w14:textId="460806C5" w:rsidR="007D0009" w:rsidRPr="00183486" w:rsidRDefault="007D0009" w:rsidP="001B1AFD">
      <w:pPr>
        <w:pStyle w:val="BodyText"/>
        <w:numPr>
          <w:ilvl w:val="0"/>
          <w:numId w:val="51"/>
        </w:numPr>
        <w:rPr>
          <w:sz w:val="18"/>
          <w:szCs w:val="16"/>
        </w:rPr>
      </w:pPr>
      <w:r w:rsidRPr="00183486">
        <w:rPr>
          <w:sz w:val="18"/>
          <w:szCs w:val="16"/>
        </w:rPr>
        <w:t>Gunditj Mirring Traditional Owners Aboriginal Corporation, 2014. Budj Bim Master Plan, 2014, report prepared by Tract Consultants Pty Ltd</w:t>
      </w:r>
    </w:p>
    <w:p w14:paraId="6EBDD17B" w14:textId="72BE0B13" w:rsidR="00CF5A67" w:rsidRPr="00183486" w:rsidRDefault="007D0009" w:rsidP="001B1AFD">
      <w:pPr>
        <w:pStyle w:val="BodyText"/>
        <w:numPr>
          <w:ilvl w:val="0"/>
          <w:numId w:val="51"/>
        </w:numPr>
        <w:rPr>
          <w:sz w:val="18"/>
          <w:szCs w:val="16"/>
        </w:rPr>
      </w:pPr>
      <w:r w:rsidRPr="00183486">
        <w:rPr>
          <w:sz w:val="18"/>
          <w:szCs w:val="16"/>
        </w:rPr>
        <w:t xml:space="preserve">UNESCO, 2019. Budj Bim Cultural Landscape - World Heritage Centre: https://whc.unesco.org/en/list/1577/  </w:t>
      </w:r>
    </w:p>
    <w:p w14:paraId="350B94B3" w14:textId="77777777" w:rsidR="00B97A32" w:rsidRPr="00DD52DC" w:rsidRDefault="00B97A32" w:rsidP="001B1AFD">
      <w:pPr>
        <w:pStyle w:val="BodyText"/>
      </w:pPr>
    </w:p>
    <w:sectPr w:rsidR="00B97A32" w:rsidRPr="00DD52DC" w:rsidSect="002232A9">
      <w:headerReference w:type="even" r:id="rId25"/>
      <w:headerReference w:type="default" r:id="rId26"/>
      <w:footerReference w:type="even" r:id="rId27"/>
      <w:footerReference w:type="default" r:id="rId28"/>
      <w:headerReference w:type="first" r:id="rId29"/>
      <w:footerReference w:type="first" r:id="rId30"/>
      <w:pgSz w:w="11906" w:h="16838"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F692E" w14:textId="77777777" w:rsidR="007713D4" w:rsidRDefault="007713D4">
      <w:r>
        <w:separator/>
      </w:r>
    </w:p>
    <w:p w14:paraId="3B72C1AF" w14:textId="77777777" w:rsidR="007713D4" w:rsidRDefault="007713D4"/>
    <w:p w14:paraId="3C7D245A" w14:textId="77777777" w:rsidR="007713D4" w:rsidRDefault="007713D4"/>
  </w:endnote>
  <w:endnote w:type="continuationSeparator" w:id="0">
    <w:p w14:paraId="17AB39B5" w14:textId="77777777" w:rsidR="007713D4" w:rsidRDefault="007713D4">
      <w:r>
        <w:continuationSeparator/>
      </w:r>
    </w:p>
    <w:p w14:paraId="1ED18D07" w14:textId="77777777" w:rsidR="007713D4" w:rsidRDefault="007713D4"/>
    <w:p w14:paraId="681C08D4" w14:textId="77777777" w:rsidR="007713D4" w:rsidRDefault="007713D4"/>
  </w:endnote>
  <w:endnote w:type="continuationNotice" w:id="1">
    <w:p w14:paraId="026809BC" w14:textId="77777777" w:rsidR="007713D4" w:rsidRDefault="007713D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biri">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altName w:val="Calibri"/>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DE028D" w14:paraId="49D682ED" w14:textId="77777777" w:rsidTr="00814EE0">
      <w:trPr>
        <w:trHeight w:val="397"/>
      </w:trPr>
      <w:tc>
        <w:tcPr>
          <w:tcW w:w="340" w:type="dxa"/>
        </w:tcPr>
        <w:p w14:paraId="13D97A66" w14:textId="77777777" w:rsidR="00DE028D" w:rsidRPr="00D55628" w:rsidRDefault="00DE028D" w:rsidP="00DE028D">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sidR="009C5CCF">
            <w:rPr>
              <w:noProof/>
            </w:rPr>
            <w:t>2</w:t>
          </w:r>
          <w:r w:rsidRPr="00D55628">
            <w:fldChar w:fldCharType="end"/>
          </w:r>
        </w:p>
      </w:tc>
      <w:tc>
        <w:tcPr>
          <w:tcW w:w="9071" w:type="dxa"/>
        </w:tcPr>
        <w:p w14:paraId="193964A3" w14:textId="77777777" w:rsidR="00DE028D" w:rsidRPr="00D55628" w:rsidRDefault="00DE028D" w:rsidP="00DE028D">
          <w:pPr>
            <w:pStyle w:val="FooterEven"/>
          </w:pPr>
        </w:p>
      </w:tc>
    </w:tr>
  </w:tbl>
  <w:p w14:paraId="4569A367" w14:textId="77777777" w:rsidR="00DE028D" w:rsidRDefault="00DE02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DE028D" w14:paraId="33CBAC8F" w14:textId="77777777" w:rsidTr="00814EE0">
      <w:trPr>
        <w:trHeight w:val="397"/>
      </w:trPr>
      <w:tc>
        <w:tcPr>
          <w:tcW w:w="9071" w:type="dxa"/>
        </w:tcPr>
        <w:p w14:paraId="3F0E5195" w14:textId="36F0959F" w:rsidR="00DE028D" w:rsidRPr="00CB1FB7" w:rsidRDefault="00DE028D" w:rsidP="00DE028D">
          <w:pPr>
            <w:pStyle w:val="FooterOdd"/>
            <w:rPr>
              <w:b/>
            </w:rPr>
          </w:pPr>
        </w:p>
      </w:tc>
      <w:tc>
        <w:tcPr>
          <w:tcW w:w="340" w:type="dxa"/>
        </w:tcPr>
        <w:p w14:paraId="235CA250" w14:textId="77777777" w:rsidR="00DE028D" w:rsidRPr="00D55628" w:rsidRDefault="00DE028D" w:rsidP="00DE028D">
          <w:pPr>
            <w:pStyle w:val="FooterOddPageNumber"/>
          </w:pPr>
          <w:r w:rsidRPr="00D55628">
            <w:fldChar w:fldCharType="begin"/>
          </w:r>
          <w:r w:rsidRPr="00D55628">
            <w:instrText xml:space="preserve"> PAGE   \* MERGEFORMAT </w:instrText>
          </w:r>
          <w:r w:rsidRPr="00D55628">
            <w:fldChar w:fldCharType="separate"/>
          </w:r>
          <w:r w:rsidR="009D7820">
            <w:rPr>
              <w:noProof/>
            </w:rPr>
            <w:t>3</w:t>
          </w:r>
          <w:r w:rsidRPr="00D55628">
            <w:fldChar w:fldCharType="end"/>
          </w:r>
        </w:p>
      </w:tc>
    </w:tr>
  </w:tbl>
  <w:p w14:paraId="27A7A718" w14:textId="77777777" w:rsidR="00DE028D" w:rsidRDefault="00DE028D" w:rsidP="00DE028D">
    <w:pPr>
      <w:pStyle w:val="Footer"/>
    </w:pPr>
  </w:p>
  <w:p w14:paraId="65C1FF96" w14:textId="77777777" w:rsidR="00DE028D" w:rsidRPr="00DE028D" w:rsidRDefault="00DE028D"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275D8" w14:textId="77777777" w:rsidR="00E962AA" w:rsidRDefault="001044F8" w:rsidP="00BF3066">
    <w:pPr>
      <w:pStyle w:val="Footer"/>
      <w:spacing w:before="1600"/>
    </w:pPr>
    <w:r>
      <w:rPr>
        <w:noProof/>
      </w:rPr>
      <w:drawing>
        <wp:anchor distT="0" distB="0" distL="114300" distR="114300" simplePos="0" relativeHeight="251658252" behindDoc="1" locked="1" layoutInCell="1" allowOverlap="1" wp14:anchorId="1115F6E6" wp14:editId="12ADA1AF">
          <wp:simplePos x="0" y="0"/>
          <wp:positionH relativeFrom="page">
            <wp:posOffset>-36195</wp:posOffset>
          </wp:positionH>
          <wp:positionV relativeFrom="page">
            <wp:align>bottom</wp:align>
          </wp:positionV>
          <wp:extent cx="2008800" cy="950400"/>
          <wp:effectExtent l="0" t="0" r="0" b="2540"/>
          <wp:wrapNone/>
          <wp:docPr id="187864626"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E962AA">
      <w:rPr>
        <w:noProof/>
      </w:rPr>
      <w:drawing>
        <wp:anchor distT="0" distB="0" distL="114300" distR="114300" simplePos="0" relativeHeight="251658247" behindDoc="1" locked="1" layoutInCell="1" allowOverlap="1" wp14:anchorId="2A207F08" wp14:editId="3BB6222F">
          <wp:simplePos x="0" y="0"/>
          <wp:positionH relativeFrom="page">
            <wp:align>right</wp:align>
          </wp:positionH>
          <wp:positionV relativeFrom="page">
            <wp:align>bottom</wp:align>
          </wp:positionV>
          <wp:extent cx="2408753" cy="1085850"/>
          <wp:effectExtent l="0" t="0" r="0" b="0"/>
          <wp:wrapNone/>
          <wp:docPr id="187864627"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62AA">
      <w:rPr>
        <w:noProof/>
        <w:sz w:val="18"/>
      </w:rPr>
      <mc:AlternateContent>
        <mc:Choice Requires="wps">
          <w:drawing>
            <wp:anchor distT="0" distB="0" distL="114300" distR="114300" simplePos="0" relativeHeight="251658246" behindDoc="0" locked="1" layoutInCell="1" allowOverlap="1" wp14:anchorId="554A3B77" wp14:editId="1BD82EA2">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08C5FE" w14:textId="77777777" w:rsidR="00E962AA" w:rsidRPr="009F69FA" w:rsidRDefault="00E962A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A3B77" id="_x0000_t202" coordsize="21600,21600" o:spt="202" path="m,l,21600r21600,l21600,xe">
              <v:stroke joinstyle="miter"/>
              <v:path gradientshapeok="t" o:connecttype="rect"/>
            </v:shapetype>
            <v:shape id="WebAddress" o:spid="_x0000_s1026" type="#_x0000_t202" style="position:absolute;margin-left:0;margin-top:0;width:303pt;height:56.7pt;z-index:251658246;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" filled="f" stroked="f" strokeweight=".5pt">
              <v:textbox inset="15mm">
                <w:txbxContent>
                  <w:p w14:paraId="5D08C5FE" w14:textId="77777777" w:rsidR="00E962AA" w:rsidRPr="009F69FA" w:rsidRDefault="00E962AA" w:rsidP="00213C82">
                    <w:pPr>
                      <w:pStyle w:val="xWeb"/>
                    </w:pPr>
                    <w:r w:rsidRPr="009F69FA">
                      <w:t>de</w:t>
                    </w:r>
                    <w:r>
                      <w:t>lwp</w:t>
                    </w:r>
                    <w:r w:rsidRPr="009F69FA">
                      <w:t>.vic.gov.au</w:t>
                    </w:r>
                  </w:p>
                </w:txbxContent>
              </v:textbox>
              <w10:wrap anchorx="page" anchory="page"/>
              <w10:anchorlock/>
            </v:shape>
          </w:pict>
        </mc:Fallback>
      </mc:AlternateContent>
    </w:r>
    <w:r w:rsidR="00E962AA">
      <w:rPr>
        <w:noProof/>
        <w:sz w:val="18"/>
      </w:rPr>
      <w:drawing>
        <wp:anchor distT="0" distB="0" distL="114300" distR="114300" simplePos="0" relativeHeight="251658245" behindDoc="1" locked="1" layoutInCell="1" allowOverlap="1" wp14:anchorId="4F81ADA1" wp14:editId="3CEEDCD8">
          <wp:simplePos x="0" y="0"/>
          <wp:positionH relativeFrom="page">
            <wp:align>right</wp:align>
          </wp:positionH>
          <wp:positionV relativeFrom="page">
            <wp:align>bottom</wp:align>
          </wp:positionV>
          <wp:extent cx="2422799" cy="1083600"/>
          <wp:effectExtent l="0" t="0" r="0" b="0"/>
          <wp:wrapNone/>
          <wp:docPr id="187864628"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3CB23" w14:textId="77777777" w:rsidR="007713D4" w:rsidRPr="008F5280" w:rsidRDefault="007713D4" w:rsidP="008F5280">
      <w:pPr>
        <w:pStyle w:val="FootnoteSeparator"/>
      </w:pPr>
    </w:p>
    <w:p w14:paraId="5444DE2F" w14:textId="77777777" w:rsidR="007713D4" w:rsidRDefault="007713D4"/>
  </w:footnote>
  <w:footnote w:type="continuationSeparator" w:id="0">
    <w:p w14:paraId="0B50ACA1" w14:textId="77777777" w:rsidR="007713D4" w:rsidRDefault="007713D4" w:rsidP="008F5280">
      <w:pPr>
        <w:pStyle w:val="FootnoteSeparator"/>
      </w:pPr>
    </w:p>
    <w:p w14:paraId="30FB5044" w14:textId="77777777" w:rsidR="007713D4" w:rsidRDefault="007713D4"/>
    <w:p w14:paraId="344307E3" w14:textId="77777777" w:rsidR="007713D4" w:rsidRDefault="007713D4"/>
  </w:footnote>
  <w:footnote w:type="continuationNotice" w:id="1">
    <w:p w14:paraId="2B55043D" w14:textId="77777777" w:rsidR="007713D4" w:rsidRDefault="007713D4" w:rsidP="00D55628"/>
    <w:p w14:paraId="779055D3" w14:textId="77777777" w:rsidR="007713D4" w:rsidRDefault="007713D4"/>
    <w:p w14:paraId="77396C4C" w14:textId="77777777" w:rsidR="007713D4" w:rsidRDefault="007713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975ED3" w14:paraId="68D69421" w14:textId="77777777" w:rsidTr="00814EE0">
      <w:trPr>
        <w:trHeight w:hRule="exact" w:val="1418"/>
      </w:trPr>
      <w:tc>
        <w:tcPr>
          <w:tcW w:w="7761" w:type="dxa"/>
          <w:vAlign w:val="center"/>
        </w:tcPr>
        <w:p w14:paraId="16CA4570" w14:textId="1D7D0F0E" w:rsidR="00DE028D" w:rsidRPr="00975ED3" w:rsidRDefault="0022247C" w:rsidP="00DE028D">
          <w:pPr>
            <w:pStyle w:val="Header"/>
          </w:pPr>
          <w:r>
            <w:rPr>
              <w:noProof/>
            </w:rPr>
            <w:fldChar w:fldCharType="begin"/>
          </w:r>
          <w:r>
            <w:rPr>
              <w:noProof/>
            </w:rPr>
            <w:instrText xml:space="preserve"> STYLEREF  Title  \* MERGEFORMAT </w:instrText>
          </w:r>
          <w:r>
            <w:rPr>
              <w:noProof/>
            </w:rPr>
            <w:fldChar w:fldCharType="separate"/>
          </w:r>
          <w:r w:rsidR="00026558">
            <w:rPr>
              <w:b w:val="0"/>
              <w:bCs/>
              <w:noProof/>
              <w:lang w:val="en-US"/>
            </w:rPr>
            <w:t>Error! No text of specified style in document.</w:t>
          </w:r>
          <w:r>
            <w:rPr>
              <w:noProof/>
            </w:rPr>
            <w:fldChar w:fldCharType="end"/>
          </w:r>
        </w:p>
      </w:tc>
    </w:tr>
  </w:tbl>
  <w:p w14:paraId="0AFDA9E8" w14:textId="77777777" w:rsidR="00DE028D" w:rsidRDefault="00DE028D" w:rsidP="00DE028D">
    <w:pPr>
      <w:pStyle w:val="Header"/>
    </w:pPr>
    <w:r w:rsidRPr="00806AB6">
      <w:rPr>
        <w:noProof/>
      </w:rPr>
      <mc:AlternateContent>
        <mc:Choice Requires="wps">
          <w:drawing>
            <wp:anchor distT="0" distB="0" distL="114300" distR="114300" simplePos="0" relativeHeight="251658251" behindDoc="1" locked="0" layoutInCell="1" allowOverlap="1" wp14:anchorId="0196841D" wp14:editId="065705B6">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http://schemas.microsoft.com/office/word/2018/wordml" xmlns:w16cex="http://schemas.microsoft.com/office/word/2018/wordml/cex">
          <w:pict>
            <v:shape id="TriangleRight" style="position:absolute;margin-left:56.7pt;margin-top:22.7pt;width:68.05pt;height:70.8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w14:anchorId="70E5CBC3">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5382BAEF" wp14:editId="594A416A">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http://schemas.microsoft.com/office/word/2018/wordml" xmlns:w16cex="http://schemas.microsoft.com/office/word/2018/wordml/cex">
          <w:pict>
            <v:shape id="TriangleLeft" style="position:absolute;margin-left:22.7pt;margin-top:22.7pt;width:68.05pt;height:70.8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w14:anchorId="52544737">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9" behindDoc="1" locked="0" layoutInCell="1" allowOverlap="1" wp14:anchorId="10BC7141" wp14:editId="285173C0">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http://schemas.microsoft.com/office/word/2018/wordml" xmlns:w16cex="http://schemas.microsoft.com/office/word/2018/wordml/cex">
          <w:pict>
            <v:rect id="Rectangle" style="position:absolute;margin-left:22.7pt;margin-top:22.7pt;width:552.75pt;height:70.8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5A2D79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w10:wrap anchorx="page" anchory="page"/>
            </v:rect>
          </w:pict>
        </mc:Fallback>
      </mc:AlternateContent>
    </w:r>
  </w:p>
  <w:p w14:paraId="406BDCAF" w14:textId="77777777" w:rsidR="00E962AA" w:rsidRPr="00DE028D" w:rsidRDefault="00E962AA"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975ED3" w14:paraId="6559CB2F" w14:textId="77777777" w:rsidTr="00814EE0">
      <w:trPr>
        <w:trHeight w:hRule="exact" w:val="1418"/>
      </w:trPr>
      <w:tc>
        <w:tcPr>
          <w:tcW w:w="7761" w:type="dxa"/>
          <w:vAlign w:val="center"/>
        </w:tcPr>
        <w:p w14:paraId="2D0895A1" w14:textId="77777777" w:rsidR="00DD52DC" w:rsidRPr="00D94BC7" w:rsidRDefault="00DD52DC" w:rsidP="00DE028D">
          <w:pPr>
            <w:pStyle w:val="Header"/>
            <w:rPr>
              <w:b w:val="0"/>
              <w:szCs w:val="40"/>
            </w:rPr>
          </w:pPr>
          <w:r w:rsidRPr="00D94BC7">
            <w:rPr>
              <w:b w:val="0"/>
              <w:szCs w:val="40"/>
            </w:rPr>
            <w:t>Biodiversity Response Planning</w:t>
          </w:r>
        </w:p>
        <w:p w14:paraId="1CF7B14E" w14:textId="5AAF5876" w:rsidR="00DE028D" w:rsidRPr="001B14E9" w:rsidRDefault="00DD52DC" w:rsidP="00DE028D">
          <w:pPr>
            <w:pStyle w:val="Header"/>
            <w:rPr>
              <w:szCs w:val="40"/>
            </w:rPr>
          </w:pPr>
          <w:r w:rsidRPr="001B14E9">
            <w:rPr>
              <w:szCs w:val="40"/>
            </w:rPr>
            <w:t xml:space="preserve">Landscape </w:t>
          </w:r>
          <w:r w:rsidR="00CC791B" w:rsidRPr="001B14E9">
            <w:rPr>
              <w:szCs w:val="40"/>
            </w:rPr>
            <w:t>–</w:t>
          </w:r>
          <w:r w:rsidRPr="001B14E9">
            <w:rPr>
              <w:szCs w:val="40"/>
            </w:rPr>
            <w:t xml:space="preserve"> </w:t>
          </w:r>
          <w:r w:rsidR="0011458C" w:rsidRPr="001B14E9">
            <w:rPr>
              <w:szCs w:val="40"/>
            </w:rPr>
            <w:t>Budj Bim Volcanics</w:t>
          </w:r>
        </w:p>
      </w:tc>
    </w:tr>
  </w:tbl>
  <w:p w14:paraId="40D4BFB6" w14:textId="1B6F23D4" w:rsidR="00DE028D" w:rsidRPr="00E34798" w:rsidRDefault="00DE028D" w:rsidP="00DE028D">
    <w:pPr>
      <w:pStyle w:val="Header"/>
      <w:rPr>
        <w:szCs w:val="40"/>
      </w:rPr>
    </w:pPr>
    <w:r w:rsidRPr="00E34798">
      <w:rPr>
        <w:noProof/>
        <w:szCs w:val="40"/>
      </w:rPr>
      <mc:AlternateContent>
        <mc:Choice Requires="wps">
          <w:drawing>
            <wp:anchor distT="0" distB="0" distL="114300" distR="114300" simplePos="0" relativeHeight="251658255" behindDoc="1" locked="0" layoutInCell="1" allowOverlap="1" wp14:anchorId="57D25BE0" wp14:editId="3C1B7305">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http://schemas.microsoft.com/office/word/2018/wordml" xmlns:w16cex="http://schemas.microsoft.com/office/word/2018/wordml/cex">
          <w:pict>
            <v:shape id="TriangleRight" style="position:absolute;margin-left:56.7pt;margin-top:22.7pt;width:68.05pt;height:70.85pt;z-index:-2516582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4ugvc8CAADdBgAADgAAAAAAAAAAAAAAAAAuAgAAZHJzL2Uyb0Rv&#10;Yy54bWxQSwECLQAUAAYACAAAACEAeNTEkeAAAAAKAQAADwAAAAAAAAAAAAAAAAApBQAAZHJzL2Rv&#10;d25yZXYueG1sUEsFBgAAAAAEAAQA8wAAADYGAAAAAA==&#10;" w14:anchorId="06FE481E">
              <v:path arrowok="t" o:connecttype="custom" o:connectlocs="864000,900000;431677,0;0,900000;864000,900000" o:connectangles="0,0,0,0"/>
              <w10:wrap anchorx="page" anchory="page"/>
            </v:shape>
          </w:pict>
        </mc:Fallback>
      </mc:AlternateContent>
    </w:r>
    <w:r w:rsidRPr="001B14E9">
      <w:rPr>
        <w:noProof/>
        <w:szCs w:val="40"/>
      </w:rPr>
      <mc:AlternateContent>
        <mc:Choice Requires="wps">
          <w:drawing>
            <wp:anchor distT="0" distB="0" distL="114300" distR="114300" simplePos="0" relativeHeight="251658254" behindDoc="1" locked="0" layoutInCell="1" allowOverlap="1" wp14:anchorId="04186E12" wp14:editId="3E9216B7">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http://schemas.microsoft.com/office/word/2018/wordml" xmlns:w16cex="http://schemas.microsoft.com/office/word/2018/wordml/cex">
          <w:pict>
            <v:shape id="TriangleLeft" style="position:absolute;margin-left:22.7pt;margin-top:22.7pt;width:68.05pt;height:70.8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w14:anchorId="5FEAEA43">
              <v:path arrowok="t" o:connecttype="custom" o:connectlocs="0,0;430705,900000;864000,0;0,0" o:connectangles="0,0,0,0"/>
              <w10:wrap anchorx="page" anchory="page"/>
            </v:shape>
          </w:pict>
        </mc:Fallback>
      </mc:AlternateContent>
    </w:r>
    <w:r w:rsidRPr="001B14E9">
      <w:rPr>
        <w:noProof/>
        <w:szCs w:val="40"/>
      </w:rPr>
      <mc:AlternateContent>
        <mc:Choice Requires="wps">
          <w:drawing>
            <wp:anchor distT="0" distB="0" distL="114300" distR="114300" simplePos="0" relativeHeight="251658253" behindDoc="1" locked="0" layoutInCell="1" allowOverlap="1" wp14:anchorId="0CE88336" wp14:editId="4EFE732D">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http://schemas.microsoft.com/office/word/2018/wordml" xmlns:w16cex="http://schemas.microsoft.com/office/word/2018/wordml/cex">
          <w:pict>
            <v:rect id="Rectangle" style="position:absolute;margin-left:22.7pt;margin-top:22.7pt;width:552.75pt;height:70.85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45DF1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w10:wrap anchorx="page" anchory="page"/>
            </v:rect>
          </w:pict>
        </mc:Fallback>
      </mc:AlternateContent>
    </w:r>
  </w:p>
  <w:p w14:paraId="3CCB89B3" w14:textId="77777777" w:rsidR="00DE028D" w:rsidRPr="00E34798" w:rsidRDefault="00DE028D" w:rsidP="00DE028D">
    <w:pPr>
      <w:pStyle w:val="Header"/>
      <w:rPr>
        <w:szCs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BE0E4" w14:textId="77777777" w:rsidR="00E962AA" w:rsidRPr="00E97294" w:rsidRDefault="00F90121" w:rsidP="00E97294">
    <w:pPr>
      <w:pStyle w:val="Header"/>
    </w:pPr>
    <w:r>
      <w:rPr>
        <w:noProof/>
      </w:rPr>
      <w:drawing>
        <wp:anchor distT="0" distB="0" distL="114300" distR="114300" simplePos="0" relativeHeight="251658248" behindDoc="1" locked="0" layoutInCell="1" allowOverlap="1" wp14:anchorId="129566E8" wp14:editId="089998CB">
          <wp:simplePos x="0" y="0"/>
          <wp:positionH relativeFrom="page">
            <wp:posOffset>720090</wp:posOffset>
          </wp:positionH>
          <wp:positionV relativeFrom="page">
            <wp:posOffset>1188085</wp:posOffset>
          </wp:positionV>
          <wp:extent cx="860400" cy="896400"/>
          <wp:effectExtent l="0" t="0" r="0" b="0"/>
          <wp:wrapNone/>
          <wp:docPr id="187864624"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sidR="00EC6F90">
      <w:rPr>
        <w:noProof/>
      </w:rPr>
      <w:drawing>
        <wp:anchor distT="0" distB="0" distL="114300" distR="114300" simplePos="0" relativeHeight="251658241" behindDoc="1" locked="0" layoutInCell="1" allowOverlap="1" wp14:anchorId="0787544E" wp14:editId="6DB9DC6C">
          <wp:simplePos x="0" y="0"/>
          <wp:positionH relativeFrom="page">
            <wp:posOffset>720090</wp:posOffset>
          </wp:positionH>
          <wp:positionV relativeFrom="page">
            <wp:posOffset>1188085</wp:posOffset>
          </wp:positionV>
          <wp:extent cx="864000" cy="896400"/>
          <wp:effectExtent l="0" t="0" r="0" b="0"/>
          <wp:wrapNone/>
          <wp:docPr id="18786462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E962AA" w:rsidRPr="00806AB6">
      <w:rPr>
        <w:noProof/>
      </w:rPr>
      <mc:AlternateContent>
        <mc:Choice Requires="wps">
          <w:drawing>
            <wp:anchor distT="0" distB="0" distL="114300" distR="114300" simplePos="0" relativeHeight="251658244" behindDoc="1" locked="0" layoutInCell="1" allowOverlap="1" wp14:anchorId="0E49FBE5" wp14:editId="47513FF5">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http://schemas.microsoft.com/office/word/2018/wordml" xmlns:w16cex="http://schemas.microsoft.com/office/word/2018/wordml/cex">
          <w:pict>
            <v:shape id="TriangleRight" style="position:absolute;margin-left:56.7pt;margin-top:22.7pt;width:6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w14:anchorId="2E510E52">
              <v:path arrowok="t" o:connecttype="custom" o:connectlocs="864000,900000;431677,0;0,900000;864000,9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8240" behindDoc="1" locked="0" layoutInCell="1" allowOverlap="1" wp14:anchorId="130F6396" wp14:editId="506C3334">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http://schemas.microsoft.com/office/word/2018/wordml" xmlns:w16cex="http://schemas.microsoft.com/office/word/2018/wordml/cex">
          <w:pict>
            <v:shape id="TriangleBottom"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spid="_x0000_s1026" fillcolor="#e9eeae [3208]" stroked="f" path="m,l669,1415,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w14:anchorId="00948F27">
              <v:path arrowok="t" o:connecttype="custom" o:connectlocs="0,0;431677,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8243" behindDoc="1" locked="0" layoutInCell="1" allowOverlap="1" wp14:anchorId="61F53731" wp14:editId="175342D2">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http://schemas.microsoft.com/office/word/2018/wordml" xmlns:w16cex="http://schemas.microsoft.com/office/word/2018/wordml/cex">
          <w:pict>
            <v:shape id="TriangleLeft" style="position:absolute;margin-left:22.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w14:anchorId="0C6A8627">
              <v:path arrowok="t" o:connecttype="custom" o:connectlocs="0,0;430705,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8242" behindDoc="1" locked="0" layoutInCell="1" allowOverlap="1" wp14:anchorId="70373AF8" wp14:editId="11DE1D47">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http://schemas.microsoft.com/office/word/2018/wordml" xmlns:w16cex="http://schemas.microsoft.com/office/word/2018/wordml/cex">
          <w:pict>
            <v:rect id="Rectangle" style="position:absolute;margin-left:22.7pt;margin-top:22.7pt;width:552.7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6D2445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96CAF2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hybridMultilevel"/>
    <w:tmpl w:val="950EDF7E"/>
    <w:lvl w:ilvl="0" w:tplc="2F64550C">
      <w:start w:val="1"/>
      <w:numFmt w:val="decimal"/>
      <w:pStyle w:val="ListNumber4"/>
      <w:lvlText w:val="%1."/>
      <w:lvlJc w:val="left"/>
      <w:pPr>
        <w:tabs>
          <w:tab w:val="num" w:pos="1209"/>
        </w:tabs>
        <w:ind w:left="1209" w:hanging="360"/>
      </w:pPr>
    </w:lvl>
    <w:lvl w:ilvl="1" w:tplc="04EE823A">
      <w:numFmt w:val="decimal"/>
      <w:lvlText w:val=""/>
      <w:lvlJc w:val="left"/>
    </w:lvl>
    <w:lvl w:ilvl="2" w:tplc="7176476E">
      <w:numFmt w:val="decimal"/>
      <w:lvlText w:val=""/>
      <w:lvlJc w:val="left"/>
    </w:lvl>
    <w:lvl w:ilvl="3" w:tplc="D18C7810">
      <w:numFmt w:val="decimal"/>
      <w:lvlText w:val=""/>
      <w:lvlJc w:val="left"/>
    </w:lvl>
    <w:lvl w:ilvl="4" w:tplc="7AB0341E">
      <w:numFmt w:val="decimal"/>
      <w:lvlText w:val=""/>
      <w:lvlJc w:val="left"/>
    </w:lvl>
    <w:lvl w:ilvl="5" w:tplc="EE223DB0">
      <w:numFmt w:val="decimal"/>
      <w:lvlText w:val=""/>
      <w:lvlJc w:val="left"/>
    </w:lvl>
    <w:lvl w:ilvl="6" w:tplc="E2AEBEA8">
      <w:numFmt w:val="decimal"/>
      <w:lvlText w:val=""/>
      <w:lvlJc w:val="left"/>
    </w:lvl>
    <w:lvl w:ilvl="7" w:tplc="BB02E972">
      <w:numFmt w:val="decimal"/>
      <w:lvlText w:val=""/>
      <w:lvlJc w:val="left"/>
    </w:lvl>
    <w:lvl w:ilvl="8" w:tplc="62E69090">
      <w:numFmt w:val="decimal"/>
      <w:lvlText w:val=""/>
      <w:lvlJc w:val="left"/>
    </w:lvl>
  </w:abstractNum>
  <w:abstractNum w:abstractNumId="2" w15:restartNumberingAfterBreak="0">
    <w:nsid w:val="FFFFFF7E"/>
    <w:multiLevelType w:val="hybridMultilevel"/>
    <w:tmpl w:val="475E671E"/>
    <w:lvl w:ilvl="0" w:tplc="C79A0210">
      <w:start w:val="1"/>
      <w:numFmt w:val="decimal"/>
      <w:lvlText w:val="%1."/>
      <w:lvlJc w:val="left"/>
      <w:pPr>
        <w:tabs>
          <w:tab w:val="num" w:pos="926"/>
        </w:tabs>
        <w:ind w:left="926" w:hanging="360"/>
      </w:pPr>
    </w:lvl>
    <w:lvl w:ilvl="1" w:tplc="94A89D18">
      <w:numFmt w:val="decimal"/>
      <w:lvlText w:val=""/>
      <w:lvlJc w:val="left"/>
    </w:lvl>
    <w:lvl w:ilvl="2" w:tplc="4A308F16">
      <w:numFmt w:val="decimal"/>
      <w:lvlText w:val=""/>
      <w:lvlJc w:val="left"/>
    </w:lvl>
    <w:lvl w:ilvl="3" w:tplc="B49A0444">
      <w:numFmt w:val="decimal"/>
      <w:lvlText w:val=""/>
      <w:lvlJc w:val="left"/>
    </w:lvl>
    <w:lvl w:ilvl="4" w:tplc="FBF8F192">
      <w:numFmt w:val="decimal"/>
      <w:lvlText w:val=""/>
      <w:lvlJc w:val="left"/>
    </w:lvl>
    <w:lvl w:ilvl="5" w:tplc="249E10C8">
      <w:numFmt w:val="decimal"/>
      <w:lvlText w:val=""/>
      <w:lvlJc w:val="left"/>
    </w:lvl>
    <w:lvl w:ilvl="6" w:tplc="29109B04">
      <w:numFmt w:val="decimal"/>
      <w:lvlText w:val=""/>
      <w:lvlJc w:val="left"/>
    </w:lvl>
    <w:lvl w:ilvl="7" w:tplc="88E09C76">
      <w:numFmt w:val="decimal"/>
      <w:lvlText w:val=""/>
      <w:lvlJc w:val="left"/>
    </w:lvl>
    <w:lvl w:ilvl="8" w:tplc="016C0B1A">
      <w:numFmt w:val="decimal"/>
      <w:lvlText w:val=""/>
      <w:lvlJc w:val="left"/>
    </w:lvl>
  </w:abstractNum>
  <w:abstractNum w:abstractNumId="3" w15:restartNumberingAfterBreak="0">
    <w:nsid w:val="FFFFFF7F"/>
    <w:multiLevelType w:val="hybridMultilevel"/>
    <w:tmpl w:val="0692474E"/>
    <w:lvl w:ilvl="0" w:tplc="FC167288">
      <w:start w:val="1"/>
      <w:numFmt w:val="decimal"/>
      <w:lvlText w:val="%1."/>
      <w:lvlJc w:val="left"/>
      <w:pPr>
        <w:tabs>
          <w:tab w:val="num" w:pos="643"/>
        </w:tabs>
        <w:ind w:left="643" w:hanging="360"/>
      </w:pPr>
    </w:lvl>
    <w:lvl w:ilvl="1" w:tplc="616E239A">
      <w:numFmt w:val="decimal"/>
      <w:lvlText w:val=""/>
      <w:lvlJc w:val="left"/>
    </w:lvl>
    <w:lvl w:ilvl="2" w:tplc="0D5CC370">
      <w:numFmt w:val="decimal"/>
      <w:lvlText w:val=""/>
      <w:lvlJc w:val="left"/>
    </w:lvl>
    <w:lvl w:ilvl="3" w:tplc="44EC8316">
      <w:numFmt w:val="decimal"/>
      <w:lvlText w:val=""/>
      <w:lvlJc w:val="left"/>
    </w:lvl>
    <w:lvl w:ilvl="4" w:tplc="658C0DA6">
      <w:numFmt w:val="decimal"/>
      <w:lvlText w:val=""/>
      <w:lvlJc w:val="left"/>
    </w:lvl>
    <w:lvl w:ilvl="5" w:tplc="0C00D3FC">
      <w:numFmt w:val="decimal"/>
      <w:lvlText w:val=""/>
      <w:lvlJc w:val="left"/>
    </w:lvl>
    <w:lvl w:ilvl="6" w:tplc="2B966622">
      <w:numFmt w:val="decimal"/>
      <w:lvlText w:val=""/>
      <w:lvlJc w:val="left"/>
    </w:lvl>
    <w:lvl w:ilvl="7" w:tplc="BCBCEDB8">
      <w:numFmt w:val="decimal"/>
      <w:lvlText w:val=""/>
      <w:lvlJc w:val="left"/>
    </w:lvl>
    <w:lvl w:ilvl="8" w:tplc="305C8524">
      <w:numFmt w:val="decimal"/>
      <w:lvlText w:val=""/>
      <w:lvlJc w:val="left"/>
    </w:lvl>
  </w:abstractNum>
  <w:abstractNum w:abstractNumId="4" w15:restartNumberingAfterBreak="0">
    <w:nsid w:val="FFFFFF80"/>
    <w:multiLevelType w:val="multilevel"/>
    <w:tmpl w:val="31D40D9C"/>
    <w:lvl w:ilvl="0">
      <w:start w:val="1"/>
      <w:numFmt w:val="bullet"/>
      <w:pStyle w:val="ListBullet5"/>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hybridMultilevel"/>
    <w:tmpl w:val="586A56D2"/>
    <w:lvl w:ilvl="0" w:tplc="D96CA4B8">
      <w:start w:val="1"/>
      <w:numFmt w:val="bullet"/>
      <w:pStyle w:val="ListBullet4"/>
      <w:lvlText w:val=""/>
      <w:lvlJc w:val="left"/>
      <w:pPr>
        <w:tabs>
          <w:tab w:val="num" w:pos="1209"/>
        </w:tabs>
        <w:ind w:left="1209" w:hanging="360"/>
      </w:pPr>
      <w:rPr>
        <w:rFonts w:ascii="Symbol" w:hAnsi="Symbol" w:hint="default"/>
      </w:rPr>
    </w:lvl>
    <w:lvl w:ilvl="1" w:tplc="9438BDAE">
      <w:numFmt w:val="decimal"/>
      <w:lvlText w:val=""/>
      <w:lvlJc w:val="left"/>
    </w:lvl>
    <w:lvl w:ilvl="2" w:tplc="5652D922">
      <w:numFmt w:val="decimal"/>
      <w:lvlText w:val=""/>
      <w:lvlJc w:val="left"/>
    </w:lvl>
    <w:lvl w:ilvl="3" w:tplc="9920E6E4">
      <w:numFmt w:val="decimal"/>
      <w:lvlText w:val=""/>
      <w:lvlJc w:val="left"/>
    </w:lvl>
    <w:lvl w:ilvl="4" w:tplc="6B1444DC">
      <w:numFmt w:val="decimal"/>
      <w:lvlText w:val=""/>
      <w:lvlJc w:val="left"/>
    </w:lvl>
    <w:lvl w:ilvl="5" w:tplc="107819DE">
      <w:numFmt w:val="decimal"/>
      <w:lvlText w:val=""/>
      <w:lvlJc w:val="left"/>
    </w:lvl>
    <w:lvl w:ilvl="6" w:tplc="C1C2B2EE">
      <w:numFmt w:val="decimal"/>
      <w:lvlText w:val=""/>
      <w:lvlJc w:val="left"/>
    </w:lvl>
    <w:lvl w:ilvl="7" w:tplc="E2EAB152">
      <w:numFmt w:val="decimal"/>
      <w:lvlText w:val=""/>
      <w:lvlJc w:val="left"/>
    </w:lvl>
    <w:lvl w:ilvl="8" w:tplc="4BA6B2D2">
      <w:numFmt w:val="decimal"/>
      <w:lvlText w:val=""/>
      <w:lvlJc w:val="left"/>
    </w:lvl>
  </w:abstractNum>
  <w:abstractNum w:abstractNumId="6" w15:restartNumberingAfterBreak="0">
    <w:nsid w:val="FFFFFF82"/>
    <w:multiLevelType w:val="hybridMultilevel"/>
    <w:tmpl w:val="B980F4C4"/>
    <w:lvl w:ilvl="0" w:tplc="FA346572">
      <w:start w:val="1"/>
      <w:numFmt w:val="bullet"/>
      <w:lvlText w:val=""/>
      <w:lvlJc w:val="left"/>
      <w:pPr>
        <w:tabs>
          <w:tab w:val="num" w:pos="926"/>
        </w:tabs>
        <w:ind w:left="926" w:hanging="360"/>
      </w:pPr>
      <w:rPr>
        <w:rFonts w:ascii="Symbol" w:hAnsi="Symbol" w:hint="default"/>
      </w:rPr>
    </w:lvl>
    <w:lvl w:ilvl="1" w:tplc="3DDA316A">
      <w:numFmt w:val="decimal"/>
      <w:lvlText w:val=""/>
      <w:lvlJc w:val="left"/>
    </w:lvl>
    <w:lvl w:ilvl="2" w:tplc="F78EC0E4">
      <w:numFmt w:val="decimal"/>
      <w:lvlText w:val=""/>
      <w:lvlJc w:val="left"/>
    </w:lvl>
    <w:lvl w:ilvl="3" w:tplc="A2645EC2">
      <w:numFmt w:val="decimal"/>
      <w:lvlText w:val=""/>
      <w:lvlJc w:val="left"/>
    </w:lvl>
    <w:lvl w:ilvl="4" w:tplc="AB5EAB0C">
      <w:numFmt w:val="decimal"/>
      <w:lvlText w:val=""/>
      <w:lvlJc w:val="left"/>
    </w:lvl>
    <w:lvl w:ilvl="5" w:tplc="915052C4">
      <w:numFmt w:val="decimal"/>
      <w:lvlText w:val=""/>
      <w:lvlJc w:val="left"/>
    </w:lvl>
    <w:lvl w:ilvl="6" w:tplc="A8F07EA2">
      <w:numFmt w:val="decimal"/>
      <w:lvlText w:val=""/>
      <w:lvlJc w:val="left"/>
    </w:lvl>
    <w:lvl w:ilvl="7" w:tplc="9F8C54B0">
      <w:numFmt w:val="decimal"/>
      <w:lvlText w:val=""/>
      <w:lvlJc w:val="left"/>
    </w:lvl>
    <w:lvl w:ilvl="8" w:tplc="3BD48B14">
      <w:numFmt w:val="decimal"/>
      <w:lvlText w:val=""/>
      <w:lvlJc w:val="left"/>
    </w:lvl>
  </w:abstractNum>
  <w:abstractNum w:abstractNumId="7" w15:restartNumberingAfterBreak="0">
    <w:nsid w:val="FFFFFF83"/>
    <w:multiLevelType w:val="multilevel"/>
    <w:tmpl w:val="387E9AA2"/>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hybridMultilevel"/>
    <w:tmpl w:val="960A891A"/>
    <w:lvl w:ilvl="0" w:tplc="A20AFE7A">
      <w:start w:val="1"/>
      <w:numFmt w:val="decimal"/>
      <w:lvlText w:val="%1."/>
      <w:lvlJc w:val="left"/>
      <w:pPr>
        <w:tabs>
          <w:tab w:val="num" w:pos="360"/>
        </w:tabs>
        <w:ind w:left="360" w:hanging="360"/>
      </w:pPr>
    </w:lvl>
    <w:lvl w:ilvl="1" w:tplc="584A8292">
      <w:numFmt w:val="decimal"/>
      <w:lvlText w:val=""/>
      <w:lvlJc w:val="left"/>
    </w:lvl>
    <w:lvl w:ilvl="2" w:tplc="BF941BD2">
      <w:numFmt w:val="decimal"/>
      <w:lvlText w:val=""/>
      <w:lvlJc w:val="left"/>
    </w:lvl>
    <w:lvl w:ilvl="3" w:tplc="AFCA487C">
      <w:numFmt w:val="decimal"/>
      <w:lvlText w:val=""/>
      <w:lvlJc w:val="left"/>
    </w:lvl>
    <w:lvl w:ilvl="4" w:tplc="0930EC0A">
      <w:numFmt w:val="decimal"/>
      <w:lvlText w:val=""/>
      <w:lvlJc w:val="left"/>
    </w:lvl>
    <w:lvl w:ilvl="5" w:tplc="D3A891EC">
      <w:numFmt w:val="decimal"/>
      <w:lvlText w:val=""/>
      <w:lvlJc w:val="left"/>
    </w:lvl>
    <w:lvl w:ilvl="6" w:tplc="7ED05CE8">
      <w:numFmt w:val="decimal"/>
      <w:lvlText w:val=""/>
      <w:lvlJc w:val="left"/>
    </w:lvl>
    <w:lvl w:ilvl="7" w:tplc="9D8EF6F6">
      <w:numFmt w:val="decimal"/>
      <w:lvlText w:val=""/>
      <w:lvlJc w:val="left"/>
    </w:lvl>
    <w:lvl w:ilvl="8" w:tplc="E340A620">
      <w:numFmt w:val="decimal"/>
      <w:lvlText w:val=""/>
      <w:lvlJc w:val="left"/>
    </w:lvl>
  </w:abstractNum>
  <w:abstractNum w:abstractNumId="9" w15:restartNumberingAfterBreak="0">
    <w:nsid w:val="FFFFFF89"/>
    <w:multiLevelType w:val="multilevel"/>
    <w:tmpl w:val="5CBAA9B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8B37FE"/>
    <w:multiLevelType w:val="hybridMultilevel"/>
    <w:tmpl w:val="F5B0F3DC"/>
    <w:name w:val="DEPIListBullets"/>
    <w:lvl w:ilvl="0" w:tplc="284E9348">
      <w:start w:val="1"/>
      <w:numFmt w:val="bullet"/>
      <w:pStyle w:val="ListBullet"/>
      <w:lvlText w:val="•"/>
      <w:lvlJc w:val="left"/>
      <w:pPr>
        <w:tabs>
          <w:tab w:val="num" w:pos="340"/>
        </w:tabs>
        <w:ind w:left="340" w:hanging="170"/>
      </w:pPr>
      <w:rPr>
        <w:rFonts w:ascii="Calbiri" w:hAnsi="Calbiri" w:cs="Times New Roman" w:hint="default"/>
        <w:b w:val="0"/>
        <w:i w:val="0"/>
        <w:color w:val="363534" w:themeColor="text1"/>
        <w:position w:val="0"/>
        <w:sz w:val="20"/>
      </w:rPr>
    </w:lvl>
    <w:lvl w:ilvl="1" w:tplc="B9CAFA4E">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tplc="11A2CAAC">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tplc="D682B7F4">
      <w:start w:val="1"/>
      <w:numFmt w:val="none"/>
      <w:lvlText w:val=""/>
      <w:lvlJc w:val="left"/>
      <w:pPr>
        <w:tabs>
          <w:tab w:val="num" w:pos="680"/>
        </w:tabs>
        <w:ind w:left="850" w:hanging="170"/>
      </w:pPr>
      <w:rPr>
        <w:rFonts w:hint="default"/>
      </w:rPr>
    </w:lvl>
    <w:lvl w:ilvl="4" w:tplc="94481CC8">
      <w:start w:val="1"/>
      <w:numFmt w:val="none"/>
      <w:lvlText w:val=""/>
      <w:lvlJc w:val="left"/>
      <w:pPr>
        <w:tabs>
          <w:tab w:val="num" w:pos="850"/>
        </w:tabs>
        <w:ind w:left="1020" w:hanging="170"/>
      </w:pPr>
      <w:rPr>
        <w:rFonts w:hint="default"/>
      </w:rPr>
    </w:lvl>
    <w:lvl w:ilvl="5" w:tplc="6C78D438">
      <w:start w:val="1"/>
      <w:numFmt w:val="none"/>
      <w:lvlText w:val=""/>
      <w:lvlJc w:val="left"/>
      <w:pPr>
        <w:tabs>
          <w:tab w:val="num" w:pos="1020"/>
        </w:tabs>
        <w:ind w:left="1190" w:hanging="170"/>
      </w:pPr>
      <w:rPr>
        <w:rFonts w:hint="default"/>
      </w:rPr>
    </w:lvl>
    <w:lvl w:ilvl="6" w:tplc="E93EB124">
      <w:start w:val="1"/>
      <w:numFmt w:val="none"/>
      <w:lvlText w:val=""/>
      <w:lvlJc w:val="left"/>
      <w:pPr>
        <w:tabs>
          <w:tab w:val="num" w:pos="1190"/>
        </w:tabs>
        <w:ind w:left="1360" w:hanging="170"/>
      </w:pPr>
      <w:rPr>
        <w:rFonts w:hint="default"/>
      </w:rPr>
    </w:lvl>
    <w:lvl w:ilvl="7" w:tplc="385C997A">
      <w:start w:val="1"/>
      <w:numFmt w:val="none"/>
      <w:lvlText w:val=""/>
      <w:lvlJc w:val="left"/>
      <w:pPr>
        <w:tabs>
          <w:tab w:val="num" w:pos="1360"/>
        </w:tabs>
        <w:ind w:left="1530" w:hanging="170"/>
      </w:pPr>
      <w:rPr>
        <w:rFonts w:hint="default"/>
      </w:rPr>
    </w:lvl>
    <w:lvl w:ilvl="8" w:tplc="727C94CC">
      <w:start w:val="1"/>
      <w:numFmt w:val="none"/>
      <w:lvlText w:val=""/>
      <w:lvlJc w:val="left"/>
      <w:pPr>
        <w:tabs>
          <w:tab w:val="num" w:pos="1530"/>
        </w:tabs>
        <w:ind w:left="1700" w:hanging="170"/>
      </w:pPr>
      <w:rPr>
        <w:rFonts w:hint="default"/>
      </w:rPr>
    </w:lvl>
  </w:abstractNum>
  <w:abstractNum w:abstractNumId="11" w15:restartNumberingAfterBreak="0">
    <w:nsid w:val="08554BDF"/>
    <w:multiLevelType w:val="hybridMultilevel"/>
    <w:tmpl w:val="797296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9A81BE6"/>
    <w:multiLevelType w:val="hybridMultilevel"/>
    <w:tmpl w:val="F0D01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351215"/>
    <w:multiLevelType w:val="multilevel"/>
    <w:tmpl w:val="5E08D5E8"/>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4"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5" w15:restartNumberingAfterBreak="0">
    <w:nsid w:val="194A695C"/>
    <w:multiLevelType w:val="hybridMultilevel"/>
    <w:tmpl w:val="75CA4D72"/>
    <w:name w:val="DEPITableBullets"/>
    <w:lvl w:ilvl="0" w:tplc="ED32594C">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tplc="1ED63A84">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tplc="457E7362">
      <w:start w:val="1"/>
      <w:numFmt w:val="bullet"/>
      <w:pStyle w:val="TableTextBullet3"/>
      <w:lvlText w:val=""/>
      <w:lvlJc w:val="left"/>
      <w:pPr>
        <w:tabs>
          <w:tab w:val="num" w:pos="624"/>
        </w:tabs>
        <w:ind w:left="624" w:hanging="170"/>
      </w:pPr>
      <w:rPr>
        <w:rFonts w:ascii="Symbol" w:hAnsi="Symbol" w:hint="default"/>
        <w:position w:val="3"/>
        <w:sz w:val="18"/>
      </w:rPr>
    </w:lvl>
    <w:lvl w:ilvl="3" w:tplc="167A92C0">
      <w:start w:val="1"/>
      <w:numFmt w:val="none"/>
      <w:lvlText w:val=""/>
      <w:lvlJc w:val="left"/>
      <w:pPr>
        <w:ind w:left="2767" w:hanging="360"/>
      </w:pPr>
      <w:rPr>
        <w:rFonts w:hint="default"/>
      </w:rPr>
    </w:lvl>
    <w:lvl w:ilvl="4" w:tplc="47D2BB4C">
      <w:start w:val="1"/>
      <w:numFmt w:val="none"/>
      <w:lvlText w:val=""/>
      <w:lvlJc w:val="left"/>
      <w:pPr>
        <w:ind w:left="3487" w:hanging="360"/>
      </w:pPr>
      <w:rPr>
        <w:rFonts w:hint="default"/>
      </w:rPr>
    </w:lvl>
    <w:lvl w:ilvl="5" w:tplc="0198958A">
      <w:start w:val="1"/>
      <w:numFmt w:val="none"/>
      <w:lvlText w:val=""/>
      <w:lvlJc w:val="left"/>
      <w:pPr>
        <w:ind w:left="4207" w:hanging="360"/>
      </w:pPr>
      <w:rPr>
        <w:rFonts w:hint="default"/>
      </w:rPr>
    </w:lvl>
    <w:lvl w:ilvl="6" w:tplc="74DCACB8">
      <w:start w:val="1"/>
      <w:numFmt w:val="none"/>
      <w:lvlText w:val=""/>
      <w:lvlJc w:val="left"/>
      <w:pPr>
        <w:ind w:left="4927" w:hanging="360"/>
      </w:pPr>
      <w:rPr>
        <w:rFonts w:hint="default"/>
      </w:rPr>
    </w:lvl>
    <w:lvl w:ilvl="7" w:tplc="85DE0ADE">
      <w:start w:val="1"/>
      <w:numFmt w:val="none"/>
      <w:lvlText w:val=""/>
      <w:lvlJc w:val="left"/>
      <w:pPr>
        <w:ind w:left="5647" w:hanging="360"/>
      </w:pPr>
      <w:rPr>
        <w:rFonts w:hint="default"/>
      </w:rPr>
    </w:lvl>
    <w:lvl w:ilvl="8" w:tplc="46B4DEEA">
      <w:start w:val="1"/>
      <w:numFmt w:val="none"/>
      <w:lvlText w:val=""/>
      <w:lvlJc w:val="left"/>
      <w:pPr>
        <w:ind w:left="6367" w:hanging="360"/>
      </w:pPr>
      <w:rPr>
        <w:rFonts w:hint="default"/>
      </w:rPr>
    </w:lvl>
  </w:abstractNum>
  <w:abstractNum w:abstractNumId="16" w15:restartNumberingAfterBreak="0">
    <w:nsid w:val="1F275C51"/>
    <w:multiLevelType w:val="hybridMultilevel"/>
    <w:tmpl w:val="14E88F38"/>
    <w:name w:val="DEPIListAlpha"/>
    <w:lvl w:ilvl="0" w:tplc="BE36D39A">
      <w:start w:val="1"/>
      <w:numFmt w:val="lowerLetter"/>
      <w:pStyle w:val="ListAlpha"/>
      <w:lvlText w:val="%1."/>
      <w:lvlJc w:val="left"/>
      <w:pPr>
        <w:ind w:left="340" w:hanging="340"/>
      </w:pPr>
      <w:rPr>
        <w:rFonts w:hint="default"/>
      </w:rPr>
    </w:lvl>
    <w:lvl w:ilvl="1" w:tplc="7B0C2004">
      <w:start w:val="1"/>
      <w:numFmt w:val="lowerRoman"/>
      <w:pStyle w:val="ListAlpha2"/>
      <w:lvlText w:val="%2."/>
      <w:lvlJc w:val="left"/>
      <w:pPr>
        <w:ind w:left="709" w:hanging="369"/>
      </w:pPr>
      <w:rPr>
        <w:rFonts w:hint="default"/>
      </w:rPr>
    </w:lvl>
    <w:lvl w:ilvl="2" w:tplc="976A25F8">
      <w:start w:val="1"/>
      <w:numFmt w:val="bullet"/>
      <w:pStyle w:val="ListAlpha3"/>
      <w:lvlText w:val="–"/>
      <w:lvlJc w:val="left"/>
      <w:pPr>
        <w:ind w:left="1049" w:hanging="340"/>
      </w:pPr>
      <w:rPr>
        <w:rFonts w:ascii="Arial" w:hAnsi="Arial" w:hint="default"/>
        <w:color w:val="auto"/>
      </w:rPr>
    </w:lvl>
    <w:lvl w:ilvl="3" w:tplc="FD728906">
      <w:start w:val="1"/>
      <w:numFmt w:val="decimal"/>
      <w:lvlText w:val="%4."/>
      <w:lvlJc w:val="left"/>
      <w:pPr>
        <w:ind w:left="1816" w:hanging="454"/>
      </w:pPr>
      <w:rPr>
        <w:rFonts w:hint="default"/>
      </w:rPr>
    </w:lvl>
    <w:lvl w:ilvl="4" w:tplc="0B6C905A">
      <w:start w:val="1"/>
      <w:numFmt w:val="lowerLetter"/>
      <w:lvlText w:val="%5."/>
      <w:lvlJc w:val="left"/>
      <w:pPr>
        <w:ind w:left="2270" w:hanging="454"/>
      </w:pPr>
      <w:rPr>
        <w:rFonts w:hint="default"/>
      </w:rPr>
    </w:lvl>
    <w:lvl w:ilvl="5" w:tplc="577C9244">
      <w:start w:val="1"/>
      <w:numFmt w:val="lowerRoman"/>
      <w:lvlText w:val="%6."/>
      <w:lvlJc w:val="right"/>
      <w:pPr>
        <w:ind w:left="2724" w:hanging="454"/>
      </w:pPr>
      <w:rPr>
        <w:rFonts w:hint="default"/>
      </w:rPr>
    </w:lvl>
    <w:lvl w:ilvl="6" w:tplc="C3BECD34">
      <w:start w:val="1"/>
      <w:numFmt w:val="decimal"/>
      <w:lvlText w:val="%7."/>
      <w:lvlJc w:val="left"/>
      <w:pPr>
        <w:ind w:left="3178" w:hanging="454"/>
      </w:pPr>
      <w:rPr>
        <w:rFonts w:hint="default"/>
      </w:rPr>
    </w:lvl>
    <w:lvl w:ilvl="7" w:tplc="BB02F1EC">
      <w:start w:val="1"/>
      <w:numFmt w:val="lowerLetter"/>
      <w:lvlText w:val="%8."/>
      <w:lvlJc w:val="left"/>
      <w:pPr>
        <w:ind w:left="3632" w:hanging="454"/>
      </w:pPr>
      <w:rPr>
        <w:rFonts w:hint="default"/>
      </w:rPr>
    </w:lvl>
    <w:lvl w:ilvl="8" w:tplc="A6F23F0E">
      <w:start w:val="1"/>
      <w:numFmt w:val="lowerRoman"/>
      <w:lvlText w:val="%9."/>
      <w:lvlJc w:val="right"/>
      <w:pPr>
        <w:ind w:left="4086" w:hanging="454"/>
      </w:pPr>
      <w:rPr>
        <w:rFonts w:hint="default"/>
      </w:rPr>
    </w:lvl>
  </w:abstractNum>
  <w:abstractNum w:abstractNumId="17" w15:restartNumberingAfterBreak="0">
    <w:nsid w:val="20A80D75"/>
    <w:multiLevelType w:val="hybridMultilevel"/>
    <w:tmpl w:val="0D0E3E60"/>
    <w:lvl w:ilvl="0" w:tplc="6AEC442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3792333"/>
    <w:multiLevelType w:val="hybridMultilevel"/>
    <w:tmpl w:val="46D24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72580B"/>
    <w:multiLevelType w:val="hybridMultilevel"/>
    <w:tmpl w:val="151AC338"/>
    <w:name w:val="PullOutBoxNumbering"/>
    <w:lvl w:ilvl="0" w:tplc="6522235E">
      <w:start w:val="1"/>
      <w:numFmt w:val="decimal"/>
      <w:pStyle w:val="PullOutBoxNumbered"/>
      <w:lvlText w:val="%1."/>
      <w:lvlJc w:val="left"/>
      <w:pPr>
        <w:tabs>
          <w:tab w:val="num" w:pos="482"/>
        </w:tabs>
        <w:ind w:left="482" w:hanging="340"/>
      </w:pPr>
      <w:rPr>
        <w:rFonts w:hint="default"/>
      </w:rPr>
    </w:lvl>
    <w:lvl w:ilvl="1" w:tplc="550E4CBC">
      <w:start w:val="1"/>
      <w:numFmt w:val="lowerLetter"/>
      <w:pStyle w:val="PullOutBoxNumbered2"/>
      <w:lvlText w:val="%2."/>
      <w:lvlJc w:val="left"/>
      <w:pPr>
        <w:tabs>
          <w:tab w:val="num" w:pos="822"/>
        </w:tabs>
        <w:ind w:left="822" w:hanging="340"/>
      </w:pPr>
      <w:rPr>
        <w:rFonts w:hint="default"/>
        <w:color w:val="363534" w:themeColor="text1"/>
      </w:rPr>
    </w:lvl>
    <w:lvl w:ilvl="2" w:tplc="34003680">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tplc="193EC474">
      <w:start w:val="1"/>
      <w:numFmt w:val="none"/>
      <w:lvlText w:val=""/>
      <w:lvlJc w:val="left"/>
      <w:pPr>
        <w:ind w:left="1440" w:hanging="360"/>
      </w:pPr>
      <w:rPr>
        <w:rFonts w:hint="default"/>
      </w:rPr>
    </w:lvl>
    <w:lvl w:ilvl="4" w:tplc="527CF346">
      <w:start w:val="1"/>
      <w:numFmt w:val="none"/>
      <w:lvlText w:val=""/>
      <w:lvlJc w:val="left"/>
      <w:pPr>
        <w:ind w:left="1800" w:hanging="360"/>
      </w:pPr>
      <w:rPr>
        <w:rFonts w:hint="default"/>
      </w:rPr>
    </w:lvl>
    <w:lvl w:ilvl="5" w:tplc="74BA8BF0">
      <w:start w:val="1"/>
      <w:numFmt w:val="none"/>
      <w:lvlText w:val=""/>
      <w:lvlJc w:val="left"/>
      <w:pPr>
        <w:ind w:left="2160" w:hanging="360"/>
      </w:pPr>
      <w:rPr>
        <w:rFonts w:hint="default"/>
      </w:rPr>
    </w:lvl>
    <w:lvl w:ilvl="6" w:tplc="004CBF7A">
      <w:start w:val="1"/>
      <w:numFmt w:val="none"/>
      <w:lvlText w:val=""/>
      <w:lvlJc w:val="left"/>
      <w:pPr>
        <w:ind w:left="2520" w:hanging="360"/>
      </w:pPr>
      <w:rPr>
        <w:rFonts w:hint="default"/>
      </w:rPr>
    </w:lvl>
    <w:lvl w:ilvl="7" w:tplc="422059C8">
      <w:start w:val="1"/>
      <w:numFmt w:val="none"/>
      <w:lvlText w:val=""/>
      <w:lvlJc w:val="left"/>
      <w:pPr>
        <w:ind w:left="2880" w:hanging="360"/>
      </w:pPr>
      <w:rPr>
        <w:rFonts w:hint="default"/>
      </w:rPr>
    </w:lvl>
    <w:lvl w:ilvl="8" w:tplc="D4EE59E0">
      <w:start w:val="1"/>
      <w:numFmt w:val="none"/>
      <w:lvlText w:val=""/>
      <w:lvlJc w:val="left"/>
      <w:pPr>
        <w:ind w:left="3240" w:hanging="360"/>
      </w:pPr>
      <w:rPr>
        <w:rFonts w:hint="default"/>
      </w:rPr>
    </w:lvl>
  </w:abstractNum>
  <w:abstractNum w:abstractNumId="20" w15:restartNumberingAfterBreak="0">
    <w:nsid w:val="38723AD4"/>
    <w:multiLevelType w:val="hybridMultilevel"/>
    <w:tmpl w:val="C3FC21F4"/>
    <w:name w:val="DEPIPullOutBoxBullets"/>
    <w:lvl w:ilvl="0" w:tplc="327062B2">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tplc="AFC00C8E">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tplc="182E1B1C">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tplc="540A54F8">
      <w:start w:val="1"/>
      <w:numFmt w:val="none"/>
      <w:lvlText w:val=""/>
      <w:lvlJc w:val="left"/>
      <w:pPr>
        <w:ind w:left="0" w:firstLine="0"/>
      </w:pPr>
      <w:rPr>
        <w:rFonts w:hint="default"/>
      </w:rPr>
    </w:lvl>
    <w:lvl w:ilvl="4" w:tplc="44E21DFA">
      <w:start w:val="1"/>
      <w:numFmt w:val="none"/>
      <w:lvlText w:val=""/>
      <w:lvlJc w:val="left"/>
      <w:pPr>
        <w:ind w:left="0" w:firstLine="0"/>
      </w:pPr>
      <w:rPr>
        <w:rFonts w:hint="default"/>
      </w:rPr>
    </w:lvl>
    <w:lvl w:ilvl="5" w:tplc="7A381C4E">
      <w:start w:val="1"/>
      <w:numFmt w:val="none"/>
      <w:lvlText w:val=""/>
      <w:lvlJc w:val="left"/>
      <w:pPr>
        <w:ind w:left="0" w:firstLine="0"/>
      </w:pPr>
      <w:rPr>
        <w:rFonts w:hint="default"/>
      </w:rPr>
    </w:lvl>
    <w:lvl w:ilvl="6" w:tplc="4CC0D958">
      <w:start w:val="1"/>
      <w:numFmt w:val="none"/>
      <w:lvlText w:val=""/>
      <w:lvlJc w:val="left"/>
      <w:pPr>
        <w:ind w:left="0" w:firstLine="0"/>
      </w:pPr>
      <w:rPr>
        <w:rFonts w:hint="default"/>
      </w:rPr>
    </w:lvl>
    <w:lvl w:ilvl="7" w:tplc="82D6B9D2">
      <w:start w:val="1"/>
      <w:numFmt w:val="none"/>
      <w:lvlText w:val=""/>
      <w:lvlJc w:val="left"/>
      <w:pPr>
        <w:ind w:left="0" w:firstLine="0"/>
      </w:pPr>
      <w:rPr>
        <w:rFonts w:hint="default"/>
      </w:rPr>
    </w:lvl>
    <w:lvl w:ilvl="8" w:tplc="1BD2D0C6">
      <w:start w:val="1"/>
      <w:numFmt w:val="none"/>
      <w:lvlText w:val=""/>
      <w:lvlJc w:val="left"/>
      <w:pPr>
        <w:ind w:left="0" w:firstLine="0"/>
      </w:pPr>
      <w:rPr>
        <w:rFonts w:hint="default"/>
      </w:rPr>
    </w:lvl>
  </w:abstractNum>
  <w:abstractNum w:abstractNumId="21" w15:restartNumberingAfterBreak="0">
    <w:nsid w:val="3A505378"/>
    <w:multiLevelType w:val="hybridMultilevel"/>
    <w:tmpl w:val="40F457D2"/>
    <w:name w:val="JemenaBullets"/>
    <w:lvl w:ilvl="0" w:tplc="916C8A7E">
      <w:start w:val="1"/>
      <w:numFmt w:val="bullet"/>
      <w:lvlText w:val=""/>
      <w:lvlJc w:val="left"/>
      <w:pPr>
        <w:tabs>
          <w:tab w:val="num" w:pos="340"/>
        </w:tabs>
        <w:ind w:left="340" w:hanging="340"/>
      </w:pPr>
      <w:rPr>
        <w:rFonts w:ascii="Symbol" w:hAnsi="Symbol" w:hint="default"/>
        <w:color w:val="auto"/>
        <w:position w:val="0"/>
        <w:sz w:val="16"/>
      </w:rPr>
    </w:lvl>
    <w:lvl w:ilvl="1" w:tplc="72C2013A">
      <w:start w:val="1"/>
      <w:numFmt w:val="bullet"/>
      <w:lvlRestart w:val="0"/>
      <w:lvlText w:val=""/>
      <w:lvlJc w:val="left"/>
      <w:pPr>
        <w:tabs>
          <w:tab w:val="num" w:pos="851"/>
        </w:tabs>
        <w:ind w:left="851" w:hanging="426"/>
      </w:pPr>
      <w:rPr>
        <w:rFonts w:ascii="Webdings" w:hAnsi="Webdings" w:hint="default"/>
        <w:color w:val="auto"/>
      </w:rPr>
    </w:lvl>
    <w:lvl w:ilvl="2" w:tplc="90A0F6FC">
      <w:start w:val="1"/>
      <w:numFmt w:val="bullet"/>
      <w:lvlRestart w:val="0"/>
      <w:lvlText w:val="–"/>
      <w:lvlJc w:val="left"/>
      <w:pPr>
        <w:tabs>
          <w:tab w:val="num" w:pos="1276"/>
        </w:tabs>
        <w:ind w:left="1276" w:hanging="425"/>
      </w:pPr>
      <w:rPr>
        <w:rFonts w:ascii="Arial" w:hAnsi="Arial" w:hint="default"/>
        <w:color w:val="auto"/>
      </w:rPr>
    </w:lvl>
    <w:lvl w:ilvl="3" w:tplc="B5B471E8">
      <w:start w:val="1"/>
      <w:numFmt w:val="decimal"/>
      <w:lvlText w:val="(%4)"/>
      <w:lvlJc w:val="left"/>
      <w:pPr>
        <w:tabs>
          <w:tab w:val="num" w:pos="1440"/>
        </w:tabs>
        <w:ind w:left="1440" w:hanging="360"/>
      </w:pPr>
      <w:rPr>
        <w:rFonts w:hint="default"/>
      </w:rPr>
    </w:lvl>
    <w:lvl w:ilvl="4" w:tplc="4FD2A432">
      <w:start w:val="1"/>
      <w:numFmt w:val="lowerLetter"/>
      <w:lvlText w:val="(%5)"/>
      <w:lvlJc w:val="left"/>
      <w:pPr>
        <w:tabs>
          <w:tab w:val="num" w:pos="1800"/>
        </w:tabs>
        <w:ind w:left="1800" w:hanging="360"/>
      </w:pPr>
      <w:rPr>
        <w:rFonts w:hint="default"/>
      </w:rPr>
    </w:lvl>
    <w:lvl w:ilvl="5" w:tplc="AC7C9D40">
      <w:start w:val="1"/>
      <w:numFmt w:val="lowerRoman"/>
      <w:lvlText w:val="(%6)"/>
      <w:lvlJc w:val="left"/>
      <w:pPr>
        <w:tabs>
          <w:tab w:val="num" w:pos="2160"/>
        </w:tabs>
        <w:ind w:left="2160" w:hanging="360"/>
      </w:pPr>
      <w:rPr>
        <w:rFonts w:hint="default"/>
      </w:rPr>
    </w:lvl>
    <w:lvl w:ilvl="6" w:tplc="21C4A354">
      <w:start w:val="1"/>
      <w:numFmt w:val="decimal"/>
      <w:lvlText w:val="%7."/>
      <w:lvlJc w:val="left"/>
      <w:pPr>
        <w:tabs>
          <w:tab w:val="num" w:pos="2520"/>
        </w:tabs>
        <w:ind w:left="2520" w:hanging="360"/>
      </w:pPr>
      <w:rPr>
        <w:rFonts w:hint="default"/>
      </w:rPr>
    </w:lvl>
    <w:lvl w:ilvl="7" w:tplc="690A0BA4">
      <w:start w:val="1"/>
      <w:numFmt w:val="lowerLetter"/>
      <w:lvlText w:val="%8."/>
      <w:lvlJc w:val="left"/>
      <w:pPr>
        <w:tabs>
          <w:tab w:val="num" w:pos="2880"/>
        </w:tabs>
        <w:ind w:left="2880" w:hanging="360"/>
      </w:pPr>
      <w:rPr>
        <w:rFonts w:hint="default"/>
      </w:rPr>
    </w:lvl>
    <w:lvl w:ilvl="8" w:tplc="F04C15BA">
      <w:start w:val="1"/>
      <w:numFmt w:val="lowerRoman"/>
      <w:lvlText w:val="%9."/>
      <w:lvlJc w:val="left"/>
      <w:pPr>
        <w:tabs>
          <w:tab w:val="num" w:pos="3240"/>
        </w:tabs>
        <w:ind w:left="3240" w:hanging="360"/>
      </w:pPr>
      <w:rPr>
        <w:rFonts w:hint="default"/>
      </w:rPr>
    </w:lvl>
  </w:abstractNum>
  <w:abstractNum w:abstractNumId="22" w15:restartNumberingAfterBreak="0">
    <w:nsid w:val="3CFD75B0"/>
    <w:multiLevelType w:val="hybridMultilevel"/>
    <w:tmpl w:val="0409001D"/>
    <w:styleLink w:val="1ai"/>
    <w:lvl w:ilvl="0" w:tplc="03D0ADDA">
      <w:start w:val="1"/>
      <w:numFmt w:val="decimal"/>
      <w:lvlText w:val="%1)"/>
      <w:lvlJc w:val="left"/>
      <w:pPr>
        <w:tabs>
          <w:tab w:val="num" w:pos="360"/>
        </w:tabs>
        <w:ind w:left="360" w:hanging="360"/>
      </w:pPr>
    </w:lvl>
    <w:lvl w:ilvl="1" w:tplc="157A6170">
      <w:start w:val="1"/>
      <w:numFmt w:val="lowerLetter"/>
      <w:lvlText w:val="%2)"/>
      <w:lvlJc w:val="left"/>
      <w:pPr>
        <w:tabs>
          <w:tab w:val="num" w:pos="720"/>
        </w:tabs>
        <w:ind w:left="720" w:hanging="360"/>
      </w:pPr>
    </w:lvl>
    <w:lvl w:ilvl="2" w:tplc="9230D21A">
      <w:start w:val="1"/>
      <w:numFmt w:val="lowerRoman"/>
      <w:lvlText w:val="%3)"/>
      <w:lvlJc w:val="left"/>
      <w:pPr>
        <w:tabs>
          <w:tab w:val="num" w:pos="1080"/>
        </w:tabs>
        <w:ind w:left="1080" w:hanging="360"/>
      </w:pPr>
    </w:lvl>
    <w:lvl w:ilvl="3" w:tplc="DB2CDCC8">
      <w:start w:val="1"/>
      <w:numFmt w:val="decimal"/>
      <w:lvlText w:val="(%4)"/>
      <w:lvlJc w:val="left"/>
      <w:pPr>
        <w:tabs>
          <w:tab w:val="num" w:pos="1440"/>
        </w:tabs>
        <w:ind w:left="1440" w:hanging="360"/>
      </w:pPr>
    </w:lvl>
    <w:lvl w:ilvl="4" w:tplc="A34AC8E6">
      <w:start w:val="1"/>
      <w:numFmt w:val="lowerLetter"/>
      <w:lvlText w:val="(%5)"/>
      <w:lvlJc w:val="left"/>
      <w:pPr>
        <w:tabs>
          <w:tab w:val="num" w:pos="1800"/>
        </w:tabs>
        <w:ind w:left="1800" w:hanging="360"/>
      </w:pPr>
    </w:lvl>
    <w:lvl w:ilvl="5" w:tplc="9476F17C">
      <w:start w:val="1"/>
      <w:numFmt w:val="lowerRoman"/>
      <w:lvlText w:val="(%6)"/>
      <w:lvlJc w:val="left"/>
      <w:pPr>
        <w:tabs>
          <w:tab w:val="num" w:pos="2160"/>
        </w:tabs>
        <w:ind w:left="2160" w:hanging="360"/>
      </w:pPr>
    </w:lvl>
    <w:lvl w:ilvl="6" w:tplc="AB021988">
      <w:start w:val="1"/>
      <w:numFmt w:val="decimal"/>
      <w:lvlText w:val="%7."/>
      <w:lvlJc w:val="left"/>
      <w:pPr>
        <w:tabs>
          <w:tab w:val="num" w:pos="2520"/>
        </w:tabs>
        <w:ind w:left="2520" w:hanging="360"/>
      </w:pPr>
    </w:lvl>
    <w:lvl w:ilvl="7" w:tplc="B73062D4">
      <w:start w:val="1"/>
      <w:numFmt w:val="lowerLetter"/>
      <w:lvlText w:val="%8."/>
      <w:lvlJc w:val="left"/>
      <w:pPr>
        <w:tabs>
          <w:tab w:val="num" w:pos="2880"/>
        </w:tabs>
        <w:ind w:left="2880" w:hanging="360"/>
      </w:pPr>
    </w:lvl>
    <w:lvl w:ilvl="8" w:tplc="DB68B7E6">
      <w:start w:val="1"/>
      <w:numFmt w:val="lowerRoman"/>
      <w:lvlText w:val="%9."/>
      <w:lvlJc w:val="left"/>
      <w:pPr>
        <w:tabs>
          <w:tab w:val="num" w:pos="3240"/>
        </w:tabs>
        <w:ind w:left="3240" w:hanging="360"/>
      </w:pPr>
    </w:lvl>
  </w:abstractNum>
  <w:abstractNum w:abstractNumId="23" w15:restartNumberingAfterBreak="0">
    <w:nsid w:val="41F21788"/>
    <w:multiLevelType w:val="hybridMultilevel"/>
    <w:tmpl w:val="AEEC30DE"/>
    <w:lvl w:ilvl="0" w:tplc="D3A28B06">
      <w:start w:val="1"/>
      <w:numFmt w:val="bullet"/>
      <w:pStyle w:val="SmallBullet"/>
      <w:lvlText w:val="•"/>
      <w:lvlJc w:val="left"/>
      <w:pPr>
        <w:ind w:left="170" w:hanging="170"/>
      </w:pPr>
      <w:rPr>
        <w:rFonts w:ascii="Arial" w:hAnsi="Arial" w:hint="default"/>
        <w:color w:val="363534" w:themeColor="text1"/>
      </w:rPr>
    </w:lvl>
    <w:lvl w:ilvl="1" w:tplc="FA1CC43C">
      <w:start w:val="1"/>
      <w:numFmt w:val="bullet"/>
      <w:lvlText w:val="o"/>
      <w:lvlJc w:val="left"/>
      <w:pPr>
        <w:ind w:left="1440" w:hanging="360"/>
      </w:pPr>
      <w:rPr>
        <w:rFonts w:ascii="Courier New" w:hAnsi="Courier New" w:cs="Courier New" w:hint="default"/>
      </w:rPr>
    </w:lvl>
    <w:lvl w:ilvl="2" w:tplc="AB44C8AC">
      <w:start w:val="1"/>
      <w:numFmt w:val="bullet"/>
      <w:lvlText w:val=""/>
      <w:lvlJc w:val="left"/>
      <w:pPr>
        <w:ind w:left="2160" w:hanging="360"/>
      </w:pPr>
      <w:rPr>
        <w:rFonts w:ascii="Wingdings" w:hAnsi="Wingdings" w:hint="default"/>
      </w:rPr>
    </w:lvl>
    <w:lvl w:ilvl="3" w:tplc="E5DEF692">
      <w:start w:val="1"/>
      <w:numFmt w:val="bullet"/>
      <w:lvlText w:val=""/>
      <w:lvlJc w:val="left"/>
      <w:pPr>
        <w:ind w:left="2880" w:hanging="360"/>
      </w:pPr>
      <w:rPr>
        <w:rFonts w:ascii="Symbol" w:hAnsi="Symbol" w:hint="default"/>
      </w:rPr>
    </w:lvl>
    <w:lvl w:ilvl="4" w:tplc="D604D68A">
      <w:start w:val="1"/>
      <w:numFmt w:val="bullet"/>
      <w:lvlText w:val="o"/>
      <w:lvlJc w:val="left"/>
      <w:pPr>
        <w:ind w:left="3600" w:hanging="360"/>
      </w:pPr>
      <w:rPr>
        <w:rFonts w:ascii="Courier New" w:hAnsi="Courier New" w:cs="Courier New" w:hint="default"/>
      </w:rPr>
    </w:lvl>
    <w:lvl w:ilvl="5" w:tplc="F8DEFF60">
      <w:start w:val="1"/>
      <w:numFmt w:val="bullet"/>
      <w:lvlText w:val=""/>
      <w:lvlJc w:val="left"/>
      <w:pPr>
        <w:ind w:left="4320" w:hanging="360"/>
      </w:pPr>
      <w:rPr>
        <w:rFonts w:ascii="Wingdings" w:hAnsi="Wingdings" w:hint="default"/>
      </w:rPr>
    </w:lvl>
    <w:lvl w:ilvl="6" w:tplc="90EEA0CE">
      <w:start w:val="1"/>
      <w:numFmt w:val="bullet"/>
      <w:lvlText w:val=""/>
      <w:lvlJc w:val="left"/>
      <w:pPr>
        <w:ind w:left="5040" w:hanging="360"/>
      </w:pPr>
      <w:rPr>
        <w:rFonts w:ascii="Symbol" w:hAnsi="Symbol" w:hint="default"/>
      </w:rPr>
    </w:lvl>
    <w:lvl w:ilvl="7" w:tplc="8A7A0538">
      <w:start w:val="1"/>
      <w:numFmt w:val="bullet"/>
      <w:lvlText w:val="o"/>
      <w:lvlJc w:val="left"/>
      <w:pPr>
        <w:ind w:left="5760" w:hanging="360"/>
      </w:pPr>
      <w:rPr>
        <w:rFonts w:ascii="Courier New" w:hAnsi="Courier New" w:cs="Courier New" w:hint="default"/>
      </w:rPr>
    </w:lvl>
    <w:lvl w:ilvl="8" w:tplc="6F1A940E">
      <w:start w:val="1"/>
      <w:numFmt w:val="bullet"/>
      <w:lvlText w:val=""/>
      <w:lvlJc w:val="left"/>
      <w:pPr>
        <w:ind w:left="6480" w:hanging="360"/>
      </w:pPr>
      <w:rPr>
        <w:rFonts w:ascii="Wingdings" w:hAnsi="Wingdings" w:hint="default"/>
      </w:rPr>
    </w:lvl>
  </w:abstractNum>
  <w:abstractNum w:abstractNumId="24" w15:restartNumberingAfterBreak="0">
    <w:nsid w:val="430D1267"/>
    <w:multiLevelType w:val="hybridMultilevel"/>
    <w:tmpl w:val="5C56B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545EC4"/>
    <w:multiLevelType w:val="multilevel"/>
    <w:tmpl w:val="E70AEB56"/>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6" w15:restartNumberingAfterBreak="0">
    <w:nsid w:val="512536C5"/>
    <w:multiLevelType w:val="hybridMultilevel"/>
    <w:tmpl w:val="D97E5BB2"/>
    <w:name w:val="PBNumbering"/>
    <w:lvl w:ilvl="0" w:tplc="4C12DDB4">
      <w:start w:val="1"/>
      <w:numFmt w:val="decimal"/>
      <w:lvlText w:val="%1."/>
      <w:lvlJc w:val="left"/>
      <w:pPr>
        <w:tabs>
          <w:tab w:val="num" w:pos="425"/>
        </w:tabs>
        <w:ind w:left="425" w:hanging="425"/>
      </w:pPr>
      <w:rPr>
        <w:rFonts w:hint="default"/>
      </w:rPr>
    </w:lvl>
    <w:lvl w:ilvl="1" w:tplc="E96A087C">
      <w:start w:val="1"/>
      <w:numFmt w:val="lowerLetter"/>
      <w:lvlText w:val="%2)"/>
      <w:lvlJc w:val="left"/>
      <w:pPr>
        <w:tabs>
          <w:tab w:val="num" w:pos="851"/>
        </w:tabs>
        <w:ind w:left="851" w:hanging="426"/>
      </w:pPr>
      <w:rPr>
        <w:rFonts w:hint="default"/>
      </w:rPr>
    </w:lvl>
    <w:lvl w:ilvl="2" w:tplc="C7A471BC">
      <w:start w:val="1"/>
      <w:numFmt w:val="lowerRoman"/>
      <w:lvlText w:val="%3)"/>
      <w:lvlJc w:val="left"/>
      <w:pPr>
        <w:tabs>
          <w:tab w:val="num" w:pos="1276"/>
        </w:tabs>
        <w:ind w:left="1276" w:hanging="425"/>
      </w:pPr>
      <w:rPr>
        <w:rFonts w:hint="default"/>
      </w:rPr>
    </w:lvl>
    <w:lvl w:ilvl="3" w:tplc="A7B09898">
      <w:start w:val="1"/>
      <w:numFmt w:val="bullet"/>
      <w:lvlText w:val="–"/>
      <w:lvlJc w:val="left"/>
      <w:pPr>
        <w:tabs>
          <w:tab w:val="num" w:pos="1559"/>
        </w:tabs>
        <w:ind w:left="1559" w:hanging="283"/>
      </w:pPr>
      <w:rPr>
        <w:rFonts w:ascii="Arial" w:hAnsi="Arial" w:hint="default"/>
      </w:rPr>
    </w:lvl>
    <w:lvl w:ilvl="4" w:tplc="89785F70">
      <w:start w:val="1"/>
      <w:numFmt w:val="none"/>
      <w:lvlText w:val=""/>
      <w:lvlJc w:val="left"/>
      <w:pPr>
        <w:tabs>
          <w:tab w:val="num" w:pos="1800"/>
        </w:tabs>
        <w:ind w:left="-32767" w:firstLine="0"/>
      </w:pPr>
      <w:rPr>
        <w:rFonts w:hint="default"/>
      </w:rPr>
    </w:lvl>
    <w:lvl w:ilvl="5" w:tplc="ACD4B85A">
      <w:start w:val="1"/>
      <w:numFmt w:val="none"/>
      <w:lvlText w:val="(%6)"/>
      <w:lvlJc w:val="left"/>
      <w:pPr>
        <w:tabs>
          <w:tab w:val="num" w:pos="2160"/>
        </w:tabs>
        <w:ind w:left="-32767" w:firstLine="0"/>
      </w:pPr>
      <w:rPr>
        <w:rFonts w:hint="default"/>
      </w:rPr>
    </w:lvl>
    <w:lvl w:ilvl="6" w:tplc="F534779C">
      <w:start w:val="1"/>
      <w:numFmt w:val="none"/>
      <w:lvlText w:val="%7"/>
      <w:lvlJc w:val="left"/>
      <w:pPr>
        <w:tabs>
          <w:tab w:val="num" w:pos="2520"/>
        </w:tabs>
        <w:ind w:left="-32767" w:firstLine="0"/>
      </w:pPr>
      <w:rPr>
        <w:rFonts w:hint="default"/>
      </w:rPr>
    </w:lvl>
    <w:lvl w:ilvl="7" w:tplc="3E00DE2E">
      <w:start w:val="1"/>
      <w:numFmt w:val="none"/>
      <w:lvlText w:val=""/>
      <w:lvlJc w:val="left"/>
      <w:pPr>
        <w:tabs>
          <w:tab w:val="num" w:pos="2880"/>
        </w:tabs>
        <w:ind w:left="-32767" w:firstLine="0"/>
      </w:pPr>
      <w:rPr>
        <w:rFonts w:hint="default"/>
      </w:rPr>
    </w:lvl>
    <w:lvl w:ilvl="8" w:tplc="3E1884FE">
      <w:start w:val="1"/>
      <w:numFmt w:val="none"/>
      <w:lvlText w:val="%9."/>
      <w:lvlJc w:val="left"/>
      <w:pPr>
        <w:tabs>
          <w:tab w:val="num" w:pos="3240"/>
        </w:tabs>
        <w:ind w:left="-32767" w:firstLine="0"/>
      </w:pPr>
      <w:rPr>
        <w:rFonts w:hint="default"/>
      </w:rPr>
    </w:lvl>
  </w:abstractNum>
  <w:abstractNum w:abstractNumId="27"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8"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68A23F7"/>
    <w:multiLevelType w:val="hybridMultilevel"/>
    <w:tmpl w:val="FB7C54C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D0540A9"/>
    <w:multiLevelType w:val="multilevel"/>
    <w:tmpl w:val="E512967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1" w15:restartNumberingAfterBreak="0">
    <w:nsid w:val="63A869DF"/>
    <w:multiLevelType w:val="multilevel"/>
    <w:tmpl w:val="A488600A"/>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32"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3" w15:restartNumberingAfterBreak="0">
    <w:nsid w:val="6D1D40AC"/>
    <w:multiLevelType w:val="hybridMultilevel"/>
    <w:tmpl w:val="4A4219B0"/>
    <w:name w:val="TableNumbering"/>
    <w:lvl w:ilvl="0" w:tplc="FEBABA78">
      <w:start w:val="1"/>
      <w:numFmt w:val="decimal"/>
      <w:pStyle w:val="TableTextNumbered"/>
      <w:lvlText w:val="%1."/>
      <w:lvlJc w:val="left"/>
      <w:pPr>
        <w:tabs>
          <w:tab w:val="num" w:pos="482"/>
        </w:tabs>
        <w:ind w:left="482" w:hanging="369"/>
      </w:pPr>
      <w:rPr>
        <w:rFonts w:hint="default"/>
      </w:rPr>
    </w:lvl>
    <w:lvl w:ilvl="1" w:tplc="0B38B84E">
      <w:start w:val="1"/>
      <w:numFmt w:val="lowerLetter"/>
      <w:pStyle w:val="TableTextNumbered2"/>
      <w:lvlText w:val="%2."/>
      <w:lvlJc w:val="left"/>
      <w:pPr>
        <w:tabs>
          <w:tab w:val="num" w:pos="822"/>
        </w:tabs>
        <w:ind w:left="822" w:hanging="340"/>
      </w:pPr>
      <w:rPr>
        <w:rFonts w:hint="default"/>
      </w:rPr>
    </w:lvl>
    <w:lvl w:ilvl="2" w:tplc="05E6A114">
      <w:start w:val="1"/>
      <w:numFmt w:val="lowerRoman"/>
      <w:pStyle w:val="TableTextNumbered3"/>
      <w:lvlText w:val="%3."/>
      <w:lvlJc w:val="left"/>
      <w:pPr>
        <w:tabs>
          <w:tab w:val="num" w:pos="1219"/>
        </w:tabs>
        <w:ind w:left="1219" w:hanging="397"/>
      </w:pPr>
      <w:rPr>
        <w:rFonts w:hint="default"/>
      </w:rPr>
    </w:lvl>
    <w:lvl w:ilvl="3" w:tplc="1E7CC9B8">
      <w:start w:val="1"/>
      <w:numFmt w:val="none"/>
      <w:lvlText w:val=""/>
      <w:lvlJc w:val="left"/>
      <w:pPr>
        <w:ind w:left="1440" w:hanging="360"/>
      </w:pPr>
      <w:rPr>
        <w:rFonts w:hint="default"/>
      </w:rPr>
    </w:lvl>
    <w:lvl w:ilvl="4" w:tplc="2264C2BC">
      <w:start w:val="1"/>
      <w:numFmt w:val="none"/>
      <w:lvlText w:val=""/>
      <w:lvlJc w:val="left"/>
      <w:pPr>
        <w:ind w:left="1800" w:hanging="360"/>
      </w:pPr>
      <w:rPr>
        <w:rFonts w:hint="default"/>
      </w:rPr>
    </w:lvl>
    <w:lvl w:ilvl="5" w:tplc="27CC1B5A">
      <w:start w:val="1"/>
      <w:numFmt w:val="none"/>
      <w:lvlText w:val=""/>
      <w:lvlJc w:val="left"/>
      <w:pPr>
        <w:ind w:left="2160" w:hanging="360"/>
      </w:pPr>
      <w:rPr>
        <w:rFonts w:hint="default"/>
      </w:rPr>
    </w:lvl>
    <w:lvl w:ilvl="6" w:tplc="BBA4FD8A">
      <w:start w:val="1"/>
      <w:numFmt w:val="none"/>
      <w:lvlText w:val=""/>
      <w:lvlJc w:val="left"/>
      <w:pPr>
        <w:ind w:left="2520" w:hanging="360"/>
      </w:pPr>
      <w:rPr>
        <w:rFonts w:hint="default"/>
      </w:rPr>
    </w:lvl>
    <w:lvl w:ilvl="7" w:tplc="26F4A1EC">
      <w:start w:val="1"/>
      <w:numFmt w:val="none"/>
      <w:lvlText w:val=""/>
      <w:lvlJc w:val="left"/>
      <w:pPr>
        <w:ind w:left="2880" w:hanging="360"/>
      </w:pPr>
      <w:rPr>
        <w:rFonts w:hint="default"/>
      </w:rPr>
    </w:lvl>
    <w:lvl w:ilvl="8" w:tplc="661E0B22">
      <w:start w:val="1"/>
      <w:numFmt w:val="none"/>
      <w:lvlText w:val=""/>
      <w:lvlJc w:val="left"/>
      <w:pPr>
        <w:ind w:left="3240" w:hanging="360"/>
      </w:pPr>
      <w:rPr>
        <w:rFonts w:hint="default"/>
      </w:rPr>
    </w:lvl>
  </w:abstractNum>
  <w:abstractNum w:abstractNumId="34"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5" w15:restartNumberingAfterBreak="0">
    <w:nsid w:val="70E145D3"/>
    <w:multiLevelType w:val="hybridMultilevel"/>
    <w:tmpl w:val="FC26F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27F4964"/>
    <w:multiLevelType w:val="hybridMultilevel"/>
    <w:tmpl w:val="B0509158"/>
    <w:lvl w:ilvl="0" w:tplc="01D6C39A">
      <w:start w:val="1"/>
      <w:numFmt w:val="decimal"/>
      <w:lvlText w:val="%1."/>
      <w:lvlJc w:val="left"/>
      <w:pPr>
        <w:tabs>
          <w:tab w:val="num" w:pos="340"/>
        </w:tabs>
        <w:ind w:left="340" w:hanging="340"/>
      </w:pPr>
      <w:rPr>
        <w:rFonts w:hint="default"/>
        <w:color w:val="363534" w:themeColor="text1"/>
        <w:spacing w:val="0"/>
        <w:sz w:val="22"/>
      </w:rPr>
    </w:lvl>
    <w:lvl w:ilvl="1" w:tplc="854AE9DE">
      <w:start w:val="1"/>
      <w:numFmt w:val="lowerLetter"/>
      <w:lvlText w:val="%2."/>
      <w:lvlJc w:val="left"/>
      <w:pPr>
        <w:tabs>
          <w:tab w:val="num" w:pos="680"/>
        </w:tabs>
        <w:ind w:left="680" w:hanging="340"/>
      </w:pPr>
      <w:rPr>
        <w:rFonts w:hint="default"/>
        <w:color w:val="363534" w:themeColor="text1"/>
        <w:spacing w:val="0"/>
        <w:sz w:val="22"/>
      </w:rPr>
    </w:lvl>
    <w:lvl w:ilvl="2" w:tplc="A2845128">
      <w:start w:val="1"/>
      <w:numFmt w:val="lowerRoman"/>
      <w:lvlText w:val="%3."/>
      <w:lvlJc w:val="left"/>
      <w:pPr>
        <w:tabs>
          <w:tab w:val="num" w:pos="1049"/>
        </w:tabs>
        <w:ind w:left="1049" w:hanging="369"/>
      </w:pPr>
      <w:rPr>
        <w:rFonts w:hint="default"/>
        <w:color w:val="363534" w:themeColor="text1"/>
        <w:spacing w:val="0"/>
        <w:position w:val="0"/>
        <w:sz w:val="22"/>
        <w:szCs w:val="16"/>
      </w:rPr>
    </w:lvl>
    <w:lvl w:ilvl="3" w:tplc="05B6838A">
      <w:start w:val="1"/>
      <w:numFmt w:val="none"/>
      <w:lvlText w:val=""/>
      <w:lvlJc w:val="left"/>
      <w:pPr>
        <w:tabs>
          <w:tab w:val="num" w:pos="-31680"/>
        </w:tabs>
        <w:ind w:left="-32767" w:firstLine="0"/>
      </w:pPr>
      <w:rPr>
        <w:rFonts w:hint="default"/>
      </w:rPr>
    </w:lvl>
    <w:lvl w:ilvl="4" w:tplc="C928C0FE">
      <w:start w:val="1"/>
      <w:numFmt w:val="none"/>
      <w:lvlText w:val=""/>
      <w:lvlJc w:val="left"/>
      <w:pPr>
        <w:tabs>
          <w:tab w:val="num" w:pos="-31680"/>
        </w:tabs>
        <w:ind w:left="-32767" w:firstLine="0"/>
      </w:pPr>
      <w:rPr>
        <w:rFonts w:hint="default"/>
      </w:rPr>
    </w:lvl>
    <w:lvl w:ilvl="5" w:tplc="4FACD57C">
      <w:start w:val="1"/>
      <w:numFmt w:val="none"/>
      <w:lvlText w:val=""/>
      <w:lvlJc w:val="left"/>
      <w:pPr>
        <w:tabs>
          <w:tab w:val="num" w:pos="-31680"/>
        </w:tabs>
        <w:ind w:left="-32767" w:firstLine="0"/>
      </w:pPr>
      <w:rPr>
        <w:rFonts w:hint="default"/>
      </w:rPr>
    </w:lvl>
    <w:lvl w:ilvl="6" w:tplc="B0448D76">
      <w:start w:val="1"/>
      <w:numFmt w:val="none"/>
      <w:lvlText w:val=""/>
      <w:lvlJc w:val="left"/>
      <w:pPr>
        <w:tabs>
          <w:tab w:val="num" w:pos="-31680"/>
        </w:tabs>
        <w:ind w:left="-32767" w:firstLine="0"/>
      </w:pPr>
      <w:rPr>
        <w:rFonts w:hint="default"/>
      </w:rPr>
    </w:lvl>
    <w:lvl w:ilvl="7" w:tplc="708C45FE">
      <w:start w:val="1"/>
      <w:numFmt w:val="none"/>
      <w:lvlText w:val=""/>
      <w:lvlJc w:val="left"/>
      <w:pPr>
        <w:tabs>
          <w:tab w:val="num" w:pos="-31680"/>
        </w:tabs>
        <w:ind w:left="-32767" w:firstLine="0"/>
      </w:pPr>
      <w:rPr>
        <w:rFonts w:hint="default"/>
      </w:rPr>
    </w:lvl>
    <w:lvl w:ilvl="8" w:tplc="6FE4F646">
      <w:start w:val="1"/>
      <w:numFmt w:val="none"/>
      <w:lvlText w:val=""/>
      <w:lvlJc w:val="left"/>
      <w:pPr>
        <w:tabs>
          <w:tab w:val="num" w:pos="-31680"/>
        </w:tabs>
        <w:ind w:left="-32767" w:firstLine="0"/>
      </w:pPr>
      <w:rPr>
        <w:rFonts w:hint="default"/>
      </w:rPr>
    </w:lvl>
  </w:abstractNum>
  <w:abstractNum w:abstractNumId="37" w15:restartNumberingAfterBreak="0">
    <w:nsid w:val="73EB57FA"/>
    <w:multiLevelType w:val="hybridMultilevel"/>
    <w:tmpl w:val="D76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9"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22"/>
  </w:num>
  <w:num w:numId="2">
    <w:abstractNumId w:val="33"/>
  </w:num>
  <w:num w:numId="3">
    <w:abstractNumId w:val="30"/>
  </w:num>
  <w:num w:numId="4">
    <w:abstractNumId w:val="39"/>
  </w:num>
  <w:num w:numId="5">
    <w:abstractNumId w:val="19"/>
  </w:num>
  <w:num w:numId="6">
    <w:abstractNumId w:val="14"/>
  </w:num>
  <w:num w:numId="7">
    <w:abstractNumId w:val="13"/>
  </w:num>
  <w:num w:numId="8">
    <w:abstractNumId w:val="10"/>
  </w:num>
  <w:num w:numId="9">
    <w:abstractNumId w:val="34"/>
  </w:num>
  <w:num w:numId="10">
    <w:abstractNumId w:val="15"/>
  </w:num>
  <w:num w:numId="11">
    <w:abstractNumId w:val="20"/>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38"/>
    <w:lvlOverride w:ilvl="0">
      <w:startOverride w:val="1"/>
    </w:lvlOverride>
  </w:num>
  <w:num w:numId="29">
    <w:abstractNumId w:val="23"/>
  </w:num>
  <w:num w:numId="30">
    <w:abstractNumId w:val="36"/>
  </w:num>
  <w:num w:numId="31">
    <w:abstractNumId w:val="8"/>
  </w:num>
  <w:num w:numId="32">
    <w:abstractNumId w:val="32"/>
  </w:num>
  <w:num w:numId="33">
    <w:abstractNumId w:val="25"/>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7"/>
  </w:num>
  <w:num w:numId="44">
    <w:abstractNumId w:val="18"/>
  </w:num>
  <w:num w:numId="45">
    <w:abstractNumId w:val="13"/>
  </w:num>
  <w:num w:numId="46">
    <w:abstractNumId w:val="12"/>
  </w:num>
  <w:num w:numId="47">
    <w:abstractNumId w:val="35"/>
  </w:num>
  <w:num w:numId="48">
    <w:abstractNumId w:val="37"/>
  </w:num>
  <w:num w:numId="49">
    <w:abstractNumId w:val="24"/>
  </w:num>
  <w:num w:numId="50">
    <w:abstractNumId w:val="10"/>
  </w:num>
  <w:num w:numId="51">
    <w:abstractNumId w:val="11"/>
  </w:num>
  <w:num w:numId="52">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AU"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4097"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3"/>
    <w:docVar w:name="WebAddress" w:val="False"/>
  </w:docVars>
  <w:rsids>
    <w:rsidRoot w:val="00AC34EC"/>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1C"/>
    <w:rsid w:val="00003960"/>
    <w:rsid w:val="00004237"/>
    <w:rsid w:val="00004254"/>
    <w:rsid w:val="0000456E"/>
    <w:rsid w:val="00004641"/>
    <w:rsid w:val="0000491E"/>
    <w:rsid w:val="00004CA4"/>
    <w:rsid w:val="00005261"/>
    <w:rsid w:val="0000537A"/>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BD1"/>
    <w:rsid w:val="00011F39"/>
    <w:rsid w:val="0001226A"/>
    <w:rsid w:val="00012B94"/>
    <w:rsid w:val="00012E66"/>
    <w:rsid w:val="00012EC2"/>
    <w:rsid w:val="00012F26"/>
    <w:rsid w:val="00013360"/>
    <w:rsid w:val="0001362A"/>
    <w:rsid w:val="0001389C"/>
    <w:rsid w:val="0001393A"/>
    <w:rsid w:val="00013BAE"/>
    <w:rsid w:val="00013DC6"/>
    <w:rsid w:val="0001466C"/>
    <w:rsid w:val="00014E15"/>
    <w:rsid w:val="00015BB6"/>
    <w:rsid w:val="00015EFE"/>
    <w:rsid w:val="00016478"/>
    <w:rsid w:val="000171F8"/>
    <w:rsid w:val="000171FD"/>
    <w:rsid w:val="00017399"/>
    <w:rsid w:val="00017669"/>
    <w:rsid w:val="00017D91"/>
    <w:rsid w:val="00020DB2"/>
    <w:rsid w:val="00021A33"/>
    <w:rsid w:val="00021C78"/>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CC1"/>
    <w:rsid w:val="00024D99"/>
    <w:rsid w:val="000251A3"/>
    <w:rsid w:val="00025217"/>
    <w:rsid w:val="000252DE"/>
    <w:rsid w:val="000252E7"/>
    <w:rsid w:val="0002541C"/>
    <w:rsid w:val="00025A62"/>
    <w:rsid w:val="00025ADB"/>
    <w:rsid w:val="00025F6C"/>
    <w:rsid w:val="00026290"/>
    <w:rsid w:val="000263AA"/>
    <w:rsid w:val="00026558"/>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0A"/>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29F2"/>
    <w:rsid w:val="000430CC"/>
    <w:rsid w:val="000430E6"/>
    <w:rsid w:val="00043434"/>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1FA2"/>
    <w:rsid w:val="00052234"/>
    <w:rsid w:val="00052630"/>
    <w:rsid w:val="00052825"/>
    <w:rsid w:val="00052C61"/>
    <w:rsid w:val="00053140"/>
    <w:rsid w:val="00053244"/>
    <w:rsid w:val="000534E2"/>
    <w:rsid w:val="00053C43"/>
    <w:rsid w:val="0005472E"/>
    <w:rsid w:val="000547C6"/>
    <w:rsid w:val="00054AD4"/>
    <w:rsid w:val="00054EE7"/>
    <w:rsid w:val="00055546"/>
    <w:rsid w:val="0005568C"/>
    <w:rsid w:val="000557B4"/>
    <w:rsid w:val="00055860"/>
    <w:rsid w:val="00055D0B"/>
    <w:rsid w:val="000560BA"/>
    <w:rsid w:val="00056B34"/>
    <w:rsid w:val="000570E5"/>
    <w:rsid w:val="000575D0"/>
    <w:rsid w:val="00057B7B"/>
    <w:rsid w:val="00057EB2"/>
    <w:rsid w:val="0006012D"/>
    <w:rsid w:val="0006013C"/>
    <w:rsid w:val="0006038E"/>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898"/>
    <w:rsid w:val="00065A52"/>
    <w:rsid w:val="00065D6B"/>
    <w:rsid w:val="000660C5"/>
    <w:rsid w:val="00066ABF"/>
    <w:rsid w:val="00066F02"/>
    <w:rsid w:val="00067098"/>
    <w:rsid w:val="0006742D"/>
    <w:rsid w:val="000676F8"/>
    <w:rsid w:val="0006772E"/>
    <w:rsid w:val="00067769"/>
    <w:rsid w:val="00067C08"/>
    <w:rsid w:val="000704F3"/>
    <w:rsid w:val="00070C97"/>
    <w:rsid w:val="0007112E"/>
    <w:rsid w:val="00071B67"/>
    <w:rsid w:val="00071CA4"/>
    <w:rsid w:val="00071DE2"/>
    <w:rsid w:val="00072074"/>
    <w:rsid w:val="0007224B"/>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77E70"/>
    <w:rsid w:val="0008006E"/>
    <w:rsid w:val="00080177"/>
    <w:rsid w:val="000802A9"/>
    <w:rsid w:val="0008060A"/>
    <w:rsid w:val="0008061A"/>
    <w:rsid w:val="0008129B"/>
    <w:rsid w:val="000816AD"/>
    <w:rsid w:val="000819EC"/>
    <w:rsid w:val="0008221A"/>
    <w:rsid w:val="00082224"/>
    <w:rsid w:val="0008252E"/>
    <w:rsid w:val="00082889"/>
    <w:rsid w:val="00082914"/>
    <w:rsid w:val="0008309F"/>
    <w:rsid w:val="00083649"/>
    <w:rsid w:val="000838A2"/>
    <w:rsid w:val="00083917"/>
    <w:rsid w:val="00083CD6"/>
    <w:rsid w:val="00084187"/>
    <w:rsid w:val="00084CB1"/>
    <w:rsid w:val="000854DB"/>
    <w:rsid w:val="00085689"/>
    <w:rsid w:val="0008568F"/>
    <w:rsid w:val="00087430"/>
    <w:rsid w:val="0008745F"/>
    <w:rsid w:val="00087E20"/>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744"/>
    <w:rsid w:val="000A09AD"/>
    <w:rsid w:val="000A0D74"/>
    <w:rsid w:val="000A1053"/>
    <w:rsid w:val="000A1070"/>
    <w:rsid w:val="000A1512"/>
    <w:rsid w:val="000A15E4"/>
    <w:rsid w:val="000A16B0"/>
    <w:rsid w:val="000A225B"/>
    <w:rsid w:val="000A2315"/>
    <w:rsid w:val="000A28BD"/>
    <w:rsid w:val="000A2A90"/>
    <w:rsid w:val="000A2C62"/>
    <w:rsid w:val="000A2E96"/>
    <w:rsid w:val="000A30F9"/>
    <w:rsid w:val="000A3721"/>
    <w:rsid w:val="000A3841"/>
    <w:rsid w:val="000A3B01"/>
    <w:rsid w:val="000A4744"/>
    <w:rsid w:val="000A51F3"/>
    <w:rsid w:val="000A558B"/>
    <w:rsid w:val="000A5E67"/>
    <w:rsid w:val="000A5EBD"/>
    <w:rsid w:val="000A6267"/>
    <w:rsid w:val="000A6592"/>
    <w:rsid w:val="000A6C89"/>
    <w:rsid w:val="000A719A"/>
    <w:rsid w:val="000A73D0"/>
    <w:rsid w:val="000A73DC"/>
    <w:rsid w:val="000A7418"/>
    <w:rsid w:val="000A757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E34"/>
    <w:rsid w:val="000B3FB6"/>
    <w:rsid w:val="000B402E"/>
    <w:rsid w:val="000B40D6"/>
    <w:rsid w:val="000B44D9"/>
    <w:rsid w:val="000B46C3"/>
    <w:rsid w:val="000B4CFC"/>
    <w:rsid w:val="000B5144"/>
    <w:rsid w:val="000B5240"/>
    <w:rsid w:val="000B547C"/>
    <w:rsid w:val="000B5504"/>
    <w:rsid w:val="000B561E"/>
    <w:rsid w:val="000B5EA3"/>
    <w:rsid w:val="000B60AA"/>
    <w:rsid w:val="000B669C"/>
    <w:rsid w:val="000B6BF6"/>
    <w:rsid w:val="000B79E8"/>
    <w:rsid w:val="000B7CAB"/>
    <w:rsid w:val="000B7CC2"/>
    <w:rsid w:val="000C005D"/>
    <w:rsid w:val="000C015B"/>
    <w:rsid w:val="000C0411"/>
    <w:rsid w:val="000C0A3E"/>
    <w:rsid w:val="000C2240"/>
    <w:rsid w:val="000C27FF"/>
    <w:rsid w:val="000C2888"/>
    <w:rsid w:val="000C2CCC"/>
    <w:rsid w:val="000C2CD8"/>
    <w:rsid w:val="000C2DE3"/>
    <w:rsid w:val="000C33EB"/>
    <w:rsid w:val="000C3B79"/>
    <w:rsid w:val="000C3C38"/>
    <w:rsid w:val="000C3F67"/>
    <w:rsid w:val="000C41E0"/>
    <w:rsid w:val="000C41F9"/>
    <w:rsid w:val="000C4231"/>
    <w:rsid w:val="000C436A"/>
    <w:rsid w:val="000C4CBD"/>
    <w:rsid w:val="000C4E6D"/>
    <w:rsid w:val="000C55BE"/>
    <w:rsid w:val="000C57F2"/>
    <w:rsid w:val="000C59E2"/>
    <w:rsid w:val="000C6231"/>
    <w:rsid w:val="000C707C"/>
    <w:rsid w:val="000C738C"/>
    <w:rsid w:val="000C7611"/>
    <w:rsid w:val="000D0157"/>
    <w:rsid w:val="000D050A"/>
    <w:rsid w:val="000D0526"/>
    <w:rsid w:val="000D06EA"/>
    <w:rsid w:val="000D0CA4"/>
    <w:rsid w:val="000D1A7B"/>
    <w:rsid w:val="000D1AA1"/>
    <w:rsid w:val="000D1E7B"/>
    <w:rsid w:val="000D2526"/>
    <w:rsid w:val="000D2813"/>
    <w:rsid w:val="000D3282"/>
    <w:rsid w:val="000D3773"/>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B78"/>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674"/>
    <w:rsid w:val="000E3AF5"/>
    <w:rsid w:val="000E3B96"/>
    <w:rsid w:val="000E3DDB"/>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265C"/>
    <w:rsid w:val="000F273B"/>
    <w:rsid w:val="000F29C1"/>
    <w:rsid w:val="000F306B"/>
    <w:rsid w:val="000F31D9"/>
    <w:rsid w:val="000F376E"/>
    <w:rsid w:val="000F3FC7"/>
    <w:rsid w:val="000F42A8"/>
    <w:rsid w:val="000F4A13"/>
    <w:rsid w:val="000F4CD5"/>
    <w:rsid w:val="000F5080"/>
    <w:rsid w:val="000F5216"/>
    <w:rsid w:val="000F567F"/>
    <w:rsid w:val="000F5A78"/>
    <w:rsid w:val="000F5E34"/>
    <w:rsid w:val="000F5E5F"/>
    <w:rsid w:val="000F5E8C"/>
    <w:rsid w:val="000F6801"/>
    <w:rsid w:val="000F6803"/>
    <w:rsid w:val="000F69CA"/>
    <w:rsid w:val="000F6D60"/>
    <w:rsid w:val="000F6D6B"/>
    <w:rsid w:val="000F7657"/>
    <w:rsid w:val="000F7A4B"/>
    <w:rsid w:val="000F7F8C"/>
    <w:rsid w:val="001000DA"/>
    <w:rsid w:val="00100611"/>
    <w:rsid w:val="001006AD"/>
    <w:rsid w:val="0010072A"/>
    <w:rsid w:val="001009C3"/>
    <w:rsid w:val="00100B5E"/>
    <w:rsid w:val="00101435"/>
    <w:rsid w:val="00101451"/>
    <w:rsid w:val="0010241F"/>
    <w:rsid w:val="0010306F"/>
    <w:rsid w:val="001031FC"/>
    <w:rsid w:val="00103621"/>
    <w:rsid w:val="0010384A"/>
    <w:rsid w:val="00103D73"/>
    <w:rsid w:val="00103F0F"/>
    <w:rsid w:val="00104371"/>
    <w:rsid w:val="001044F8"/>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B39"/>
    <w:rsid w:val="00111CE1"/>
    <w:rsid w:val="0011267E"/>
    <w:rsid w:val="0011271A"/>
    <w:rsid w:val="00112E38"/>
    <w:rsid w:val="00112F82"/>
    <w:rsid w:val="001131AA"/>
    <w:rsid w:val="001137CE"/>
    <w:rsid w:val="00113C4C"/>
    <w:rsid w:val="00113CDC"/>
    <w:rsid w:val="00113DD9"/>
    <w:rsid w:val="0011458C"/>
    <w:rsid w:val="0011467A"/>
    <w:rsid w:val="00114751"/>
    <w:rsid w:val="0011484F"/>
    <w:rsid w:val="001148DA"/>
    <w:rsid w:val="00114F21"/>
    <w:rsid w:val="00114F4E"/>
    <w:rsid w:val="00115310"/>
    <w:rsid w:val="00115B23"/>
    <w:rsid w:val="00115E3D"/>
    <w:rsid w:val="001177A2"/>
    <w:rsid w:val="00117819"/>
    <w:rsid w:val="001179D3"/>
    <w:rsid w:val="00117CFE"/>
    <w:rsid w:val="00117DD6"/>
    <w:rsid w:val="00117F77"/>
    <w:rsid w:val="001202B1"/>
    <w:rsid w:val="001203C0"/>
    <w:rsid w:val="001204D7"/>
    <w:rsid w:val="0012093F"/>
    <w:rsid w:val="0012108C"/>
    <w:rsid w:val="001210F1"/>
    <w:rsid w:val="00121248"/>
    <w:rsid w:val="00121266"/>
    <w:rsid w:val="00121268"/>
    <w:rsid w:val="001217C3"/>
    <w:rsid w:val="001219CD"/>
    <w:rsid w:val="00121E66"/>
    <w:rsid w:val="0012207E"/>
    <w:rsid w:val="00122355"/>
    <w:rsid w:val="00122358"/>
    <w:rsid w:val="001226AD"/>
    <w:rsid w:val="00122A3C"/>
    <w:rsid w:val="00122AE8"/>
    <w:rsid w:val="00122C72"/>
    <w:rsid w:val="001230A5"/>
    <w:rsid w:val="00123733"/>
    <w:rsid w:val="0012394B"/>
    <w:rsid w:val="00123ACC"/>
    <w:rsid w:val="00123C4F"/>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1E76"/>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7A6"/>
    <w:rsid w:val="00142AFE"/>
    <w:rsid w:val="00142C15"/>
    <w:rsid w:val="00142C6C"/>
    <w:rsid w:val="00142DFF"/>
    <w:rsid w:val="00142E13"/>
    <w:rsid w:val="0014308A"/>
    <w:rsid w:val="0014351C"/>
    <w:rsid w:val="0014395E"/>
    <w:rsid w:val="001439C8"/>
    <w:rsid w:val="00143A80"/>
    <w:rsid w:val="00143B42"/>
    <w:rsid w:val="00143CD8"/>
    <w:rsid w:val="00144226"/>
    <w:rsid w:val="001443D1"/>
    <w:rsid w:val="00144714"/>
    <w:rsid w:val="00144766"/>
    <w:rsid w:val="001447E1"/>
    <w:rsid w:val="00145711"/>
    <w:rsid w:val="0014576E"/>
    <w:rsid w:val="001457F6"/>
    <w:rsid w:val="001459D7"/>
    <w:rsid w:val="00145BB5"/>
    <w:rsid w:val="00146C0E"/>
    <w:rsid w:val="00146CDE"/>
    <w:rsid w:val="0014701F"/>
    <w:rsid w:val="001470F1"/>
    <w:rsid w:val="001474AE"/>
    <w:rsid w:val="001474D5"/>
    <w:rsid w:val="0014756C"/>
    <w:rsid w:val="00147B75"/>
    <w:rsid w:val="00147B9C"/>
    <w:rsid w:val="00147EC2"/>
    <w:rsid w:val="00150172"/>
    <w:rsid w:val="001501A0"/>
    <w:rsid w:val="00150BC2"/>
    <w:rsid w:val="00150CF6"/>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4A1"/>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67CC5"/>
    <w:rsid w:val="00170713"/>
    <w:rsid w:val="00170F85"/>
    <w:rsid w:val="001715D8"/>
    <w:rsid w:val="00171973"/>
    <w:rsid w:val="00171FD1"/>
    <w:rsid w:val="00172031"/>
    <w:rsid w:val="00172DA4"/>
    <w:rsid w:val="00173F6E"/>
    <w:rsid w:val="001748A0"/>
    <w:rsid w:val="001750F6"/>
    <w:rsid w:val="001756B6"/>
    <w:rsid w:val="0017570D"/>
    <w:rsid w:val="00175826"/>
    <w:rsid w:val="0017593D"/>
    <w:rsid w:val="00175B81"/>
    <w:rsid w:val="00175C26"/>
    <w:rsid w:val="00175E2D"/>
    <w:rsid w:val="00176238"/>
    <w:rsid w:val="00176368"/>
    <w:rsid w:val="00176A24"/>
    <w:rsid w:val="00176DBD"/>
    <w:rsid w:val="00176DF9"/>
    <w:rsid w:val="00176FBC"/>
    <w:rsid w:val="0017720A"/>
    <w:rsid w:val="00177415"/>
    <w:rsid w:val="001775F5"/>
    <w:rsid w:val="00177AC3"/>
    <w:rsid w:val="00177B82"/>
    <w:rsid w:val="00180234"/>
    <w:rsid w:val="001811ED"/>
    <w:rsid w:val="0018138B"/>
    <w:rsid w:val="001814B5"/>
    <w:rsid w:val="0018157F"/>
    <w:rsid w:val="00182759"/>
    <w:rsid w:val="0018296A"/>
    <w:rsid w:val="00182986"/>
    <w:rsid w:val="00183265"/>
    <w:rsid w:val="00183486"/>
    <w:rsid w:val="00183DC3"/>
    <w:rsid w:val="00183F0D"/>
    <w:rsid w:val="0018400C"/>
    <w:rsid w:val="00184D8A"/>
    <w:rsid w:val="00184FE9"/>
    <w:rsid w:val="00185004"/>
    <w:rsid w:val="001852B4"/>
    <w:rsid w:val="001856A2"/>
    <w:rsid w:val="0018593D"/>
    <w:rsid w:val="00185D75"/>
    <w:rsid w:val="00185F4B"/>
    <w:rsid w:val="0018600C"/>
    <w:rsid w:val="0018616D"/>
    <w:rsid w:val="00186ECA"/>
    <w:rsid w:val="00187455"/>
    <w:rsid w:val="00187485"/>
    <w:rsid w:val="00187860"/>
    <w:rsid w:val="00187A24"/>
    <w:rsid w:val="00190073"/>
    <w:rsid w:val="00190242"/>
    <w:rsid w:val="0019095F"/>
    <w:rsid w:val="001911C7"/>
    <w:rsid w:val="001911F6"/>
    <w:rsid w:val="0019138F"/>
    <w:rsid w:val="00191688"/>
    <w:rsid w:val="0019194F"/>
    <w:rsid w:val="00191D9C"/>
    <w:rsid w:val="00191DC1"/>
    <w:rsid w:val="00191F0E"/>
    <w:rsid w:val="00192396"/>
    <w:rsid w:val="001924D8"/>
    <w:rsid w:val="00192793"/>
    <w:rsid w:val="001929A8"/>
    <w:rsid w:val="001932CF"/>
    <w:rsid w:val="00193634"/>
    <w:rsid w:val="00193BEE"/>
    <w:rsid w:val="001942B8"/>
    <w:rsid w:val="00194471"/>
    <w:rsid w:val="00194A52"/>
    <w:rsid w:val="00194C55"/>
    <w:rsid w:val="00194CF5"/>
    <w:rsid w:val="0019502C"/>
    <w:rsid w:val="001952E8"/>
    <w:rsid w:val="00195776"/>
    <w:rsid w:val="00195EAE"/>
    <w:rsid w:val="00196016"/>
    <w:rsid w:val="00196165"/>
    <w:rsid w:val="00196393"/>
    <w:rsid w:val="00196667"/>
    <w:rsid w:val="001966C9"/>
    <w:rsid w:val="00197033"/>
    <w:rsid w:val="0019725F"/>
    <w:rsid w:val="00197682"/>
    <w:rsid w:val="00197717"/>
    <w:rsid w:val="001977C0"/>
    <w:rsid w:val="00197F7F"/>
    <w:rsid w:val="001A0827"/>
    <w:rsid w:val="001A0EF8"/>
    <w:rsid w:val="001A13E9"/>
    <w:rsid w:val="001A150E"/>
    <w:rsid w:val="001A18D2"/>
    <w:rsid w:val="001A245B"/>
    <w:rsid w:val="001A25AC"/>
    <w:rsid w:val="001A2881"/>
    <w:rsid w:val="001A37A6"/>
    <w:rsid w:val="001A4197"/>
    <w:rsid w:val="001A45A0"/>
    <w:rsid w:val="001A4BB8"/>
    <w:rsid w:val="001A4D85"/>
    <w:rsid w:val="001A50A5"/>
    <w:rsid w:val="001A548E"/>
    <w:rsid w:val="001A55E2"/>
    <w:rsid w:val="001A5625"/>
    <w:rsid w:val="001A677B"/>
    <w:rsid w:val="001A75B1"/>
    <w:rsid w:val="001A7616"/>
    <w:rsid w:val="001A788D"/>
    <w:rsid w:val="001A7B61"/>
    <w:rsid w:val="001A7E5D"/>
    <w:rsid w:val="001A7F0C"/>
    <w:rsid w:val="001B025E"/>
    <w:rsid w:val="001B0693"/>
    <w:rsid w:val="001B0706"/>
    <w:rsid w:val="001B0807"/>
    <w:rsid w:val="001B0F9E"/>
    <w:rsid w:val="001B101F"/>
    <w:rsid w:val="001B136D"/>
    <w:rsid w:val="001B1442"/>
    <w:rsid w:val="001B1470"/>
    <w:rsid w:val="001B14E9"/>
    <w:rsid w:val="001B1827"/>
    <w:rsid w:val="001B1AFD"/>
    <w:rsid w:val="001B1C97"/>
    <w:rsid w:val="001B1F30"/>
    <w:rsid w:val="001B2BCC"/>
    <w:rsid w:val="001B36B4"/>
    <w:rsid w:val="001B38B7"/>
    <w:rsid w:val="001B39AE"/>
    <w:rsid w:val="001B3F7F"/>
    <w:rsid w:val="001B411F"/>
    <w:rsid w:val="001B4653"/>
    <w:rsid w:val="001B4A22"/>
    <w:rsid w:val="001B4A40"/>
    <w:rsid w:val="001B4E7C"/>
    <w:rsid w:val="001B58BC"/>
    <w:rsid w:val="001B5E7A"/>
    <w:rsid w:val="001B6912"/>
    <w:rsid w:val="001B6A23"/>
    <w:rsid w:val="001B6ADE"/>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392"/>
    <w:rsid w:val="001C5501"/>
    <w:rsid w:val="001C5664"/>
    <w:rsid w:val="001C58FF"/>
    <w:rsid w:val="001C591F"/>
    <w:rsid w:val="001C63D2"/>
    <w:rsid w:val="001C6526"/>
    <w:rsid w:val="001C6952"/>
    <w:rsid w:val="001C6A87"/>
    <w:rsid w:val="001C6E3A"/>
    <w:rsid w:val="001C6ECE"/>
    <w:rsid w:val="001C6F1C"/>
    <w:rsid w:val="001C7078"/>
    <w:rsid w:val="001C709B"/>
    <w:rsid w:val="001C7813"/>
    <w:rsid w:val="001D0420"/>
    <w:rsid w:val="001D1792"/>
    <w:rsid w:val="001D2509"/>
    <w:rsid w:val="001D2DA8"/>
    <w:rsid w:val="001D3116"/>
    <w:rsid w:val="001D32BF"/>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E00"/>
    <w:rsid w:val="001E4FB6"/>
    <w:rsid w:val="001E53A9"/>
    <w:rsid w:val="001E55D5"/>
    <w:rsid w:val="001E589C"/>
    <w:rsid w:val="001E6920"/>
    <w:rsid w:val="001E693A"/>
    <w:rsid w:val="001E69A0"/>
    <w:rsid w:val="001E6EC8"/>
    <w:rsid w:val="001E74C1"/>
    <w:rsid w:val="001E7905"/>
    <w:rsid w:val="001F0190"/>
    <w:rsid w:val="001F0858"/>
    <w:rsid w:val="001F0883"/>
    <w:rsid w:val="001F08A4"/>
    <w:rsid w:val="001F0A0A"/>
    <w:rsid w:val="001F0B61"/>
    <w:rsid w:val="001F0DCF"/>
    <w:rsid w:val="001F11E2"/>
    <w:rsid w:val="001F1402"/>
    <w:rsid w:val="001F141F"/>
    <w:rsid w:val="001F14F2"/>
    <w:rsid w:val="001F1BAB"/>
    <w:rsid w:val="001F1EEE"/>
    <w:rsid w:val="001F203C"/>
    <w:rsid w:val="001F2108"/>
    <w:rsid w:val="001F2A4D"/>
    <w:rsid w:val="001F2BD3"/>
    <w:rsid w:val="001F2EA1"/>
    <w:rsid w:val="001F337E"/>
    <w:rsid w:val="001F353A"/>
    <w:rsid w:val="001F3597"/>
    <w:rsid w:val="001F3603"/>
    <w:rsid w:val="001F386B"/>
    <w:rsid w:val="001F3D89"/>
    <w:rsid w:val="001F4052"/>
    <w:rsid w:val="001F4435"/>
    <w:rsid w:val="001F4FA9"/>
    <w:rsid w:val="001F548A"/>
    <w:rsid w:val="001F579C"/>
    <w:rsid w:val="001F58E7"/>
    <w:rsid w:val="001F5C40"/>
    <w:rsid w:val="001F5D92"/>
    <w:rsid w:val="001F5F13"/>
    <w:rsid w:val="001F6046"/>
    <w:rsid w:val="001F668A"/>
    <w:rsid w:val="001F6AB6"/>
    <w:rsid w:val="001F6D64"/>
    <w:rsid w:val="001F765B"/>
    <w:rsid w:val="001F770A"/>
    <w:rsid w:val="00200568"/>
    <w:rsid w:val="00200A9D"/>
    <w:rsid w:val="00200B2E"/>
    <w:rsid w:val="00201324"/>
    <w:rsid w:val="00201704"/>
    <w:rsid w:val="00201841"/>
    <w:rsid w:val="0020194C"/>
    <w:rsid w:val="0020205B"/>
    <w:rsid w:val="00202C45"/>
    <w:rsid w:val="00202E4A"/>
    <w:rsid w:val="00203011"/>
    <w:rsid w:val="002031FC"/>
    <w:rsid w:val="0020332E"/>
    <w:rsid w:val="00203733"/>
    <w:rsid w:val="0020390A"/>
    <w:rsid w:val="00203F20"/>
    <w:rsid w:val="002041DB"/>
    <w:rsid w:val="0020434D"/>
    <w:rsid w:val="002044C7"/>
    <w:rsid w:val="0020460C"/>
    <w:rsid w:val="00205553"/>
    <w:rsid w:val="0020587F"/>
    <w:rsid w:val="002059C8"/>
    <w:rsid w:val="00206005"/>
    <w:rsid w:val="0020627C"/>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7E4"/>
    <w:rsid w:val="00216A8E"/>
    <w:rsid w:val="00217538"/>
    <w:rsid w:val="00217563"/>
    <w:rsid w:val="00217998"/>
    <w:rsid w:val="00217CEA"/>
    <w:rsid w:val="00217DA5"/>
    <w:rsid w:val="00217EC2"/>
    <w:rsid w:val="00220268"/>
    <w:rsid w:val="00220B8F"/>
    <w:rsid w:val="00220ED6"/>
    <w:rsid w:val="00221747"/>
    <w:rsid w:val="00221FB0"/>
    <w:rsid w:val="0022236B"/>
    <w:rsid w:val="00222411"/>
    <w:rsid w:val="0022247C"/>
    <w:rsid w:val="0022253A"/>
    <w:rsid w:val="00222ACC"/>
    <w:rsid w:val="00222D23"/>
    <w:rsid w:val="002232A9"/>
    <w:rsid w:val="00223B9B"/>
    <w:rsid w:val="00223E41"/>
    <w:rsid w:val="00223EC7"/>
    <w:rsid w:val="0022400A"/>
    <w:rsid w:val="002240AD"/>
    <w:rsid w:val="002241F7"/>
    <w:rsid w:val="00224234"/>
    <w:rsid w:val="002242F0"/>
    <w:rsid w:val="0022452B"/>
    <w:rsid w:val="00224EDC"/>
    <w:rsid w:val="00224F1D"/>
    <w:rsid w:val="00225CB2"/>
    <w:rsid w:val="00225FFA"/>
    <w:rsid w:val="002262A7"/>
    <w:rsid w:val="002269DB"/>
    <w:rsid w:val="00227B32"/>
    <w:rsid w:val="0023007D"/>
    <w:rsid w:val="002302F5"/>
    <w:rsid w:val="00230478"/>
    <w:rsid w:val="0023084B"/>
    <w:rsid w:val="00231074"/>
    <w:rsid w:val="00231311"/>
    <w:rsid w:val="0023151E"/>
    <w:rsid w:val="0023219B"/>
    <w:rsid w:val="0023282F"/>
    <w:rsid w:val="00232915"/>
    <w:rsid w:val="00232E2E"/>
    <w:rsid w:val="00232E42"/>
    <w:rsid w:val="00233827"/>
    <w:rsid w:val="00233EB7"/>
    <w:rsid w:val="00233F42"/>
    <w:rsid w:val="00234272"/>
    <w:rsid w:val="002347C3"/>
    <w:rsid w:val="00234809"/>
    <w:rsid w:val="00234856"/>
    <w:rsid w:val="00234D15"/>
    <w:rsid w:val="00235450"/>
    <w:rsid w:val="002359C3"/>
    <w:rsid w:val="00235ABC"/>
    <w:rsid w:val="00235C2D"/>
    <w:rsid w:val="00235CBD"/>
    <w:rsid w:val="002365A3"/>
    <w:rsid w:val="00236737"/>
    <w:rsid w:val="00236778"/>
    <w:rsid w:val="00236E1C"/>
    <w:rsid w:val="00236F25"/>
    <w:rsid w:val="0023749F"/>
    <w:rsid w:val="002374F6"/>
    <w:rsid w:val="002375F5"/>
    <w:rsid w:val="0023766E"/>
    <w:rsid w:val="00237BD5"/>
    <w:rsid w:val="00237D72"/>
    <w:rsid w:val="00237EDD"/>
    <w:rsid w:val="00240206"/>
    <w:rsid w:val="00240237"/>
    <w:rsid w:val="002408BA"/>
    <w:rsid w:val="00240948"/>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6132"/>
    <w:rsid w:val="00246B50"/>
    <w:rsid w:val="00247B52"/>
    <w:rsid w:val="00247E49"/>
    <w:rsid w:val="00247EB2"/>
    <w:rsid w:val="00250233"/>
    <w:rsid w:val="002503D1"/>
    <w:rsid w:val="00250568"/>
    <w:rsid w:val="002507C7"/>
    <w:rsid w:val="002507E0"/>
    <w:rsid w:val="002511AF"/>
    <w:rsid w:val="00251AF9"/>
    <w:rsid w:val="00251BF4"/>
    <w:rsid w:val="00252146"/>
    <w:rsid w:val="0025231E"/>
    <w:rsid w:val="002525B9"/>
    <w:rsid w:val="00252B3D"/>
    <w:rsid w:val="00252BA5"/>
    <w:rsid w:val="00253077"/>
    <w:rsid w:val="00253368"/>
    <w:rsid w:val="00253752"/>
    <w:rsid w:val="00253B54"/>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6A31"/>
    <w:rsid w:val="0025775A"/>
    <w:rsid w:val="002578D4"/>
    <w:rsid w:val="002579B2"/>
    <w:rsid w:val="002579C1"/>
    <w:rsid w:val="002604DA"/>
    <w:rsid w:val="00260781"/>
    <w:rsid w:val="00260992"/>
    <w:rsid w:val="00260A76"/>
    <w:rsid w:val="00260FC1"/>
    <w:rsid w:val="0026105F"/>
    <w:rsid w:val="002611D2"/>
    <w:rsid w:val="002614DA"/>
    <w:rsid w:val="00261BDD"/>
    <w:rsid w:val="00261C51"/>
    <w:rsid w:val="00261DCD"/>
    <w:rsid w:val="00262168"/>
    <w:rsid w:val="0026285F"/>
    <w:rsid w:val="00262E05"/>
    <w:rsid w:val="00262E69"/>
    <w:rsid w:val="00263021"/>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9"/>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0B02"/>
    <w:rsid w:val="0028111A"/>
    <w:rsid w:val="00281582"/>
    <w:rsid w:val="002815F0"/>
    <w:rsid w:val="0028165D"/>
    <w:rsid w:val="002817EC"/>
    <w:rsid w:val="00281F5E"/>
    <w:rsid w:val="00282A27"/>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87F8B"/>
    <w:rsid w:val="00290136"/>
    <w:rsid w:val="0029046B"/>
    <w:rsid w:val="002905D9"/>
    <w:rsid w:val="00290935"/>
    <w:rsid w:val="002913D6"/>
    <w:rsid w:val="00291BB4"/>
    <w:rsid w:val="002925DE"/>
    <w:rsid w:val="00292C66"/>
    <w:rsid w:val="0029318B"/>
    <w:rsid w:val="00293463"/>
    <w:rsid w:val="00293680"/>
    <w:rsid w:val="00293F89"/>
    <w:rsid w:val="002940DF"/>
    <w:rsid w:val="002942A8"/>
    <w:rsid w:val="0029457A"/>
    <w:rsid w:val="00294BC0"/>
    <w:rsid w:val="00294C41"/>
    <w:rsid w:val="0029505A"/>
    <w:rsid w:val="002958B8"/>
    <w:rsid w:val="00295DCE"/>
    <w:rsid w:val="00295F12"/>
    <w:rsid w:val="0029603E"/>
    <w:rsid w:val="00296613"/>
    <w:rsid w:val="002972FC"/>
    <w:rsid w:val="00297462"/>
    <w:rsid w:val="00297CA9"/>
    <w:rsid w:val="00297EC6"/>
    <w:rsid w:val="002A0AED"/>
    <w:rsid w:val="002A11D5"/>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0E0"/>
    <w:rsid w:val="002B0CFA"/>
    <w:rsid w:val="002B171F"/>
    <w:rsid w:val="002B1C2D"/>
    <w:rsid w:val="002B1DB7"/>
    <w:rsid w:val="002B1DE7"/>
    <w:rsid w:val="002B1F25"/>
    <w:rsid w:val="002B2336"/>
    <w:rsid w:val="002B234F"/>
    <w:rsid w:val="002B2563"/>
    <w:rsid w:val="002B25C0"/>
    <w:rsid w:val="002B276D"/>
    <w:rsid w:val="002B2FCD"/>
    <w:rsid w:val="002B2FF1"/>
    <w:rsid w:val="002B32A8"/>
    <w:rsid w:val="002B3396"/>
    <w:rsid w:val="002B3565"/>
    <w:rsid w:val="002B407B"/>
    <w:rsid w:val="002B407C"/>
    <w:rsid w:val="002B4CAF"/>
    <w:rsid w:val="002B509A"/>
    <w:rsid w:val="002B553B"/>
    <w:rsid w:val="002B587D"/>
    <w:rsid w:val="002B58C3"/>
    <w:rsid w:val="002B5B0B"/>
    <w:rsid w:val="002B5E3D"/>
    <w:rsid w:val="002B6A07"/>
    <w:rsid w:val="002B6AE7"/>
    <w:rsid w:val="002B6C6B"/>
    <w:rsid w:val="002B7092"/>
    <w:rsid w:val="002B72F5"/>
    <w:rsid w:val="002B737D"/>
    <w:rsid w:val="002B76BC"/>
    <w:rsid w:val="002B76C4"/>
    <w:rsid w:val="002B780E"/>
    <w:rsid w:val="002B78F7"/>
    <w:rsid w:val="002B7AF2"/>
    <w:rsid w:val="002B7BDF"/>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37D"/>
    <w:rsid w:val="002C555C"/>
    <w:rsid w:val="002C5995"/>
    <w:rsid w:val="002C5DB1"/>
    <w:rsid w:val="002C5F6C"/>
    <w:rsid w:val="002C612A"/>
    <w:rsid w:val="002C627E"/>
    <w:rsid w:val="002C6550"/>
    <w:rsid w:val="002C6693"/>
    <w:rsid w:val="002C729B"/>
    <w:rsid w:val="002C73EA"/>
    <w:rsid w:val="002C77F8"/>
    <w:rsid w:val="002C7C6D"/>
    <w:rsid w:val="002C7E14"/>
    <w:rsid w:val="002C7FEF"/>
    <w:rsid w:val="002D03CB"/>
    <w:rsid w:val="002D04B2"/>
    <w:rsid w:val="002D06AC"/>
    <w:rsid w:val="002D0A8B"/>
    <w:rsid w:val="002D0D8D"/>
    <w:rsid w:val="002D1038"/>
    <w:rsid w:val="002D10F3"/>
    <w:rsid w:val="002D1D09"/>
    <w:rsid w:val="002D1E0C"/>
    <w:rsid w:val="002D1EEC"/>
    <w:rsid w:val="002D1F56"/>
    <w:rsid w:val="002D212B"/>
    <w:rsid w:val="002D23E1"/>
    <w:rsid w:val="002D23FC"/>
    <w:rsid w:val="002D27CA"/>
    <w:rsid w:val="002D31CB"/>
    <w:rsid w:val="002D3B57"/>
    <w:rsid w:val="002D3F88"/>
    <w:rsid w:val="002D4193"/>
    <w:rsid w:val="002D41C1"/>
    <w:rsid w:val="002D4297"/>
    <w:rsid w:val="002D4510"/>
    <w:rsid w:val="002D4531"/>
    <w:rsid w:val="002D47E6"/>
    <w:rsid w:val="002D4B67"/>
    <w:rsid w:val="002D5353"/>
    <w:rsid w:val="002D5398"/>
    <w:rsid w:val="002D5584"/>
    <w:rsid w:val="002D5767"/>
    <w:rsid w:val="002D5D7B"/>
    <w:rsid w:val="002D65F7"/>
    <w:rsid w:val="002D66F5"/>
    <w:rsid w:val="002D6A84"/>
    <w:rsid w:val="002D6B9C"/>
    <w:rsid w:val="002D6C05"/>
    <w:rsid w:val="002D70B7"/>
    <w:rsid w:val="002D7AC0"/>
    <w:rsid w:val="002D7C5A"/>
    <w:rsid w:val="002E0210"/>
    <w:rsid w:val="002E0666"/>
    <w:rsid w:val="002E0CE5"/>
    <w:rsid w:val="002E18B5"/>
    <w:rsid w:val="002E18FF"/>
    <w:rsid w:val="002E2335"/>
    <w:rsid w:val="002E23C3"/>
    <w:rsid w:val="002E2FCE"/>
    <w:rsid w:val="002E31C4"/>
    <w:rsid w:val="002E3600"/>
    <w:rsid w:val="002E37F7"/>
    <w:rsid w:val="002E3891"/>
    <w:rsid w:val="002E3909"/>
    <w:rsid w:val="002E3E90"/>
    <w:rsid w:val="002E3EB7"/>
    <w:rsid w:val="002E3F9E"/>
    <w:rsid w:val="002E4296"/>
    <w:rsid w:val="002E429F"/>
    <w:rsid w:val="002E479B"/>
    <w:rsid w:val="002E4943"/>
    <w:rsid w:val="002E49BC"/>
    <w:rsid w:val="002E49CB"/>
    <w:rsid w:val="002E4E56"/>
    <w:rsid w:val="002E52CC"/>
    <w:rsid w:val="002E5808"/>
    <w:rsid w:val="002E584F"/>
    <w:rsid w:val="002E58C5"/>
    <w:rsid w:val="002E5B9E"/>
    <w:rsid w:val="002E66C2"/>
    <w:rsid w:val="002E6B7A"/>
    <w:rsid w:val="002E6C22"/>
    <w:rsid w:val="002E6DC0"/>
    <w:rsid w:val="002E7001"/>
    <w:rsid w:val="002E7841"/>
    <w:rsid w:val="002E7991"/>
    <w:rsid w:val="002E7A32"/>
    <w:rsid w:val="002E7EE9"/>
    <w:rsid w:val="002F0518"/>
    <w:rsid w:val="002F0556"/>
    <w:rsid w:val="002F0A6E"/>
    <w:rsid w:val="002F0BF5"/>
    <w:rsid w:val="002F0CE4"/>
    <w:rsid w:val="002F1D03"/>
    <w:rsid w:val="002F1ECC"/>
    <w:rsid w:val="002F25E9"/>
    <w:rsid w:val="002F3E23"/>
    <w:rsid w:val="002F4165"/>
    <w:rsid w:val="002F4351"/>
    <w:rsid w:val="002F44C2"/>
    <w:rsid w:val="002F4577"/>
    <w:rsid w:val="002F4916"/>
    <w:rsid w:val="002F4B98"/>
    <w:rsid w:val="002F4FB6"/>
    <w:rsid w:val="002F57C5"/>
    <w:rsid w:val="002F57C9"/>
    <w:rsid w:val="002F5A17"/>
    <w:rsid w:val="002F5CA3"/>
    <w:rsid w:val="002F5DE3"/>
    <w:rsid w:val="002F6632"/>
    <w:rsid w:val="002F6A05"/>
    <w:rsid w:val="002F6C77"/>
    <w:rsid w:val="002F71D3"/>
    <w:rsid w:val="002F7537"/>
    <w:rsid w:val="002F76E9"/>
    <w:rsid w:val="002F7E19"/>
    <w:rsid w:val="002F7E42"/>
    <w:rsid w:val="002F7F25"/>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6"/>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5E6"/>
    <w:rsid w:val="0031061F"/>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373"/>
    <w:rsid w:val="003177C7"/>
    <w:rsid w:val="00317B03"/>
    <w:rsid w:val="00317B60"/>
    <w:rsid w:val="00320CDC"/>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6CA"/>
    <w:rsid w:val="00325B4F"/>
    <w:rsid w:val="00325C0C"/>
    <w:rsid w:val="003260D0"/>
    <w:rsid w:val="0032673B"/>
    <w:rsid w:val="00327052"/>
    <w:rsid w:val="00327485"/>
    <w:rsid w:val="003274B6"/>
    <w:rsid w:val="00327E39"/>
    <w:rsid w:val="00327FD3"/>
    <w:rsid w:val="0033013A"/>
    <w:rsid w:val="00330302"/>
    <w:rsid w:val="00330504"/>
    <w:rsid w:val="00330A9E"/>
    <w:rsid w:val="00330CAF"/>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39"/>
    <w:rsid w:val="0033364B"/>
    <w:rsid w:val="003336C5"/>
    <w:rsid w:val="00333852"/>
    <w:rsid w:val="00334389"/>
    <w:rsid w:val="003345CB"/>
    <w:rsid w:val="00334614"/>
    <w:rsid w:val="00334747"/>
    <w:rsid w:val="00334955"/>
    <w:rsid w:val="00334ED7"/>
    <w:rsid w:val="003353E9"/>
    <w:rsid w:val="00335A0C"/>
    <w:rsid w:val="00335E10"/>
    <w:rsid w:val="003363DA"/>
    <w:rsid w:val="003365F6"/>
    <w:rsid w:val="00336657"/>
    <w:rsid w:val="003368F1"/>
    <w:rsid w:val="00336A3D"/>
    <w:rsid w:val="00336C39"/>
    <w:rsid w:val="00336EEF"/>
    <w:rsid w:val="00336F65"/>
    <w:rsid w:val="003370FB"/>
    <w:rsid w:val="0033793B"/>
    <w:rsid w:val="00337980"/>
    <w:rsid w:val="00337989"/>
    <w:rsid w:val="00340652"/>
    <w:rsid w:val="00340C4D"/>
    <w:rsid w:val="00341DE0"/>
    <w:rsid w:val="003420E0"/>
    <w:rsid w:val="00342173"/>
    <w:rsid w:val="00342444"/>
    <w:rsid w:val="003428F3"/>
    <w:rsid w:val="003429BF"/>
    <w:rsid w:val="00342C49"/>
    <w:rsid w:val="00342D06"/>
    <w:rsid w:val="00342DA2"/>
    <w:rsid w:val="003430FF"/>
    <w:rsid w:val="00343B56"/>
    <w:rsid w:val="00343B7B"/>
    <w:rsid w:val="003440FE"/>
    <w:rsid w:val="003446A9"/>
    <w:rsid w:val="00344C80"/>
    <w:rsid w:val="00344D5B"/>
    <w:rsid w:val="00344FFD"/>
    <w:rsid w:val="003456AA"/>
    <w:rsid w:val="0034574D"/>
    <w:rsid w:val="00345B5F"/>
    <w:rsid w:val="00345BC8"/>
    <w:rsid w:val="003468F1"/>
    <w:rsid w:val="00346B3F"/>
    <w:rsid w:val="00346F16"/>
    <w:rsid w:val="00346F99"/>
    <w:rsid w:val="0034750A"/>
    <w:rsid w:val="00347BA8"/>
    <w:rsid w:val="00350C48"/>
    <w:rsid w:val="00350E09"/>
    <w:rsid w:val="003511D3"/>
    <w:rsid w:val="00351969"/>
    <w:rsid w:val="00351B24"/>
    <w:rsid w:val="00352130"/>
    <w:rsid w:val="00352289"/>
    <w:rsid w:val="00352C21"/>
    <w:rsid w:val="00353573"/>
    <w:rsid w:val="00353707"/>
    <w:rsid w:val="00353731"/>
    <w:rsid w:val="0035412D"/>
    <w:rsid w:val="00354841"/>
    <w:rsid w:val="00354EFD"/>
    <w:rsid w:val="00354F38"/>
    <w:rsid w:val="00354F4F"/>
    <w:rsid w:val="003555CC"/>
    <w:rsid w:val="00355F30"/>
    <w:rsid w:val="003561B4"/>
    <w:rsid w:val="003574ED"/>
    <w:rsid w:val="003576A7"/>
    <w:rsid w:val="003576FA"/>
    <w:rsid w:val="00360891"/>
    <w:rsid w:val="0036096A"/>
    <w:rsid w:val="00360B61"/>
    <w:rsid w:val="00360F3F"/>
    <w:rsid w:val="00361287"/>
    <w:rsid w:val="0036145D"/>
    <w:rsid w:val="00361F2F"/>
    <w:rsid w:val="00361FBC"/>
    <w:rsid w:val="00362792"/>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467"/>
    <w:rsid w:val="00367673"/>
    <w:rsid w:val="00370617"/>
    <w:rsid w:val="00370901"/>
    <w:rsid w:val="003709D8"/>
    <w:rsid w:val="00370D02"/>
    <w:rsid w:val="00371C1B"/>
    <w:rsid w:val="00371D44"/>
    <w:rsid w:val="00371D63"/>
    <w:rsid w:val="00372766"/>
    <w:rsid w:val="003728DE"/>
    <w:rsid w:val="0037328E"/>
    <w:rsid w:val="00373317"/>
    <w:rsid w:val="0037344B"/>
    <w:rsid w:val="0037377A"/>
    <w:rsid w:val="00373994"/>
    <w:rsid w:val="00373A4D"/>
    <w:rsid w:val="00373ACE"/>
    <w:rsid w:val="00373D12"/>
    <w:rsid w:val="00374140"/>
    <w:rsid w:val="00374298"/>
    <w:rsid w:val="003742A8"/>
    <w:rsid w:val="00374F43"/>
    <w:rsid w:val="0037511C"/>
    <w:rsid w:val="003751ED"/>
    <w:rsid w:val="003752C3"/>
    <w:rsid w:val="003752DA"/>
    <w:rsid w:val="003752E2"/>
    <w:rsid w:val="00375BA8"/>
    <w:rsid w:val="0037615F"/>
    <w:rsid w:val="003765AD"/>
    <w:rsid w:val="00377171"/>
    <w:rsid w:val="0037763B"/>
    <w:rsid w:val="00377690"/>
    <w:rsid w:val="00377A51"/>
    <w:rsid w:val="00377E6C"/>
    <w:rsid w:val="00377F1B"/>
    <w:rsid w:val="00377F1E"/>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4935"/>
    <w:rsid w:val="003857BF"/>
    <w:rsid w:val="00385974"/>
    <w:rsid w:val="00385DC0"/>
    <w:rsid w:val="003866A9"/>
    <w:rsid w:val="003868F9"/>
    <w:rsid w:val="00386C52"/>
    <w:rsid w:val="00386CA2"/>
    <w:rsid w:val="00386CB8"/>
    <w:rsid w:val="00386DE5"/>
    <w:rsid w:val="003870F1"/>
    <w:rsid w:val="00387788"/>
    <w:rsid w:val="00387B23"/>
    <w:rsid w:val="00387F59"/>
    <w:rsid w:val="003901B7"/>
    <w:rsid w:val="003907F4"/>
    <w:rsid w:val="00390F45"/>
    <w:rsid w:val="00391137"/>
    <w:rsid w:val="0039139C"/>
    <w:rsid w:val="00391E78"/>
    <w:rsid w:val="00391F27"/>
    <w:rsid w:val="003920B2"/>
    <w:rsid w:val="00392E40"/>
    <w:rsid w:val="0039318E"/>
    <w:rsid w:val="00393205"/>
    <w:rsid w:val="003936CD"/>
    <w:rsid w:val="003938BA"/>
    <w:rsid w:val="003938F3"/>
    <w:rsid w:val="0039396D"/>
    <w:rsid w:val="00393EA9"/>
    <w:rsid w:val="00394109"/>
    <w:rsid w:val="003947B8"/>
    <w:rsid w:val="00395181"/>
    <w:rsid w:val="003960AD"/>
    <w:rsid w:val="0039618B"/>
    <w:rsid w:val="003963F7"/>
    <w:rsid w:val="003964CC"/>
    <w:rsid w:val="00396652"/>
    <w:rsid w:val="0039686E"/>
    <w:rsid w:val="00397311"/>
    <w:rsid w:val="003973A1"/>
    <w:rsid w:val="00397703"/>
    <w:rsid w:val="0039796C"/>
    <w:rsid w:val="00397E67"/>
    <w:rsid w:val="00397F27"/>
    <w:rsid w:val="003A0227"/>
    <w:rsid w:val="003A024F"/>
    <w:rsid w:val="003A036C"/>
    <w:rsid w:val="003A038B"/>
    <w:rsid w:val="003A054A"/>
    <w:rsid w:val="003A058B"/>
    <w:rsid w:val="003A07AC"/>
    <w:rsid w:val="003A0F29"/>
    <w:rsid w:val="003A0F39"/>
    <w:rsid w:val="003A13C5"/>
    <w:rsid w:val="003A1988"/>
    <w:rsid w:val="003A1F80"/>
    <w:rsid w:val="003A2A8A"/>
    <w:rsid w:val="003A2A8F"/>
    <w:rsid w:val="003A2B1C"/>
    <w:rsid w:val="003A2BFD"/>
    <w:rsid w:val="003A2D2C"/>
    <w:rsid w:val="003A325D"/>
    <w:rsid w:val="003A34C6"/>
    <w:rsid w:val="003A37BF"/>
    <w:rsid w:val="003A3919"/>
    <w:rsid w:val="003A3AE7"/>
    <w:rsid w:val="003A3B9B"/>
    <w:rsid w:val="003A4258"/>
    <w:rsid w:val="003A444D"/>
    <w:rsid w:val="003A4505"/>
    <w:rsid w:val="003A45AD"/>
    <w:rsid w:val="003A5365"/>
    <w:rsid w:val="003A546D"/>
    <w:rsid w:val="003A5846"/>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0AC2"/>
    <w:rsid w:val="003B12B7"/>
    <w:rsid w:val="003B148C"/>
    <w:rsid w:val="003B1774"/>
    <w:rsid w:val="003B2E3A"/>
    <w:rsid w:val="003B31C6"/>
    <w:rsid w:val="003B32F7"/>
    <w:rsid w:val="003B3E59"/>
    <w:rsid w:val="003B4022"/>
    <w:rsid w:val="003B430A"/>
    <w:rsid w:val="003B4465"/>
    <w:rsid w:val="003B454C"/>
    <w:rsid w:val="003B47B2"/>
    <w:rsid w:val="003B482F"/>
    <w:rsid w:val="003B4BE8"/>
    <w:rsid w:val="003B4E07"/>
    <w:rsid w:val="003B5119"/>
    <w:rsid w:val="003B53AB"/>
    <w:rsid w:val="003B53CC"/>
    <w:rsid w:val="003B5AD3"/>
    <w:rsid w:val="003B5DE9"/>
    <w:rsid w:val="003B5FA4"/>
    <w:rsid w:val="003B6032"/>
    <w:rsid w:val="003B61E9"/>
    <w:rsid w:val="003B6345"/>
    <w:rsid w:val="003B6521"/>
    <w:rsid w:val="003B6539"/>
    <w:rsid w:val="003B6B44"/>
    <w:rsid w:val="003B6F54"/>
    <w:rsid w:val="003B712E"/>
    <w:rsid w:val="003B735C"/>
    <w:rsid w:val="003B7430"/>
    <w:rsid w:val="003B7EC7"/>
    <w:rsid w:val="003C01E0"/>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9D"/>
    <w:rsid w:val="003C62D6"/>
    <w:rsid w:val="003C656E"/>
    <w:rsid w:val="003C673F"/>
    <w:rsid w:val="003C693E"/>
    <w:rsid w:val="003C6B7E"/>
    <w:rsid w:val="003C71FE"/>
    <w:rsid w:val="003C7B87"/>
    <w:rsid w:val="003D0360"/>
    <w:rsid w:val="003D07AF"/>
    <w:rsid w:val="003D0CA7"/>
    <w:rsid w:val="003D1288"/>
    <w:rsid w:val="003D12AE"/>
    <w:rsid w:val="003D142B"/>
    <w:rsid w:val="003D1E04"/>
    <w:rsid w:val="003D216F"/>
    <w:rsid w:val="003D25C4"/>
    <w:rsid w:val="003D2C4D"/>
    <w:rsid w:val="003D302C"/>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0F6E"/>
    <w:rsid w:val="003E106A"/>
    <w:rsid w:val="003E13A8"/>
    <w:rsid w:val="003E1E9A"/>
    <w:rsid w:val="003E2126"/>
    <w:rsid w:val="003E22D4"/>
    <w:rsid w:val="003E24BD"/>
    <w:rsid w:val="003E2C4B"/>
    <w:rsid w:val="003E313F"/>
    <w:rsid w:val="003E3643"/>
    <w:rsid w:val="003E385A"/>
    <w:rsid w:val="003E38CA"/>
    <w:rsid w:val="003E39F6"/>
    <w:rsid w:val="003E3E59"/>
    <w:rsid w:val="003E4332"/>
    <w:rsid w:val="003E514F"/>
    <w:rsid w:val="003E5442"/>
    <w:rsid w:val="003E5511"/>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4D0"/>
    <w:rsid w:val="003F1523"/>
    <w:rsid w:val="003F168A"/>
    <w:rsid w:val="003F183B"/>
    <w:rsid w:val="003F1886"/>
    <w:rsid w:val="003F19DB"/>
    <w:rsid w:val="003F1A89"/>
    <w:rsid w:val="003F20EB"/>
    <w:rsid w:val="003F27F7"/>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1B"/>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1C1"/>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279F5"/>
    <w:rsid w:val="004308E9"/>
    <w:rsid w:val="00430AF9"/>
    <w:rsid w:val="00431066"/>
    <w:rsid w:val="004311F9"/>
    <w:rsid w:val="004313EF"/>
    <w:rsid w:val="00431441"/>
    <w:rsid w:val="00431C7F"/>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5C3"/>
    <w:rsid w:val="00436A6D"/>
    <w:rsid w:val="00436BD5"/>
    <w:rsid w:val="00436FF9"/>
    <w:rsid w:val="004373A7"/>
    <w:rsid w:val="004374CC"/>
    <w:rsid w:val="0043764E"/>
    <w:rsid w:val="00437718"/>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1C1"/>
    <w:rsid w:val="00447351"/>
    <w:rsid w:val="00447B50"/>
    <w:rsid w:val="00447BD5"/>
    <w:rsid w:val="00447C55"/>
    <w:rsid w:val="00447DC3"/>
    <w:rsid w:val="0045004D"/>
    <w:rsid w:val="00450BFC"/>
    <w:rsid w:val="00450C2B"/>
    <w:rsid w:val="00450E1B"/>
    <w:rsid w:val="004512D8"/>
    <w:rsid w:val="0045153F"/>
    <w:rsid w:val="004519A4"/>
    <w:rsid w:val="00451B45"/>
    <w:rsid w:val="00451D03"/>
    <w:rsid w:val="00451DF6"/>
    <w:rsid w:val="00451DFE"/>
    <w:rsid w:val="00451F3D"/>
    <w:rsid w:val="00452268"/>
    <w:rsid w:val="0045230A"/>
    <w:rsid w:val="00452AEA"/>
    <w:rsid w:val="00452D17"/>
    <w:rsid w:val="00452E0B"/>
    <w:rsid w:val="00453663"/>
    <w:rsid w:val="004538BB"/>
    <w:rsid w:val="00453C5B"/>
    <w:rsid w:val="00453F26"/>
    <w:rsid w:val="0045400B"/>
    <w:rsid w:val="0045406B"/>
    <w:rsid w:val="0045426D"/>
    <w:rsid w:val="00454F40"/>
    <w:rsid w:val="0045510B"/>
    <w:rsid w:val="00455385"/>
    <w:rsid w:val="004554EF"/>
    <w:rsid w:val="004556CC"/>
    <w:rsid w:val="0045598B"/>
    <w:rsid w:val="00455BCE"/>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99A"/>
    <w:rsid w:val="00462F2F"/>
    <w:rsid w:val="004631BC"/>
    <w:rsid w:val="004634CE"/>
    <w:rsid w:val="004635A7"/>
    <w:rsid w:val="00463645"/>
    <w:rsid w:val="00463BC7"/>
    <w:rsid w:val="00463E97"/>
    <w:rsid w:val="00464476"/>
    <w:rsid w:val="0046466B"/>
    <w:rsid w:val="0046468C"/>
    <w:rsid w:val="004649D9"/>
    <w:rsid w:val="00464D36"/>
    <w:rsid w:val="00464F86"/>
    <w:rsid w:val="0046503A"/>
    <w:rsid w:val="004652D7"/>
    <w:rsid w:val="00465713"/>
    <w:rsid w:val="004659BD"/>
    <w:rsid w:val="00465F2A"/>
    <w:rsid w:val="0046684C"/>
    <w:rsid w:val="004668C7"/>
    <w:rsid w:val="00466A37"/>
    <w:rsid w:val="00466E27"/>
    <w:rsid w:val="004674B9"/>
    <w:rsid w:val="00467904"/>
    <w:rsid w:val="00467962"/>
    <w:rsid w:val="00467F58"/>
    <w:rsid w:val="00467FA5"/>
    <w:rsid w:val="00470E8A"/>
    <w:rsid w:val="00471473"/>
    <w:rsid w:val="00471496"/>
    <w:rsid w:val="0047188C"/>
    <w:rsid w:val="00471C92"/>
    <w:rsid w:val="00471D90"/>
    <w:rsid w:val="00472154"/>
    <w:rsid w:val="0047291F"/>
    <w:rsid w:val="00472D29"/>
    <w:rsid w:val="00473524"/>
    <w:rsid w:val="00473915"/>
    <w:rsid w:val="00473ACF"/>
    <w:rsid w:val="004741FF"/>
    <w:rsid w:val="0047431D"/>
    <w:rsid w:val="00474492"/>
    <w:rsid w:val="0047480D"/>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2D5E"/>
    <w:rsid w:val="004831D6"/>
    <w:rsid w:val="0048328C"/>
    <w:rsid w:val="00483326"/>
    <w:rsid w:val="004834A7"/>
    <w:rsid w:val="00483A51"/>
    <w:rsid w:val="00483B71"/>
    <w:rsid w:val="00483D92"/>
    <w:rsid w:val="00483FCE"/>
    <w:rsid w:val="0048408A"/>
    <w:rsid w:val="004842EB"/>
    <w:rsid w:val="00484746"/>
    <w:rsid w:val="004847F0"/>
    <w:rsid w:val="00485533"/>
    <w:rsid w:val="0048558F"/>
    <w:rsid w:val="00485759"/>
    <w:rsid w:val="00485BCA"/>
    <w:rsid w:val="00485D2C"/>
    <w:rsid w:val="00485DBF"/>
    <w:rsid w:val="0048627A"/>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38FA"/>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394"/>
    <w:rsid w:val="004A35BE"/>
    <w:rsid w:val="004A39FD"/>
    <w:rsid w:val="004A45E4"/>
    <w:rsid w:val="004A4A85"/>
    <w:rsid w:val="004A5164"/>
    <w:rsid w:val="004A5391"/>
    <w:rsid w:val="004A5619"/>
    <w:rsid w:val="004A5897"/>
    <w:rsid w:val="004A593E"/>
    <w:rsid w:val="004A5D61"/>
    <w:rsid w:val="004A5E33"/>
    <w:rsid w:val="004A62B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2717"/>
    <w:rsid w:val="004B3987"/>
    <w:rsid w:val="004B3A9B"/>
    <w:rsid w:val="004B3C6B"/>
    <w:rsid w:val="004B3C6C"/>
    <w:rsid w:val="004B441C"/>
    <w:rsid w:val="004B44C5"/>
    <w:rsid w:val="004B4B80"/>
    <w:rsid w:val="004B55DC"/>
    <w:rsid w:val="004B697C"/>
    <w:rsid w:val="004B7FA5"/>
    <w:rsid w:val="004C0479"/>
    <w:rsid w:val="004C0815"/>
    <w:rsid w:val="004C0A38"/>
    <w:rsid w:val="004C0C47"/>
    <w:rsid w:val="004C1076"/>
    <w:rsid w:val="004C112B"/>
    <w:rsid w:val="004C12BA"/>
    <w:rsid w:val="004C1649"/>
    <w:rsid w:val="004C1A1C"/>
    <w:rsid w:val="004C1AD1"/>
    <w:rsid w:val="004C1DBC"/>
    <w:rsid w:val="004C2710"/>
    <w:rsid w:val="004C37B2"/>
    <w:rsid w:val="004C398D"/>
    <w:rsid w:val="004C3ACD"/>
    <w:rsid w:val="004C3C46"/>
    <w:rsid w:val="004C3D56"/>
    <w:rsid w:val="004C402B"/>
    <w:rsid w:val="004C417C"/>
    <w:rsid w:val="004C4433"/>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DD9"/>
    <w:rsid w:val="004D0ED6"/>
    <w:rsid w:val="004D1061"/>
    <w:rsid w:val="004D2591"/>
    <w:rsid w:val="004D2824"/>
    <w:rsid w:val="004D2B7A"/>
    <w:rsid w:val="004D2F0B"/>
    <w:rsid w:val="004D36AE"/>
    <w:rsid w:val="004D4063"/>
    <w:rsid w:val="004D4140"/>
    <w:rsid w:val="004D514B"/>
    <w:rsid w:val="004D528E"/>
    <w:rsid w:val="004D55FF"/>
    <w:rsid w:val="004D5A45"/>
    <w:rsid w:val="004D5AFF"/>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2C78"/>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9B3"/>
    <w:rsid w:val="004F1B1E"/>
    <w:rsid w:val="004F240B"/>
    <w:rsid w:val="004F35E0"/>
    <w:rsid w:val="004F3A12"/>
    <w:rsid w:val="004F3C1C"/>
    <w:rsid w:val="004F3D42"/>
    <w:rsid w:val="004F43A1"/>
    <w:rsid w:val="004F45BC"/>
    <w:rsid w:val="004F4995"/>
    <w:rsid w:val="004F5160"/>
    <w:rsid w:val="004F5D45"/>
    <w:rsid w:val="004F6035"/>
    <w:rsid w:val="004F6690"/>
    <w:rsid w:val="004F698A"/>
    <w:rsid w:val="004F6BF1"/>
    <w:rsid w:val="004F6F43"/>
    <w:rsid w:val="004F6F5E"/>
    <w:rsid w:val="004F739E"/>
    <w:rsid w:val="004F744A"/>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6A45"/>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702"/>
    <w:rsid w:val="00511A66"/>
    <w:rsid w:val="00512229"/>
    <w:rsid w:val="00512DFB"/>
    <w:rsid w:val="00512E08"/>
    <w:rsid w:val="005135E4"/>
    <w:rsid w:val="00513798"/>
    <w:rsid w:val="00513EDA"/>
    <w:rsid w:val="00513F6B"/>
    <w:rsid w:val="005142A8"/>
    <w:rsid w:val="00514425"/>
    <w:rsid w:val="0051466F"/>
    <w:rsid w:val="00514E2D"/>
    <w:rsid w:val="00514ECF"/>
    <w:rsid w:val="00514F7E"/>
    <w:rsid w:val="00515B23"/>
    <w:rsid w:val="00515C39"/>
    <w:rsid w:val="00516381"/>
    <w:rsid w:val="00516487"/>
    <w:rsid w:val="00516C58"/>
    <w:rsid w:val="005173C0"/>
    <w:rsid w:val="00517471"/>
    <w:rsid w:val="00520415"/>
    <w:rsid w:val="005204AE"/>
    <w:rsid w:val="00520A59"/>
    <w:rsid w:val="00520B54"/>
    <w:rsid w:val="00521232"/>
    <w:rsid w:val="00521244"/>
    <w:rsid w:val="005212C4"/>
    <w:rsid w:val="005212DC"/>
    <w:rsid w:val="005216A1"/>
    <w:rsid w:val="0052196C"/>
    <w:rsid w:val="005219CA"/>
    <w:rsid w:val="00521BFD"/>
    <w:rsid w:val="00521DB5"/>
    <w:rsid w:val="0052239B"/>
    <w:rsid w:val="00522B13"/>
    <w:rsid w:val="00522B30"/>
    <w:rsid w:val="00522C03"/>
    <w:rsid w:val="005232B3"/>
    <w:rsid w:val="005233A5"/>
    <w:rsid w:val="00523C38"/>
    <w:rsid w:val="00523DA0"/>
    <w:rsid w:val="00523DDC"/>
    <w:rsid w:val="005242A1"/>
    <w:rsid w:val="0052438E"/>
    <w:rsid w:val="00524EEF"/>
    <w:rsid w:val="00525676"/>
    <w:rsid w:val="00525B0A"/>
    <w:rsid w:val="0052624A"/>
    <w:rsid w:val="00526266"/>
    <w:rsid w:val="00526493"/>
    <w:rsid w:val="00526A07"/>
    <w:rsid w:val="00526A2E"/>
    <w:rsid w:val="00526EBE"/>
    <w:rsid w:val="00527730"/>
    <w:rsid w:val="005302CE"/>
    <w:rsid w:val="00530BC0"/>
    <w:rsid w:val="00530C78"/>
    <w:rsid w:val="005310F3"/>
    <w:rsid w:val="005314DD"/>
    <w:rsid w:val="00531517"/>
    <w:rsid w:val="0053160A"/>
    <w:rsid w:val="00531614"/>
    <w:rsid w:val="005319CA"/>
    <w:rsid w:val="00531A3D"/>
    <w:rsid w:val="00531DE9"/>
    <w:rsid w:val="00531F4B"/>
    <w:rsid w:val="0053272A"/>
    <w:rsid w:val="005333D6"/>
    <w:rsid w:val="0053349A"/>
    <w:rsid w:val="005334AF"/>
    <w:rsid w:val="005336D9"/>
    <w:rsid w:val="00533DD7"/>
    <w:rsid w:val="00534175"/>
    <w:rsid w:val="0053426F"/>
    <w:rsid w:val="00534527"/>
    <w:rsid w:val="0053497F"/>
    <w:rsid w:val="00534DA3"/>
    <w:rsid w:val="00534DD6"/>
    <w:rsid w:val="005350AB"/>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557"/>
    <w:rsid w:val="00542945"/>
    <w:rsid w:val="00542AD5"/>
    <w:rsid w:val="00542EDE"/>
    <w:rsid w:val="005433C5"/>
    <w:rsid w:val="0054341E"/>
    <w:rsid w:val="0054384C"/>
    <w:rsid w:val="00543FC2"/>
    <w:rsid w:val="00544088"/>
    <w:rsid w:val="0054433B"/>
    <w:rsid w:val="00544AD7"/>
    <w:rsid w:val="00544CDD"/>
    <w:rsid w:val="005452DF"/>
    <w:rsid w:val="00545662"/>
    <w:rsid w:val="0054585E"/>
    <w:rsid w:val="00545B76"/>
    <w:rsid w:val="00546073"/>
    <w:rsid w:val="0054736B"/>
    <w:rsid w:val="005478BB"/>
    <w:rsid w:val="00547956"/>
    <w:rsid w:val="00547BC4"/>
    <w:rsid w:val="00550BE8"/>
    <w:rsid w:val="00550C69"/>
    <w:rsid w:val="00551607"/>
    <w:rsid w:val="00551CA5"/>
    <w:rsid w:val="00552423"/>
    <w:rsid w:val="005534BB"/>
    <w:rsid w:val="00553651"/>
    <w:rsid w:val="0055365C"/>
    <w:rsid w:val="00553668"/>
    <w:rsid w:val="00553ADF"/>
    <w:rsid w:val="00553ED6"/>
    <w:rsid w:val="005540DA"/>
    <w:rsid w:val="005541D4"/>
    <w:rsid w:val="005547DB"/>
    <w:rsid w:val="005547E1"/>
    <w:rsid w:val="00554A10"/>
    <w:rsid w:val="00554F79"/>
    <w:rsid w:val="005550AC"/>
    <w:rsid w:val="005565AB"/>
    <w:rsid w:val="00556A21"/>
    <w:rsid w:val="00556E29"/>
    <w:rsid w:val="00556EE7"/>
    <w:rsid w:val="00557A63"/>
    <w:rsid w:val="00557EE9"/>
    <w:rsid w:val="0056060F"/>
    <w:rsid w:val="005613E8"/>
    <w:rsid w:val="0056149F"/>
    <w:rsid w:val="0056158C"/>
    <w:rsid w:val="00561678"/>
    <w:rsid w:val="00561816"/>
    <w:rsid w:val="005619B2"/>
    <w:rsid w:val="00561C27"/>
    <w:rsid w:val="0056225F"/>
    <w:rsid w:val="0056255F"/>
    <w:rsid w:val="0056269B"/>
    <w:rsid w:val="005626BF"/>
    <w:rsid w:val="0056298E"/>
    <w:rsid w:val="00562C8B"/>
    <w:rsid w:val="00563627"/>
    <w:rsid w:val="0056396A"/>
    <w:rsid w:val="00563A02"/>
    <w:rsid w:val="00563E7A"/>
    <w:rsid w:val="005641CA"/>
    <w:rsid w:val="00564478"/>
    <w:rsid w:val="005647F9"/>
    <w:rsid w:val="00564CE1"/>
    <w:rsid w:val="00565127"/>
    <w:rsid w:val="00566671"/>
    <w:rsid w:val="00566BBC"/>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388"/>
    <w:rsid w:val="005746CB"/>
    <w:rsid w:val="00574A48"/>
    <w:rsid w:val="00574A5F"/>
    <w:rsid w:val="00574C1C"/>
    <w:rsid w:val="00574E66"/>
    <w:rsid w:val="00575769"/>
    <w:rsid w:val="005759A1"/>
    <w:rsid w:val="00575CFA"/>
    <w:rsid w:val="00575FB3"/>
    <w:rsid w:val="005760F7"/>
    <w:rsid w:val="00576192"/>
    <w:rsid w:val="005761FD"/>
    <w:rsid w:val="00576241"/>
    <w:rsid w:val="00576A48"/>
    <w:rsid w:val="00576A9C"/>
    <w:rsid w:val="00576EC9"/>
    <w:rsid w:val="0057744C"/>
    <w:rsid w:val="00577475"/>
    <w:rsid w:val="005775D9"/>
    <w:rsid w:val="00577878"/>
    <w:rsid w:val="00577F44"/>
    <w:rsid w:val="00577F58"/>
    <w:rsid w:val="0058016F"/>
    <w:rsid w:val="00580227"/>
    <w:rsid w:val="00580278"/>
    <w:rsid w:val="00580766"/>
    <w:rsid w:val="00580A0D"/>
    <w:rsid w:val="00580A8D"/>
    <w:rsid w:val="00580AF4"/>
    <w:rsid w:val="00580EA8"/>
    <w:rsid w:val="00580ED7"/>
    <w:rsid w:val="00581415"/>
    <w:rsid w:val="0058168F"/>
    <w:rsid w:val="00581885"/>
    <w:rsid w:val="00581978"/>
    <w:rsid w:val="00581FFE"/>
    <w:rsid w:val="0058204D"/>
    <w:rsid w:val="005820B3"/>
    <w:rsid w:val="0058252A"/>
    <w:rsid w:val="00582C5B"/>
    <w:rsid w:val="00582EE0"/>
    <w:rsid w:val="00582FAB"/>
    <w:rsid w:val="00582FAD"/>
    <w:rsid w:val="00583129"/>
    <w:rsid w:val="005833DF"/>
    <w:rsid w:val="005835F6"/>
    <w:rsid w:val="00583D40"/>
    <w:rsid w:val="00583E2B"/>
    <w:rsid w:val="00583E96"/>
    <w:rsid w:val="005840D6"/>
    <w:rsid w:val="00584AC8"/>
    <w:rsid w:val="00584B8F"/>
    <w:rsid w:val="00584E40"/>
    <w:rsid w:val="0058551B"/>
    <w:rsid w:val="00585C73"/>
    <w:rsid w:val="00585FAD"/>
    <w:rsid w:val="005863FB"/>
    <w:rsid w:val="005867AE"/>
    <w:rsid w:val="005868CB"/>
    <w:rsid w:val="0058698A"/>
    <w:rsid w:val="00586AFC"/>
    <w:rsid w:val="00587A9A"/>
    <w:rsid w:val="00587F6A"/>
    <w:rsid w:val="00587FAB"/>
    <w:rsid w:val="0059071B"/>
    <w:rsid w:val="00590903"/>
    <w:rsid w:val="00590B1F"/>
    <w:rsid w:val="00590B89"/>
    <w:rsid w:val="00590EFD"/>
    <w:rsid w:val="00591309"/>
    <w:rsid w:val="00591420"/>
    <w:rsid w:val="005915F9"/>
    <w:rsid w:val="00591CE2"/>
    <w:rsid w:val="005922AA"/>
    <w:rsid w:val="00592D66"/>
    <w:rsid w:val="00592E64"/>
    <w:rsid w:val="00593021"/>
    <w:rsid w:val="005930BC"/>
    <w:rsid w:val="0059312F"/>
    <w:rsid w:val="005938B8"/>
    <w:rsid w:val="00593E38"/>
    <w:rsid w:val="00594595"/>
    <w:rsid w:val="00594764"/>
    <w:rsid w:val="0059485F"/>
    <w:rsid w:val="005949B0"/>
    <w:rsid w:val="00595627"/>
    <w:rsid w:val="0059590E"/>
    <w:rsid w:val="00595D70"/>
    <w:rsid w:val="0059613A"/>
    <w:rsid w:val="0059627F"/>
    <w:rsid w:val="0059688B"/>
    <w:rsid w:val="00596AFC"/>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0E"/>
    <w:rsid w:val="005A2CB7"/>
    <w:rsid w:val="005A3174"/>
    <w:rsid w:val="005A4144"/>
    <w:rsid w:val="005A42D6"/>
    <w:rsid w:val="005A44BF"/>
    <w:rsid w:val="005A44DD"/>
    <w:rsid w:val="005A4E7B"/>
    <w:rsid w:val="005A4E82"/>
    <w:rsid w:val="005A5248"/>
    <w:rsid w:val="005A568E"/>
    <w:rsid w:val="005A6242"/>
    <w:rsid w:val="005A7264"/>
    <w:rsid w:val="005A74DB"/>
    <w:rsid w:val="005A74EC"/>
    <w:rsid w:val="005A78C7"/>
    <w:rsid w:val="005A7E99"/>
    <w:rsid w:val="005A7FE6"/>
    <w:rsid w:val="005B07F8"/>
    <w:rsid w:val="005B08C9"/>
    <w:rsid w:val="005B0981"/>
    <w:rsid w:val="005B1133"/>
    <w:rsid w:val="005B1263"/>
    <w:rsid w:val="005B129C"/>
    <w:rsid w:val="005B18AD"/>
    <w:rsid w:val="005B1C39"/>
    <w:rsid w:val="005B1DA4"/>
    <w:rsid w:val="005B2177"/>
    <w:rsid w:val="005B24F9"/>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123A"/>
    <w:rsid w:val="005C23E4"/>
    <w:rsid w:val="005C246E"/>
    <w:rsid w:val="005C2571"/>
    <w:rsid w:val="005C2763"/>
    <w:rsid w:val="005C28E9"/>
    <w:rsid w:val="005C2AAF"/>
    <w:rsid w:val="005C2C1D"/>
    <w:rsid w:val="005C34FA"/>
    <w:rsid w:val="005C382F"/>
    <w:rsid w:val="005C3D75"/>
    <w:rsid w:val="005C4461"/>
    <w:rsid w:val="005C5186"/>
    <w:rsid w:val="005C5402"/>
    <w:rsid w:val="005C58AF"/>
    <w:rsid w:val="005C5DEF"/>
    <w:rsid w:val="005C5ECE"/>
    <w:rsid w:val="005C5ED9"/>
    <w:rsid w:val="005C5F35"/>
    <w:rsid w:val="005C6825"/>
    <w:rsid w:val="005C6B73"/>
    <w:rsid w:val="005C6BE2"/>
    <w:rsid w:val="005C7A7A"/>
    <w:rsid w:val="005C7CBB"/>
    <w:rsid w:val="005C7D8E"/>
    <w:rsid w:val="005D0397"/>
    <w:rsid w:val="005D0565"/>
    <w:rsid w:val="005D071D"/>
    <w:rsid w:val="005D09B8"/>
    <w:rsid w:val="005D0B1C"/>
    <w:rsid w:val="005D1075"/>
    <w:rsid w:val="005D1248"/>
    <w:rsid w:val="005D1255"/>
    <w:rsid w:val="005D12C4"/>
    <w:rsid w:val="005D141F"/>
    <w:rsid w:val="005D1494"/>
    <w:rsid w:val="005D2102"/>
    <w:rsid w:val="005D2885"/>
    <w:rsid w:val="005D351A"/>
    <w:rsid w:val="005D395A"/>
    <w:rsid w:val="005D3AC5"/>
    <w:rsid w:val="005D48A2"/>
    <w:rsid w:val="005D497A"/>
    <w:rsid w:val="005D4AA8"/>
    <w:rsid w:val="005D5A0F"/>
    <w:rsid w:val="005D5F1B"/>
    <w:rsid w:val="005D62B3"/>
    <w:rsid w:val="005D6CC9"/>
    <w:rsid w:val="005D764B"/>
    <w:rsid w:val="005D773B"/>
    <w:rsid w:val="005E0160"/>
    <w:rsid w:val="005E03CB"/>
    <w:rsid w:val="005E0821"/>
    <w:rsid w:val="005E0A98"/>
    <w:rsid w:val="005E109D"/>
    <w:rsid w:val="005E16C9"/>
    <w:rsid w:val="005E1961"/>
    <w:rsid w:val="005E20A7"/>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3E4"/>
    <w:rsid w:val="005E74A0"/>
    <w:rsid w:val="005E7521"/>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2EE0"/>
    <w:rsid w:val="005F40BB"/>
    <w:rsid w:val="005F4CC2"/>
    <w:rsid w:val="005F4FED"/>
    <w:rsid w:val="005F551C"/>
    <w:rsid w:val="005F5CE7"/>
    <w:rsid w:val="005F5F36"/>
    <w:rsid w:val="005F618D"/>
    <w:rsid w:val="005F6F53"/>
    <w:rsid w:val="005F70DA"/>
    <w:rsid w:val="005F73D0"/>
    <w:rsid w:val="005F7770"/>
    <w:rsid w:val="005F7C8F"/>
    <w:rsid w:val="005F7CDC"/>
    <w:rsid w:val="00600071"/>
    <w:rsid w:val="0060010B"/>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4FE1"/>
    <w:rsid w:val="006053E5"/>
    <w:rsid w:val="00605B53"/>
    <w:rsid w:val="00605F62"/>
    <w:rsid w:val="00605FAC"/>
    <w:rsid w:val="00606402"/>
    <w:rsid w:val="00606440"/>
    <w:rsid w:val="00606505"/>
    <w:rsid w:val="0060655A"/>
    <w:rsid w:val="00606818"/>
    <w:rsid w:val="00606BD1"/>
    <w:rsid w:val="00606CC0"/>
    <w:rsid w:val="006071AD"/>
    <w:rsid w:val="006072AD"/>
    <w:rsid w:val="00607702"/>
    <w:rsid w:val="0060793A"/>
    <w:rsid w:val="0060795D"/>
    <w:rsid w:val="00607EC3"/>
    <w:rsid w:val="00610620"/>
    <w:rsid w:val="0061110A"/>
    <w:rsid w:val="006112CD"/>
    <w:rsid w:val="00611A84"/>
    <w:rsid w:val="00611AEA"/>
    <w:rsid w:val="00611B10"/>
    <w:rsid w:val="00611D72"/>
    <w:rsid w:val="00611ED0"/>
    <w:rsid w:val="0061201A"/>
    <w:rsid w:val="006120DB"/>
    <w:rsid w:val="00612230"/>
    <w:rsid w:val="0061289A"/>
    <w:rsid w:val="00612B1A"/>
    <w:rsid w:val="00612DE6"/>
    <w:rsid w:val="00612EAE"/>
    <w:rsid w:val="00613A36"/>
    <w:rsid w:val="00614254"/>
    <w:rsid w:val="00614317"/>
    <w:rsid w:val="0061433C"/>
    <w:rsid w:val="006143BD"/>
    <w:rsid w:val="0061445B"/>
    <w:rsid w:val="0061457C"/>
    <w:rsid w:val="00614C53"/>
    <w:rsid w:val="00615263"/>
    <w:rsid w:val="0061599C"/>
    <w:rsid w:val="00615AD4"/>
    <w:rsid w:val="00615D4B"/>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27864"/>
    <w:rsid w:val="006302E0"/>
    <w:rsid w:val="00630767"/>
    <w:rsid w:val="006307CD"/>
    <w:rsid w:val="00630C62"/>
    <w:rsid w:val="00630E39"/>
    <w:rsid w:val="0063103F"/>
    <w:rsid w:val="0063133D"/>
    <w:rsid w:val="00631925"/>
    <w:rsid w:val="00631D9A"/>
    <w:rsid w:val="00632434"/>
    <w:rsid w:val="006326EA"/>
    <w:rsid w:val="006330C8"/>
    <w:rsid w:val="00633104"/>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6C3E"/>
    <w:rsid w:val="0063703B"/>
    <w:rsid w:val="006378C4"/>
    <w:rsid w:val="00640E50"/>
    <w:rsid w:val="00640EC7"/>
    <w:rsid w:val="00641975"/>
    <w:rsid w:val="00641FE4"/>
    <w:rsid w:val="006421A8"/>
    <w:rsid w:val="00642290"/>
    <w:rsid w:val="006423EC"/>
    <w:rsid w:val="00642B49"/>
    <w:rsid w:val="00642E73"/>
    <w:rsid w:val="00642F60"/>
    <w:rsid w:val="006430E4"/>
    <w:rsid w:val="00643226"/>
    <w:rsid w:val="006434FB"/>
    <w:rsid w:val="00644027"/>
    <w:rsid w:val="00644037"/>
    <w:rsid w:val="0064428A"/>
    <w:rsid w:val="00644375"/>
    <w:rsid w:val="006444A0"/>
    <w:rsid w:val="006445F9"/>
    <w:rsid w:val="0064481A"/>
    <w:rsid w:val="00644C3A"/>
    <w:rsid w:val="00644D13"/>
    <w:rsid w:val="00645089"/>
    <w:rsid w:val="0064551F"/>
    <w:rsid w:val="00645553"/>
    <w:rsid w:val="00645637"/>
    <w:rsid w:val="0064591A"/>
    <w:rsid w:val="00645A8E"/>
    <w:rsid w:val="00645D07"/>
    <w:rsid w:val="00645E86"/>
    <w:rsid w:val="00646188"/>
    <w:rsid w:val="0064759D"/>
    <w:rsid w:val="00647777"/>
    <w:rsid w:val="00647AB3"/>
    <w:rsid w:val="00647AD8"/>
    <w:rsid w:val="00647D86"/>
    <w:rsid w:val="00647EE5"/>
    <w:rsid w:val="00647F59"/>
    <w:rsid w:val="00650342"/>
    <w:rsid w:val="00650640"/>
    <w:rsid w:val="00650913"/>
    <w:rsid w:val="00650D59"/>
    <w:rsid w:val="00650DD1"/>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3C73"/>
    <w:rsid w:val="00664146"/>
    <w:rsid w:val="00664914"/>
    <w:rsid w:val="00664BF0"/>
    <w:rsid w:val="00664C0B"/>
    <w:rsid w:val="00664FEC"/>
    <w:rsid w:val="006657D9"/>
    <w:rsid w:val="00665A3C"/>
    <w:rsid w:val="00665D0D"/>
    <w:rsid w:val="00665E16"/>
    <w:rsid w:val="006662EB"/>
    <w:rsid w:val="0066694A"/>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3E9"/>
    <w:rsid w:val="0067295F"/>
    <w:rsid w:val="00672BB1"/>
    <w:rsid w:val="00672D08"/>
    <w:rsid w:val="00673B0F"/>
    <w:rsid w:val="00673B43"/>
    <w:rsid w:val="00673F70"/>
    <w:rsid w:val="00674483"/>
    <w:rsid w:val="00674720"/>
    <w:rsid w:val="00674C30"/>
    <w:rsid w:val="00675203"/>
    <w:rsid w:val="00675704"/>
    <w:rsid w:val="006759F9"/>
    <w:rsid w:val="00675E8D"/>
    <w:rsid w:val="006760A1"/>
    <w:rsid w:val="00676481"/>
    <w:rsid w:val="00676A93"/>
    <w:rsid w:val="00676B02"/>
    <w:rsid w:val="006770D4"/>
    <w:rsid w:val="00677146"/>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094"/>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831"/>
    <w:rsid w:val="00693963"/>
    <w:rsid w:val="00693ACB"/>
    <w:rsid w:val="00693C50"/>
    <w:rsid w:val="006945EA"/>
    <w:rsid w:val="006947BD"/>
    <w:rsid w:val="006947C5"/>
    <w:rsid w:val="006947E2"/>
    <w:rsid w:val="006947EF"/>
    <w:rsid w:val="00694A77"/>
    <w:rsid w:val="00694D4F"/>
    <w:rsid w:val="00694EFB"/>
    <w:rsid w:val="00695202"/>
    <w:rsid w:val="0069540B"/>
    <w:rsid w:val="006955CD"/>
    <w:rsid w:val="00696530"/>
    <w:rsid w:val="006967A1"/>
    <w:rsid w:val="0069749C"/>
    <w:rsid w:val="0069778C"/>
    <w:rsid w:val="006979E4"/>
    <w:rsid w:val="00697AB9"/>
    <w:rsid w:val="00697EA6"/>
    <w:rsid w:val="006A0425"/>
    <w:rsid w:val="006A0FAB"/>
    <w:rsid w:val="006A14B6"/>
    <w:rsid w:val="006A1A20"/>
    <w:rsid w:val="006A2763"/>
    <w:rsid w:val="006A2BF3"/>
    <w:rsid w:val="006A2DEE"/>
    <w:rsid w:val="006A3282"/>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EE0"/>
    <w:rsid w:val="006B0F4B"/>
    <w:rsid w:val="006B13BB"/>
    <w:rsid w:val="006B1469"/>
    <w:rsid w:val="006B14EB"/>
    <w:rsid w:val="006B16AB"/>
    <w:rsid w:val="006B1B43"/>
    <w:rsid w:val="006B1C34"/>
    <w:rsid w:val="006B207F"/>
    <w:rsid w:val="006B2656"/>
    <w:rsid w:val="006B2C90"/>
    <w:rsid w:val="006B3157"/>
    <w:rsid w:val="006B36E4"/>
    <w:rsid w:val="006B38B2"/>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014"/>
    <w:rsid w:val="006C2524"/>
    <w:rsid w:val="006C2583"/>
    <w:rsid w:val="006C26A7"/>
    <w:rsid w:val="006C2AA5"/>
    <w:rsid w:val="006C2CEA"/>
    <w:rsid w:val="006C30E6"/>
    <w:rsid w:val="006C3273"/>
    <w:rsid w:val="006C37EF"/>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1230"/>
    <w:rsid w:val="006D2216"/>
    <w:rsid w:val="006D22DF"/>
    <w:rsid w:val="006D27E6"/>
    <w:rsid w:val="006D2A33"/>
    <w:rsid w:val="006D2EB2"/>
    <w:rsid w:val="006D3267"/>
    <w:rsid w:val="006D3855"/>
    <w:rsid w:val="006D3E6B"/>
    <w:rsid w:val="006D4804"/>
    <w:rsid w:val="006D576A"/>
    <w:rsid w:val="006D58B9"/>
    <w:rsid w:val="006D5B8A"/>
    <w:rsid w:val="006D60B9"/>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D8B"/>
    <w:rsid w:val="006E5FC9"/>
    <w:rsid w:val="006E6C8C"/>
    <w:rsid w:val="006E7019"/>
    <w:rsid w:val="006E711E"/>
    <w:rsid w:val="006E71FE"/>
    <w:rsid w:val="006E77E2"/>
    <w:rsid w:val="006E7867"/>
    <w:rsid w:val="006E7900"/>
    <w:rsid w:val="006E7D6C"/>
    <w:rsid w:val="006F0112"/>
    <w:rsid w:val="006F06E8"/>
    <w:rsid w:val="006F08C0"/>
    <w:rsid w:val="006F08EF"/>
    <w:rsid w:val="006F0A5D"/>
    <w:rsid w:val="006F0AA8"/>
    <w:rsid w:val="006F0D9F"/>
    <w:rsid w:val="006F0ED7"/>
    <w:rsid w:val="006F0FD3"/>
    <w:rsid w:val="006F150B"/>
    <w:rsid w:val="006F17CE"/>
    <w:rsid w:val="006F1955"/>
    <w:rsid w:val="006F1C41"/>
    <w:rsid w:val="006F1E55"/>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798"/>
    <w:rsid w:val="006F4DE0"/>
    <w:rsid w:val="006F4E6F"/>
    <w:rsid w:val="006F4FC1"/>
    <w:rsid w:val="006F536D"/>
    <w:rsid w:val="006F55BB"/>
    <w:rsid w:val="006F56E3"/>
    <w:rsid w:val="006F58AF"/>
    <w:rsid w:val="006F5EBE"/>
    <w:rsid w:val="006F64D1"/>
    <w:rsid w:val="006F650B"/>
    <w:rsid w:val="006F650C"/>
    <w:rsid w:val="006F65F8"/>
    <w:rsid w:val="006F677F"/>
    <w:rsid w:val="006F6977"/>
    <w:rsid w:val="006F747F"/>
    <w:rsid w:val="0070005F"/>
    <w:rsid w:val="00700C18"/>
    <w:rsid w:val="007010C5"/>
    <w:rsid w:val="007011AB"/>
    <w:rsid w:val="00701595"/>
    <w:rsid w:val="007015BB"/>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07C8D"/>
    <w:rsid w:val="00707E10"/>
    <w:rsid w:val="00710660"/>
    <w:rsid w:val="0071108E"/>
    <w:rsid w:val="007112FA"/>
    <w:rsid w:val="007114A6"/>
    <w:rsid w:val="0071172A"/>
    <w:rsid w:val="0071198A"/>
    <w:rsid w:val="00711F73"/>
    <w:rsid w:val="007120C9"/>
    <w:rsid w:val="0071253A"/>
    <w:rsid w:val="00712A10"/>
    <w:rsid w:val="0071329F"/>
    <w:rsid w:val="00713B45"/>
    <w:rsid w:val="00714FD3"/>
    <w:rsid w:val="0071530E"/>
    <w:rsid w:val="007157FD"/>
    <w:rsid w:val="00715952"/>
    <w:rsid w:val="00715EE8"/>
    <w:rsid w:val="00716795"/>
    <w:rsid w:val="007169A1"/>
    <w:rsid w:val="00716CA0"/>
    <w:rsid w:val="007172B7"/>
    <w:rsid w:val="007178CC"/>
    <w:rsid w:val="00717B97"/>
    <w:rsid w:val="00720154"/>
    <w:rsid w:val="007202E0"/>
    <w:rsid w:val="007204B4"/>
    <w:rsid w:val="007209C2"/>
    <w:rsid w:val="00720CF3"/>
    <w:rsid w:val="00720D32"/>
    <w:rsid w:val="00720D3D"/>
    <w:rsid w:val="0072138B"/>
    <w:rsid w:val="00721502"/>
    <w:rsid w:val="007219AA"/>
    <w:rsid w:val="007219FD"/>
    <w:rsid w:val="00721A9C"/>
    <w:rsid w:val="0072212E"/>
    <w:rsid w:val="007221FA"/>
    <w:rsid w:val="0072239F"/>
    <w:rsid w:val="007223D4"/>
    <w:rsid w:val="0072260B"/>
    <w:rsid w:val="00722A0A"/>
    <w:rsid w:val="007230EC"/>
    <w:rsid w:val="00723379"/>
    <w:rsid w:val="00723755"/>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0F0"/>
    <w:rsid w:val="0073128B"/>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EA8"/>
    <w:rsid w:val="00733FAF"/>
    <w:rsid w:val="00734617"/>
    <w:rsid w:val="007346AC"/>
    <w:rsid w:val="007347E0"/>
    <w:rsid w:val="00734B53"/>
    <w:rsid w:val="00734FEE"/>
    <w:rsid w:val="007354D4"/>
    <w:rsid w:val="00735711"/>
    <w:rsid w:val="007359DA"/>
    <w:rsid w:val="00735B6D"/>
    <w:rsid w:val="00735C7A"/>
    <w:rsid w:val="00735CBD"/>
    <w:rsid w:val="00736637"/>
    <w:rsid w:val="007369EB"/>
    <w:rsid w:val="00737041"/>
    <w:rsid w:val="00737046"/>
    <w:rsid w:val="007370B4"/>
    <w:rsid w:val="007372C7"/>
    <w:rsid w:val="0073737D"/>
    <w:rsid w:val="00737AB5"/>
    <w:rsid w:val="00737D06"/>
    <w:rsid w:val="007402EF"/>
    <w:rsid w:val="007408FA"/>
    <w:rsid w:val="007408FC"/>
    <w:rsid w:val="00740936"/>
    <w:rsid w:val="0074145A"/>
    <w:rsid w:val="00741475"/>
    <w:rsid w:val="007418C9"/>
    <w:rsid w:val="00741B02"/>
    <w:rsid w:val="00741FE3"/>
    <w:rsid w:val="007420BB"/>
    <w:rsid w:val="0074211D"/>
    <w:rsid w:val="007423AB"/>
    <w:rsid w:val="00742476"/>
    <w:rsid w:val="0074286B"/>
    <w:rsid w:val="00742974"/>
    <w:rsid w:val="00742E83"/>
    <w:rsid w:val="0074333C"/>
    <w:rsid w:val="00743779"/>
    <w:rsid w:val="00743C5A"/>
    <w:rsid w:val="00743E88"/>
    <w:rsid w:val="007444C1"/>
    <w:rsid w:val="0074479B"/>
    <w:rsid w:val="00744CCB"/>
    <w:rsid w:val="007451C3"/>
    <w:rsid w:val="0074545B"/>
    <w:rsid w:val="00745549"/>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2E4C"/>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963"/>
    <w:rsid w:val="00756FFA"/>
    <w:rsid w:val="007579AE"/>
    <w:rsid w:val="007579E2"/>
    <w:rsid w:val="00757D33"/>
    <w:rsid w:val="00760543"/>
    <w:rsid w:val="00760556"/>
    <w:rsid w:val="007608FB"/>
    <w:rsid w:val="007611B8"/>
    <w:rsid w:val="00761233"/>
    <w:rsid w:val="0076126B"/>
    <w:rsid w:val="007616A6"/>
    <w:rsid w:val="00761940"/>
    <w:rsid w:val="00761AFD"/>
    <w:rsid w:val="00762267"/>
    <w:rsid w:val="0076264F"/>
    <w:rsid w:val="00762A2D"/>
    <w:rsid w:val="00762D06"/>
    <w:rsid w:val="00762D0E"/>
    <w:rsid w:val="00762EF1"/>
    <w:rsid w:val="00763512"/>
    <w:rsid w:val="0076407E"/>
    <w:rsid w:val="00764110"/>
    <w:rsid w:val="00764456"/>
    <w:rsid w:val="00764E15"/>
    <w:rsid w:val="00765855"/>
    <w:rsid w:val="00765C87"/>
    <w:rsid w:val="00765CE9"/>
    <w:rsid w:val="00765F41"/>
    <w:rsid w:val="00765F49"/>
    <w:rsid w:val="007660F9"/>
    <w:rsid w:val="0076674F"/>
    <w:rsid w:val="007667D9"/>
    <w:rsid w:val="00766982"/>
    <w:rsid w:val="00766A30"/>
    <w:rsid w:val="00767205"/>
    <w:rsid w:val="007673BD"/>
    <w:rsid w:val="007673EA"/>
    <w:rsid w:val="0076773C"/>
    <w:rsid w:val="00767852"/>
    <w:rsid w:val="00767D34"/>
    <w:rsid w:val="007705D6"/>
    <w:rsid w:val="00770656"/>
    <w:rsid w:val="0077067E"/>
    <w:rsid w:val="00770D11"/>
    <w:rsid w:val="007712BF"/>
    <w:rsid w:val="007713D4"/>
    <w:rsid w:val="0077170E"/>
    <w:rsid w:val="0077186C"/>
    <w:rsid w:val="007719A4"/>
    <w:rsid w:val="007719EB"/>
    <w:rsid w:val="00771F80"/>
    <w:rsid w:val="0077215A"/>
    <w:rsid w:val="0077220B"/>
    <w:rsid w:val="00772910"/>
    <w:rsid w:val="00772A08"/>
    <w:rsid w:val="00772BA3"/>
    <w:rsid w:val="00772C6B"/>
    <w:rsid w:val="00773376"/>
    <w:rsid w:val="0077392D"/>
    <w:rsid w:val="00773C98"/>
    <w:rsid w:val="00773E3E"/>
    <w:rsid w:val="00774C8F"/>
    <w:rsid w:val="00774EEB"/>
    <w:rsid w:val="007753D6"/>
    <w:rsid w:val="007755A5"/>
    <w:rsid w:val="0077571D"/>
    <w:rsid w:val="007759C3"/>
    <w:rsid w:val="007763B8"/>
    <w:rsid w:val="0077641A"/>
    <w:rsid w:val="00776A64"/>
    <w:rsid w:val="00776ADF"/>
    <w:rsid w:val="00776C58"/>
    <w:rsid w:val="00777036"/>
    <w:rsid w:val="00777103"/>
    <w:rsid w:val="0077710D"/>
    <w:rsid w:val="007777A0"/>
    <w:rsid w:val="007778FA"/>
    <w:rsid w:val="00777DA8"/>
    <w:rsid w:val="00777FE0"/>
    <w:rsid w:val="00780241"/>
    <w:rsid w:val="007805DB"/>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B91"/>
    <w:rsid w:val="00785048"/>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5C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95E"/>
    <w:rsid w:val="00791FC1"/>
    <w:rsid w:val="00792161"/>
    <w:rsid w:val="0079245C"/>
    <w:rsid w:val="00792757"/>
    <w:rsid w:val="0079279B"/>
    <w:rsid w:val="00792A52"/>
    <w:rsid w:val="00792BEF"/>
    <w:rsid w:val="00792E00"/>
    <w:rsid w:val="00793018"/>
    <w:rsid w:val="00793107"/>
    <w:rsid w:val="00793190"/>
    <w:rsid w:val="007933F8"/>
    <w:rsid w:val="00793602"/>
    <w:rsid w:val="007936E4"/>
    <w:rsid w:val="007939DB"/>
    <w:rsid w:val="007939F0"/>
    <w:rsid w:val="00793AF0"/>
    <w:rsid w:val="007943AF"/>
    <w:rsid w:val="007947CB"/>
    <w:rsid w:val="00794808"/>
    <w:rsid w:val="007948B8"/>
    <w:rsid w:val="0079521E"/>
    <w:rsid w:val="00795366"/>
    <w:rsid w:val="00795609"/>
    <w:rsid w:val="0079581E"/>
    <w:rsid w:val="00795C30"/>
    <w:rsid w:val="00795EC4"/>
    <w:rsid w:val="0079687A"/>
    <w:rsid w:val="00796B87"/>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34D"/>
    <w:rsid w:val="007A3485"/>
    <w:rsid w:val="007A38DD"/>
    <w:rsid w:val="007A3903"/>
    <w:rsid w:val="007A3B3F"/>
    <w:rsid w:val="007A3F55"/>
    <w:rsid w:val="007A402E"/>
    <w:rsid w:val="007A47C6"/>
    <w:rsid w:val="007A4B65"/>
    <w:rsid w:val="007A4BA3"/>
    <w:rsid w:val="007A4C6F"/>
    <w:rsid w:val="007A4D75"/>
    <w:rsid w:val="007A4DE7"/>
    <w:rsid w:val="007A4E1C"/>
    <w:rsid w:val="007A534C"/>
    <w:rsid w:val="007A63BF"/>
    <w:rsid w:val="007A6488"/>
    <w:rsid w:val="007A68BD"/>
    <w:rsid w:val="007A6D95"/>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3FD"/>
    <w:rsid w:val="007B4412"/>
    <w:rsid w:val="007B47D4"/>
    <w:rsid w:val="007B4823"/>
    <w:rsid w:val="007B4EC0"/>
    <w:rsid w:val="007B5135"/>
    <w:rsid w:val="007B5174"/>
    <w:rsid w:val="007B51F1"/>
    <w:rsid w:val="007B5837"/>
    <w:rsid w:val="007B5B7F"/>
    <w:rsid w:val="007B5BC4"/>
    <w:rsid w:val="007B608C"/>
    <w:rsid w:val="007B6535"/>
    <w:rsid w:val="007B65DA"/>
    <w:rsid w:val="007B6996"/>
    <w:rsid w:val="007B6ACA"/>
    <w:rsid w:val="007B6D2E"/>
    <w:rsid w:val="007B6D7A"/>
    <w:rsid w:val="007B6D8F"/>
    <w:rsid w:val="007B74C4"/>
    <w:rsid w:val="007B7559"/>
    <w:rsid w:val="007B76C3"/>
    <w:rsid w:val="007B76F2"/>
    <w:rsid w:val="007B7A2B"/>
    <w:rsid w:val="007C009B"/>
    <w:rsid w:val="007C07A1"/>
    <w:rsid w:val="007C0961"/>
    <w:rsid w:val="007C11ED"/>
    <w:rsid w:val="007C144A"/>
    <w:rsid w:val="007C177D"/>
    <w:rsid w:val="007C1A65"/>
    <w:rsid w:val="007C1F91"/>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080"/>
    <w:rsid w:val="007C4168"/>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6FF4"/>
    <w:rsid w:val="007C7AAA"/>
    <w:rsid w:val="007C7BDE"/>
    <w:rsid w:val="007C7CF1"/>
    <w:rsid w:val="007C7E1E"/>
    <w:rsid w:val="007D0009"/>
    <w:rsid w:val="007D00DF"/>
    <w:rsid w:val="007D01E7"/>
    <w:rsid w:val="007D02A3"/>
    <w:rsid w:val="007D0435"/>
    <w:rsid w:val="007D0466"/>
    <w:rsid w:val="007D0603"/>
    <w:rsid w:val="007D082B"/>
    <w:rsid w:val="007D0C23"/>
    <w:rsid w:val="007D116F"/>
    <w:rsid w:val="007D1854"/>
    <w:rsid w:val="007D1C4B"/>
    <w:rsid w:val="007D1D38"/>
    <w:rsid w:val="007D1D3B"/>
    <w:rsid w:val="007D2187"/>
    <w:rsid w:val="007D229D"/>
    <w:rsid w:val="007D25BC"/>
    <w:rsid w:val="007D29CE"/>
    <w:rsid w:val="007D2F8D"/>
    <w:rsid w:val="007D3746"/>
    <w:rsid w:val="007D45FF"/>
    <w:rsid w:val="007D477C"/>
    <w:rsid w:val="007D4AB6"/>
    <w:rsid w:val="007D4B22"/>
    <w:rsid w:val="007D4E91"/>
    <w:rsid w:val="007D50FD"/>
    <w:rsid w:val="007D5363"/>
    <w:rsid w:val="007D5449"/>
    <w:rsid w:val="007D5534"/>
    <w:rsid w:val="007D5743"/>
    <w:rsid w:val="007D5758"/>
    <w:rsid w:val="007D5923"/>
    <w:rsid w:val="007D5C33"/>
    <w:rsid w:val="007D605B"/>
    <w:rsid w:val="007D74AA"/>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DDE"/>
    <w:rsid w:val="007E5F8D"/>
    <w:rsid w:val="007E679C"/>
    <w:rsid w:val="007E6818"/>
    <w:rsid w:val="007E6819"/>
    <w:rsid w:val="007E6A52"/>
    <w:rsid w:val="007E6F77"/>
    <w:rsid w:val="007E7B22"/>
    <w:rsid w:val="007E7E4B"/>
    <w:rsid w:val="007E7F34"/>
    <w:rsid w:val="007F1A6B"/>
    <w:rsid w:val="007F1D7C"/>
    <w:rsid w:val="007F2545"/>
    <w:rsid w:val="007F26D5"/>
    <w:rsid w:val="007F297D"/>
    <w:rsid w:val="007F2BA6"/>
    <w:rsid w:val="007F3088"/>
    <w:rsid w:val="007F32C9"/>
    <w:rsid w:val="007F35A0"/>
    <w:rsid w:val="007F402E"/>
    <w:rsid w:val="007F4249"/>
    <w:rsid w:val="007F4643"/>
    <w:rsid w:val="007F5217"/>
    <w:rsid w:val="007F52F1"/>
    <w:rsid w:val="007F5B9D"/>
    <w:rsid w:val="007F5E2A"/>
    <w:rsid w:val="007F66D7"/>
    <w:rsid w:val="007F68B8"/>
    <w:rsid w:val="007F6F7A"/>
    <w:rsid w:val="007F7420"/>
    <w:rsid w:val="007F756E"/>
    <w:rsid w:val="007F75BE"/>
    <w:rsid w:val="007F7FB2"/>
    <w:rsid w:val="008000C5"/>
    <w:rsid w:val="00800272"/>
    <w:rsid w:val="00800745"/>
    <w:rsid w:val="0080079F"/>
    <w:rsid w:val="00801160"/>
    <w:rsid w:val="00801416"/>
    <w:rsid w:val="00801F39"/>
    <w:rsid w:val="008020D5"/>
    <w:rsid w:val="00802595"/>
    <w:rsid w:val="00802698"/>
    <w:rsid w:val="00802711"/>
    <w:rsid w:val="00802A6A"/>
    <w:rsid w:val="00803081"/>
    <w:rsid w:val="008037C4"/>
    <w:rsid w:val="0080394D"/>
    <w:rsid w:val="00803E7F"/>
    <w:rsid w:val="00804202"/>
    <w:rsid w:val="0080475D"/>
    <w:rsid w:val="008049A7"/>
    <w:rsid w:val="00804B47"/>
    <w:rsid w:val="008050FA"/>
    <w:rsid w:val="00805563"/>
    <w:rsid w:val="00805D15"/>
    <w:rsid w:val="00805E38"/>
    <w:rsid w:val="0080638B"/>
    <w:rsid w:val="0080645B"/>
    <w:rsid w:val="00806AB6"/>
    <w:rsid w:val="00807076"/>
    <w:rsid w:val="0080709E"/>
    <w:rsid w:val="0080764C"/>
    <w:rsid w:val="00807662"/>
    <w:rsid w:val="00807809"/>
    <w:rsid w:val="00807878"/>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7A7"/>
    <w:rsid w:val="00812815"/>
    <w:rsid w:val="00812942"/>
    <w:rsid w:val="00812946"/>
    <w:rsid w:val="00812A2A"/>
    <w:rsid w:val="0081309E"/>
    <w:rsid w:val="008130E7"/>
    <w:rsid w:val="008134CB"/>
    <w:rsid w:val="0081365B"/>
    <w:rsid w:val="00813897"/>
    <w:rsid w:val="00813B7A"/>
    <w:rsid w:val="008141F0"/>
    <w:rsid w:val="008144C5"/>
    <w:rsid w:val="00814EE0"/>
    <w:rsid w:val="0081521B"/>
    <w:rsid w:val="00815479"/>
    <w:rsid w:val="00815A5C"/>
    <w:rsid w:val="00815BDC"/>
    <w:rsid w:val="008162F9"/>
    <w:rsid w:val="0081679A"/>
    <w:rsid w:val="00816E7C"/>
    <w:rsid w:val="00817873"/>
    <w:rsid w:val="00817DD3"/>
    <w:rsid w:val="008200A0"/>
    <w:rsid w:val="00820451"/>
    <w:rsid w:val="008207F6"/>
    <w:rsid w:val="00820CF6"/>
    <w:rsid w:val="00820E9E"/>
    <w:rsid w:val="00820F1C"/>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38E"/>
    <w:rsid w:val="00824879"/>
    <w:rsid w:val="008248FD"/>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B31"/>
    <w:rsid w:val="00831F08"/>
    <w:rsid w:val="00831F50"/>
    <w:rsid w:val="0083212F"/>
    <w:rsid w:val="008321FA"/>
    <w:rsid w:val="00832475"/>
    <w:rsid w:val="008329DB"/>
    <w:rsid w:val="008332B4"/>
    <w:rsid w:val="008334B7"/>
    <w:rsid w:val="008336FF"/>
    <w:rsid w:val="00833DD1"/>
    <w:rsid w:val="00834526"/>
    <w:rsid w:val="00834719"/>
    <w:rsid w:val="00834AC5"/>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C84"/>
    <w:rsid w:val="00842D21"/>
    <w:rsid w:val="00843072"/>
    <w:rsid w:val="008432D3"/>
    <w:rsid w:val="008436A2"/>
    <w:rsid w:val="008445F6"/>
    <w:rsid w:val="008448E9"/>
    <w:rsid w:val="00844B28"/>
    <w:rsid w:val="00844B85"/>
    <w:rsid w:val="00844FC9"/>
    <w:rsid w:val="00845010"/>
    <w:rsid w:val="0084503F"/>
    <w:rsid w:val="0084589F"/>
    <w:rsid w:val="00845B2F"/>
    <w:rsid w:val="0084645D"/>
    <w:rsid w:val="0084654E"/>
    <w:rsid w:val="00846560"/>
    <w:rsid w:val="00846CDC"/>
    <w:rsid w:val="00846F12"/>
    <w:rsid w:val="00846F26"/>
    <w:rsid w:val="00847067"/>
    <w:rsid w:val="00847A28"/>
    <w:rsid w:val="00847C2C"/>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71"/>
    <w:rsid w:val="008579A6"/>
    <w:rsid w:val="00857A0B"/>
    <w:rsid w:val="0086000C"/>
    <w:rsid w:val="008601F2"/>
    <w:rsid w:val="008602BB"/>
    <w:rsid w:val="00860EA0"/>
    <w:rsid w:val="00860FAB"/>
    <w:rsid w:val="00861101"/>
    <w:rsid w:val="00861230"/>
    <w:rsid w:val="008612F9"/>
    <w:rsid w:val="00861311"/>
    <w:rsid w:val="00861AF5"/>
    <w:rsid w:val="0086208E"/>
    <w:rsid w:val="0086233C"/>
    <w:rsid w:val="00862920"/>
    <w:rsid w:val="00862E20"/>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0D"/>
    <w:rsid w:val="00870F1D"/>
    <w:rsid w:val="008715CB"/>
    <w:rsid w:val="008721A0"/>
    <w:rsid w:val="008727CD"/>
    <w:rsid w:val="008727D8"/>
    <w:rsid w:val="00872ABD"/>
    <w:rsid w:val="00872B1F"/>
    <w:rsid w:val="008730AA"/>
    <w:rsid w:val="008732E8"/>
    <w:rsid w:val="008732FF"/>
    <w:rsid w:val="00873328"/>
    <w:rsid w:val="0087348D"/>
    <w:rsid w:val="00873B89"/>
    <w:rsid w:val="00873EB9"/>
    <w:rsid w:val="00874405"/>
    <w:rsid w:val="00874B42"/>
    <w:rsid w:val="00874D8C"/>
    <w:rsid w:val="008759AC"/>
    <w:rsid w:val="00875CD3"/>
    <w:rsid w:val="00876BC7"/>
    <w:rsid w:val="00876EAC"/>
    <w:rsid w:val="00877975"/>
    <w:rsid w:val="00880672"/>
    <w:rsid w:val="00880758"/>
    <w:rsid w:val="008811B0"/>
    <w:rsid w:val="00881251"/>
    <w:rsid w:val="008814CC"/>
    <w:rsid w:val="008816D7"/>
    <w:rsid w:val="00881C82"/>
    <w:rsid w:val="00881F0A"/>
    <w:rsid w:val="008828CE"/>
    <w:rsid w:val="00882A32"/>
    <w:rsid w:val="00883406"/>
    <w:rsid w:val="00883B4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7A2"/>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6F6"/>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A8D"/>
    <w:rsid w:val="008A3B88"/>
    <w:rsid w:val="008A4229"/>
    <w:rsid w:val="008A431B"/>
    <w:rsid w:val="008A43D8"/>
    <w:rsid w:val="008A44B6"/>
    <w:rsid w:val="008A4612"/>
    <w:rsid w:val="008A4977"/>
    <w:rsid w:val="008A4A90"/>
    <w:rsid w:val="008A5077"/>
    <w:rsid w:val="008A51C8"/>
    <w:rsid w:val="008A53E6"/>
    <w:rsid w:val="008A5BEF"/>
    <w:rsid w:val="008A5C16"/>
    <w:rsid w:val="008A615E"/>
    <w:rsid w:val="008A6926"/>
    <w:rsid w:val="008A6A68"/>
    <w:rsid w:val="008A6A80"/>
    <w:rsid w:val="008A759D"/>
    <w:rsid w:val="008A79F0"/>
    <w:rsid w:val="008A7C31"/>
    <w:rsid w:val="008B0610"/>
    <w:rsid w:val="008B0618"/>
    <w:rsid w:val="008B0C16"/>
    <w:rsid w:val="008B12AF"/>
    <w:rsid w:val="008B140D"/>
    <w:rsid w:val="008B1836"/>
    <w:rsid w:val="008B1A1D"/>
    <w:rsid w:val="008B1B28"/>
    <w:rsid w:val="008B1C92"/>
    <w:rsid w:val="008B1F69"/>
    <w:rsid w:val="008B1FC0"/>
    <w:rsid w:val="008B1FE2"/>
    <w:rsid w:val="008B2035"/>
    <w:rsid w:val="008B23E4"/>
    <w:rsid w:val="008B2488"/>
    <w:rsid w:val="008B3EB8"/>
    <w:rsid w:val="008B43D4"/>
    <w:rsid w:val="008B4490"/>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201"/>
    <w:rsid w:val="008C650B"/>
    <w:rsid w:val="008C66C7"/>
    <w:rsid w:val="008C7B4F"/>
    <w:rsid w:val="008C7EC0"/>
    <w:rsid w:val="008D0359"/>
    <w:rsid w:val="008D0497"/>
    <w:rsid w:val="008D0562"/>
    <w:rsid w:val="008D07B8"/>
    <w:rsid w:val="008D0A50"/>
    <w:rsid w:val="008D1098"/>
    <w:rsid w:val="008D1566"/>
    <w:rsid w:val="008D15FB"/>
    <w:rsid w:val="008D165F"/>
    <w:rsid w:val="008D19A7"/>
    <w:rsid w:val="008D1C99"/>
    <w:rsid w:val="008D1DCC"/>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CED"/>
    <w:rsid w:val="008E1ED6"/>
    <w:rsid w:val="008E1FE4"/>
    <w:rsid w:val="008E2797"/>
    <w:rsid w:val="008E2910"/>
    <w:rsid w:val="008E2C0F"/>
    <w:rsid w:val="008E2CCE"/>
    <w:rsid w:val="008E3389"/>
    <w:rsid w:val="008E3558"/>
    <w:rsid w:val="008E35BF"/>
    <w:rsid w:val="008E3730"/>
    <w:rsid w:val="008E3756"/>
    <w:rsid w:val="008E46FA"/>
    <w:rsid w:val="008E51C5"/>
    <w:rsid w:val="008E55E1"/>
    <w:rsid w:val="008E5BC6"/>
    <w:rsid w:val="008E6A3D"/>
    <w:rsid w:val="008E6D8A"/>
    <w:rsid w:val="008E6F4E"/>
    <w:rsid w:val="008E77A1"/>
    <w:rsid w:val="008E78E9"/>
    <w:rsid w:val="008E7C9D"/>
    <w:rsid w:val="008E7F45"/>
    <w:rsid w:val="008F01F3"/>
    <w:rsid w:val="008F0554"/>
    <w:rsid w:val="008F06A2"/>
    <w:rsid w:val="008F0B33"/>
    <w:rsid w:val="008F0BF4"/>
    <w:rsid w:val="008F0CD7"/>
    <w:rsid w:val="008F0D5D"/>
    <w:rsid w:val="008F10CE"/>
    <w:rsid w:val="008F1566"/>
    <w:rsid w:val="008F15EA"/>
    <w:rsid w:val="008F16D5"/>
    <w:rsid w:val="008F176A"/>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0E7B"/>
    <w:rsid w:val="00901031"/>
    <w:rsid w:val="00901348"/>
    <w:rsid w:val="0090177D"/>
    <w:rsid w:val="009019EF"/>
    <w:rsid w:val="00901A42"/>
    <w:rsid w:val="00901BB5"/>
    <w:rsid w:val="00901CD1"/>
    <w:rsid w:val="00901D90"/>
    <w:rsid w:val="0090239E"/>
    <w:rsid w:val="009026C9"/>
    <w:rsid w:val="00902774"/>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1D5E"/>
    <w:rsid w:val="00912881"/>
    <w:rsid w:val="00912AD2"/>
    <w:rsid w:val="00912B89"/>
    <w:rsid w:val="00912D89"/>
    <w:rsid w:val="009131EE"/>
    <w:rsid w:val="009133EF"/>
    <w:rsid w:val="00913AD8"/>
    <w:rsid w:val="009152CB"/>
    <w:rsid w:val="009158DF"/>
    <w:rsid w:val="00915E3B"/>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AF1"/>
    <w:rsid w:val="00922B08"/>
    <w:rsid w:val="00923921"/>
    <w:rsid w:val="00923981"/>
    <w:rsid w:val="00923B93"/>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1F0"/>
    <w:rsid w:val="00930297"/>
    <w:rsid w:val="009304ED"/>
    <w:rsid w:val="0093064D"/>
    <w:rsid w:val="00930CD3"/>
    <w:rsid w:val="0093122B"/>
    <w:rsid w:val="0093183F"/>
    <w:rsid w:val="00931850"/>
    <w:rsid w:val="0093220A"/>
    <w:rsid w:val="00932326"/>
    <w:rsid w:val="0093234A"/>
    <w:rsid w:val="009329EE"/>
    <w:rsid w:val="00932B0C"/>
    <w:rsid w:val="00932DED"/>
    <w:rsid w:val="00932E9A"/>
    <w:rsid w:val="009331EA"/>
    <w:rsid w:val="009336CF"/>
    <w:rsid w:val="00933732"/>
    <w:rsid w:val="009337C6"/>
    <w:rsid w:val="00933BEE"/>
    <w:rsid w:val="00934640"/>
    <w:rsid w:val="009347B4"/>
    <w:rsid w:val="00934AB5"/>
    <w:rsid w:val="00934E7D"/>
    <w:rsid w:val="00934EB8"/>
    <w:rsid w:val="00935830"/>
    <w:rsid w:val="00935A91"/>
    <w:rsid w:val="009363B5"/>
    <w:rsid w:val="00936592"/>
    <w:rsid w:val="009368A6"/>
    <w:rsid w:val="00936A6C"/>
    <w:rsid w:val="00936BF1"/>
    <w:rsid w:val="00936E8B"/>
    <w:rsid w:val="009372FC"/>
    <w:rsid w:val="0093741E"/>
    <w:rsid w:val="009376D1"/>
    <w:rsid w:val="009401D3"/>
    <w:rsid w:val="009404AB"/>
    <w:rsid w:val="009404F9"/>
    <w:rsid w:val="00940702"/>
    <w:rsid w:val="009407C5"/>
    <w:rsid w:val="009409EB"/>
    <w:rsid w:val="00940A91"/>
    <w:rsid w:val="00940AF7"/>
    <w:rsid w:val="0094155E"/>
    <w:rsid w:val="00941868"/>
    <w:rsid w:val="00941B9F"/>
    <w:rsid w:val="00942003"/>
    <w:rsid w:val="0094228A"/>
    <w:rsid w:val="0094266F"/>
    <w:rsid w:val="0094287B"/>
    <w:rsid w:val="00942F07"/>
    <w:rsid w:val="00943105"/>
    <w:rsid w:val="00944072"/>
    <w:rsid w:val="00944114"/>
    <w:rsid w:val="009445E0"/>
    <w:rsid w:val="00944C9B"/>
    <w:rsid w:val="00944E2B"/>
    <w:rsid w:val="00944F33"/>
    <w:rsid w:val="00944FA0"/>
    <w:rsid w:val="0094513E"/>
    <w:rsid w:val="0094554E"/>
    <w:rsid w:val="00945E56"/>
    <w:rsid w:val="0094610C"/>
    <w:rsid w:val="00946333"/>
    <w:rsid w:val="0094707D"/>
    <w:rsid w:val="009472D7"/>
    <w:rsid w:val="0094749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2FAF"/>
    <w:rsid w:val="009536CB"/>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60F5"/>
    <w:rsid w:val="0095655D"/>
    <w:rsid w:val="009569D1"/>
    <w:rsid w:val="00956C97"/>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3E"/>
    <w:rsid w:val="00961169"/>
    <w:rsid w:val="00961250"/>
    <w:rsid w:val="009616C2"/>
    <w:rsid w:val="00961A1A"/>
    <w:rsid w:val="00961A4C"/>
    <w:rsid w:val="00961F8C"/>
    <w:rsid w:val="009621A5"/>
    <w:rsid w:val="009623CA"/>
    <w:rsid w:val="0096287B"/>
    <w:rsid w:val="009628F7"/>
    <w:rsid w:val="009637FD"/>
    <w:rsid w:val="00963D9A"/>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20"/>
    <w:rsid w:val="009706D4"/>
    <w:rsid w:val="00970B6A"/>
    <w:rsid w:val="00970CC4"/>
    <w:rsid w:val="00970D7B"/>
    <w:rsid w:val="00971081"/>
    <w:rsid w:val="009712B2"/>
    <w:rsid w:val="00972956"/>
    <w:rsid w:val="00972B1E"/>
    <w:rsid w:val="00972B93"/>
    <w:rsid w:val="00972C5B"/>
    <w:rsid w:val="00972F49"/>
    <w:rsid w:val="009730B9"/>
    <w:rsid w:val="00973700"/>
    <w:rsid w:val="00973960"/>
    <w:rsid w:val="00973C50"/>
    <w:rsid w:val="00974ACC"/>
    <w:rsid w:val="009750AF"/>
    <w:rsid w:val="0097539B"/>
    <w:rsid w:val="00975C91"/>
    <w:rsid w:val="00975D72"/>
    <w:rsid w:val="00975ED3"/>
    <w:rsid w:val="00976B89"/>
    <w:rsid w:val="00977318"/>
    <w:rsid w:val="0097757C"/>
    <w:rsid w:val="0098053B"/>
    <w:rsid w:val="009807C6"/>
    <w:rsid w:val="00980ACA"/>
    <w:rsid w:val="00980D68"/>
    <w:rsid w:val="00980F14"/>
    <w:rsid w:val="0098125C"/>
    <w:rsid w:val="0098146B"/>
    <w:rsid w:val="00981877"/>
    <w:rsid w:val="009828BD"/>
    <w:rsid w:val="009829FD"/>
    <w:rsid w:val="00982A6F"/>
    <w:rsid w:val="00982D58"/>
    <w:rsid w:val="00982F90"/>
    <w:rsid w:val="009837D2"/>
    <w:rsid w:val="00983984"/>
    <w:rsid w:val="00983BA8"/>
    <w:rsid w:val="00983C3B"/>
    <w:rsid w:val="00984420"/>
    <w:rsid w:val="0098469F"/>
    <w:rsid w:val="00984DFF"/>
    <w:rsid w:val="0098555E"/>
    <w:rsid w:val="009856E1"/>
    <w:rsid w:val="009857FB"/>
    <w:rsid w:val="00986139"/>
    <w:rsid w:val="00986423"/>
    <w:rsid w:val="009866B2"/>
    <w:rsid w:val="00986C21"/>
    <w:rsid w:val="00986D0E"/>
    <w:rsid w:val="00986E15"/>
    <w:rsid w:val="009871C5"/>
    <w:rsid w:val="0098742C"/>
    <w:rsid w:val="0098765F"/>
    <w:rsid w:val="00987688"/>
    <w:rsid w:val="00987804"/>
    <w:rsid w:val="00987A47"/>
    <w:rsid w:val="00987DFA"/>
    <w:rsid w:val="009900E6"/>
    <w:rsid w:val="009902F3"/>
    <w:rsid w:val="00990B07"/>
    <w:rsid w:val="00990B6D"/>
    <w:rsid w:val="00990DDE"/>
    <w:rsid w:val="00991123"/>
    <w:rsid w:val="0099117B"/>
    <w:rsid w:val="0099147E"/>
    <w:rsid w:val="00991550"/>
    <w:rsid w:val="0099181B"/>
    <w:rsid w:val="009928A4"/>
    <w:rsid w:val="00993756"/>
    <w:rsid w:val="00993ACA"/>
    <w:rsid w:val="00993AD3"/>
    <w:rsid w:val="00993DAE"/>
    <w:rsid w:val="00993E88"/>
    <w:rsid w:val="009942BA"/>
    <w:rsid w:val="009945CD"/>
    <w:rsid w:val="0099462D"/>
    <w:rsid w:val="00994EAF"/>
    <w:rsid w:val="00995139"/>
    <w:rsid w:val="009953FE"/>
    <w:rsid w:val="00995765"/>
    <w:rsid w:val="009959E3"/>
    <w:rsid w:val="0099603B"/>
    <w:rsid w:val="00996446"/>
    <w:rsid w:val="00997016"/>
    <w:rsid w:val="00997040"/>
    <w:rsid w:val="0099721E"/>
    <w:rsid w:val="00997271"/>
    <w:rsid w:val="00997461"/>
    <w:rsid w:val="00997A4A"/>
    <w:rsid w:val="00997C21"/>
    <w:rsid w:val="009A0B18"/>
    <w:rsid w:val="009A0B30"/>
    <w:rsid w:val="009A0B77"/>
    <w:rsid w:val="009A0F37"/>
    <w:rsid w:val="009A0FBA"/>
    <w:rsid w:val="009A1781"/>
    <w:rsid w:val="009A1DFB"/>
    <w:rsid w:val="009A1E37"/>
    <w:rsid w:val="009A2131"/>
    <w:rsid w:val="009A2189"/>
    <w:rsid w:val="009A228A"/>
    <w:rsid w:val="009A253C"/>
    <w:rsid w:val="009A2627"/>
    <w:rsid w:val="009A28F9"/>
    <w:rsid w:val="009A2C51"/>
    <w:rsid w:val="009A2E7A"/>
    <w:rsid w:val="009A2F7F"/>
    <w:rsid w:val="009A347B"/>
    <w:rsid w:val="009A39B3"/>
    <w:rsid w:val="009A3A46"/>
    <w:rsid w:val="009A3C65"/>
    <w:rsid w:val="009A48AF"/>
    <w:rsid w:val="009A4E3F"/>
    <w:rsid w:val="009A4F39"/>
    <w:rsid w:val="009A5178"/>
    <w:rsid w:val="009A5D79"/>
    <w:rsid w:val="009A608A"/>
    <w:rsid w:val="009A62E0"/>
    <w:rsid w:val="009A6354"/>
    <w:rsid w:val="009A64BF"/>
    <w:rsid w:val="009A69D0"/>
    <w:rsid w:val="009A6BD5"/>
    <w:rsid w:val="009A6DE2"/>
    <w:rsid w:val="009A6E4C"/>
    <w:rsid w:val="009A74C3"/>
    <w:rsid w:val="009A7968"/>
    <w:rsid w:val="009A7D1C"/>
    <w:rsid w:val="009B0580"/>
    <w:rsid w:val="009B0714"/>
    <w:rsid w:val="009B0ED2"/>
    <w:rsid w:val="009B0F6A"/>
    <w:rsid w:val="009B129D"/>
    <w:rsid w:val="009B1335"/>
    <w:rsid w:val="009B14D7"/>
    <w:rsid w:val="009B1665"/>
    <w:rsid w:val="009B241F"/>
    <w:rsid w:val="009B27B5"/>
    <w:rsid w:val="009B2C70"/>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B7E01"/>
    <w:rsid w:val="009C01F0"/>
    <w:rsid w:val="009C0292"/>
    <w:rsid w:val="009C0303"/>
    <w:rsid w:val="009C0693"/>
    <w:rsid w:val="009C08AE"/>
    <w:rsid w:val="009C0E41"/>
    <w:rsid w:val="009C18BB"/>
    <w:rsid w:val="009C1904"/>
    <w:rsid w:val="009C1AD8"/>
    <w:rsid w:val="009C1DA9"/>
    <w:rsid w:val="009C1E7C"/>
    <w:rsid w:val="009C1FBF"/>
    <w:rsid w:val="009C1FD9"/>
    <w:rsid w:val="009C21E0"/>
    <w:rsid w:val="009C256D"/>
    <w:rsid w:val="009C2AD3"/>
    <w:rsid w:val="009C30E1"/>
    <w:rsid w:val="009C3555"/>
    <w:rsid w:val="009C3562"/>
    <w:rsid w:val="009C379A"/>
    <w:rsid w:val="009C37C7"/>
    <w:rsid w:val="009C38A5"/>
    <w:rsid w:val="009C3936"/>
    <w:rsid w:val="009C3BED"/>
    <w:rsid w:val="009C473C"/>
    <w:rsid w:val="009C4F42"/>
    <w:rsid w:val="009C51CF"/>
    <w:rsid w:val="009C51DE"/>
    <w:rsid w:val="009C5224"/>
    <w:rsid w:val="009C5419"/>
    <w:rsid w:val="009C5BEB"/>
    <w:rsid w:val="009C5CCF"/>
    <w:rsid w:val="009C5E27"/>
    <w:rsid w:val="009C64FA"/>
    <w:rsid w:val="009C695E"/>
    <w:rsid w:val="009C6C1D"/>
    <w:rsid w:val="009C6EDB"/>
    <w:rsid w:val="009C76E4"/>
    <w:rsid w:val="009C7BA4"/>
    <w:rsid w:val="009C7CE6"/>
    <w:rsid w:val="009D046D"/>
    <w:rsid w:val="009D0A84"/>
    <w:rsid w:val="009D0AFD"/>
    <w:rsid w:val="009D0E38"/>
    <w:rsid w:val="009D0E99"/>
    <w:rsid w:val="009D0F7A"/>
    <w:rsid w:val="009D120C"/>
    <w:rsid w:val="009D1640"/>
    <w:rsid w:val="009D1A2B"/>
    <w:rsid w:val="009D244A"/>
    <w:rsid w:val="009D27D6"/>
    <w:rsid w:val="009D2A17"/>
    <w:rsid w:val="009D3554"/>
    <w:rsid w:val="009D4157"/>
    <w:rsid w:val="009D434D"/>
    <w:rsid w:val="009D4394"/>
    <w:rsid w:val="009D44E2"/>
    <w:rsid w:val="009D45AE"/>
    <w:rsid w:val="009D4D76"/>
    <w:rsid w:val="009D4EBA"/>
    <w:rsid w:val="009D50B3"/>
    <w:rsid w:val="009D53C5"/>
    <w:rsid w:val="009D569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E7ED5"/>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3DD5"/>
    <w:rsid w:val="00A0424C"/>
    <w:rsid w:val="00A0487D"/>
    <w:rsid w:val="00A049CA"/>
    <w:rsid w:val="00A04A55"/>
    <w:rsid w:val="00A05269"/>
    <w:rsid w:val="00A053CC"/>
    <w:rsid w:val="00A0540D"/>
    <w:rsid w:val="00A059B8"/>
    <w:rsid w:val="00A05DC0"/>
    <w:rsid w:val="00A05F57"/>
    <w:rsid w:val="00A069CC"/>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9CD"/>
    <w:rsid w:val="00A12A98"/>
    <w:rsid w:val="00A1365B"/>
    <w:rsid w:val="00A139AC"/>
    <w:rsid w:val="00A13CE0"/>
    <w:rsid w:val="00A1416B"/>
    <w:rsid w:val="00A1431F"/>
    <w:rsid w:val="00A14B4E"/>
    <w:rsid w:val="00A14C73"/>
    <w:rsid w:val="00A15676"/>
    <w:rsid w:val="00A159CE"/>
    <w:rsid w:val="00A15BE8"/>
    <w:rsid w:val="00A16110"/>
    <w:rsid w:val="00A16714"/>
    <w:rsid w:val="00A16AB7"/>
    <w:rsid w:val="00A16B92"/>
    <w:rsid w:val="00A1747D"/>
    <w:rsid w:val="00A174F5"/>
    <w:rsid w:val="00A177E5"/>
    <w:rsid w:val="00A17AB7"/>
    <w:rsid w:val="00A17CDF"/>
    <w:rsid w:val="00A17DD5"/>
    <w:rsid w:val="00A202D6"/>
    <w:rsid w:val="00A208AA"/>
    <w:rsid w:val="00A209C4"/>
    <w:rsid w:val="00A20FFB"/>
    <w:rsid w:val="00A2103D"/>
    <w:rsid w:val="00A21346"/>
    <w:rsid w:val="00A2167F"/>
    <w:rsid w:val="00A219F9"/>
    <w:rsid w:val="00A21F9F"/>
    <w:rsid w:val="00A22305"/>
    <w:rsid w:val="00A229D0"/>
    <w:rsid w:val="00A22B57"/>
    <w:rsid w:val="00A23109"/>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33"/>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0B5E"/>
    <w:rsid w:val="00A311E7"/>
    <w:rsid w:val="00A3137B"/>
    <w:rsid w:val="00A31534"/>
    <w:rsid w:val="00A31BA7"/>
    <w:rsid w:val="00A31FF7"/>
    <w:rsid w:val="00A32357"/>
    <w:rsid w:val="00A324D5"/>
    <w:rsid w:val="00A3254C"/>
    <w:rsid w:val="00A32595"/>
    <w:rsid w:val="00A3277A"/>
    <w:rsid w:val="00A337E2"/>
    <w:rsid w:val="00A33AF9"/>
    <w:rsid w:val="00A33B00"/>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376E4"/>
    <w:rsid w:val="00A400F7"/>
    <w:rsid w:val="00A40257"/>
    <w:rsid w:val="00A4067F"/>
    <w:rsid w:val="00A40952"/>
    <w:rsid w:val="00A4098A"/>
    <w:rsid w:val="00A40ADC"/>
    <w:rsid w:val="00A40BE2"/>
    <w:rsid w:val="00A40CF6"/>
    <w:rsid w:val="00A40E37"/>
    <w:rsid w:val="00A41907"/>
    <w:rsid w:val="00A41996"/>
    <w:rsid w:val="00A41AE6"/>
    <w:rsid w:val="00A41C3C"/>
    <w:rsid w:val="00A42157"/>
    <w:rsid w:val="00A428A8"/>
    <w:rsid w:val="00A42B8E"/>
    <w:rsid w:val="00A42DF0"/>
    <w:rsid w:val="00A43557"/>
    <w:rsid w:val="00A4361D"/>
    <w:rsid w:val="00A436C4"/>
    <w:rsid w:val="00A4399E"/>
    <w:rsid w:val="00A43AC9"/>
    <w:rsid w:val="00A44135"/>
    <w:rsid w:val="00A4454A"/>
    <w:rsid w:val="00A44B1D"/>
    <w:rsid w:val="00A44CD9"/>
    <w:rsid w:val="00A44E9B"/>
    <w:rsid w:val="00A45099"/>
    <w:rsid w:val="00A45858"/>
    <w:rsid w:val="00A45D29"/>
    <w:rsid w:val="00A45EA1"/>
    <w:rsid w:val="00A45FF5"/>
    <w:rsid w:val="00A4684E"/>
    <w:rsid w:val="00A46D28"/>
    <w:rsid w:val="00A46D59"/>
    <w:rsid w:val="00A472EE"/>
    <w:rsid w:val="00A4778B"/>
    <w:rsid w:val="00A477B0"/>
    <w:rsid w:val="00A479BA"/>
    <w:rsid w:val="00A47E32"/>
    <w:rsid w:val="00A5011A"/>
    <w:rsid w:val="00A503C6"/>
    <w:rsid w:val="00A504F2"/>
    <w:rsid w:val="00A505EE"/>
    <w:rsid w:val="00A50BC8"/>
    <w:rsid w:val="00A51361"/>
    <w:rsid w:val="00A51872"/>
    <w:rsid w:val="00A51A9F"/>
    <w:rsid w:val="00A51D67"/>
    <w:rsid w:val="00A52470"/>
    <w:rsid w:val="00A5290F"/>
    <w:rsid w:val="00A52DA7"/>
    <w:rsid w:val="00A52E7D"/>
    <w:rsid w:val="00A53095"/>
    <w:rsid w:val="00A5321D"/>
    <w:rsid w:val="00A53883"/>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27"/>
    <w:rsid w:val="00A60CB7"/>
    <w:rsid w:val="00A613D9"/>
    <w:rsid w:val="00A61413"/>
    <w:rsid w:val="00A61530"/>
    <w:rsid w:val="00A61580"/>
    <w:rsid w:val="00A617CD"/>
    <w:rsid w:val="00A61B2C"/>
    <w:rsid w:val="00A61B81"/>
    <w:rsid w:val="00A61DDD"/>
    <w:rsid w:val="00A62811"/>
    <w:rsid w:val="00A631C8"/>
    <w:rsid w:val="00A63E8C"/>
    <w:rsid w:val="00A63EEE"/>
    <w:rsid w:val="00A64417"/>
    <w:rsid w:val="00A64C9F"/>
    <w:rsid w:val="00A653F3"/>
    <w:rsid w:val="00A65C15"/>
    <w:rsid w:val="00A665C7"/>
    <w:rsid w:val="00A66C93"/>
    <w:rsid w:val="00A66F00"/>
    <w:rsid w:val="00A67702"/>
    <w:rsid w:val="00A67E3F"/>
    <w:rsid w:val="00A70CA3"/>
    <w:rsid w:val="00A70ECB"/>
    <w:rsid w:val="00A70F74"/>
    <w:rsid w:val="00A712F7"/>
    <w:rsid w:val="00A71437"/>
    <w:rsid w:val="00A7235A"/>
    <w:rsid w:val="00A72531"/>
    <w:rsid w:val="00A72C36"/>
    <w:rsid w:val="00A7303D"/>
    <w:rsid w:val="00A73291"/>
    <w:rsid w:val="00A7334C"/>
    <w:rsid w:val="00A73467"/>
    <w:rsid w:val="00A73809"/>
    <w:rsid w:val="00A73A43"/>
    <w:rsid w:val="00A73CFF"/>
    <w:rsid w:val="00A73D3B"/>
    <w:rsid w:val="00A73E27"/>
    <w:rsid w:val="00A73F4A"/>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A48"/>
    <w:rsid w:val="00A87B67"/>
    <w:rsid w:val="00A9000D"/>
    <w:rsid w:val="00A90052"/>
    <w:rsid w:val="00A901DF"/>
    <w:rsid w:val="00A907F7"/>
    <w:rsid w:val="00A909B6"/>
    <w:rsid w:val="00A90B68"/>
    <w:rsid w:val="00A90C2C"/>
    <w:rsid w:val="00A90D4E"/>
    <w:rsid w:val="00A90F91"/>
    <w:rsid w:val="00A91056"/>
    <w:rsid w:val="00A910DA"/>
    <w:rsid w:val="00A91384"/>
    <w:rsid w:val="00A915DE"/>
    <w:rsid w:val="00A919D6"/>
    <w:rsid w:val="00A91DA2"/>
    <w:rsid w:val="00A92200"/>
    <w:rsid w:val="00A92865"/>
    <w:rsid w:val="00A932DC"/>
    <w:rsid w:val="00A935D1"/>
    <w:rsid w:val="00A93932"/>
    <w:rsid w:val="00A93E28"/>
    <w:rsid w:val="00A93F4B"/>
    <w:rsid w:val="00A93FC2"/>
    <w:rsid w:val="00A942BA"/>
    <w:rsid w:val="00A947CD"/>
    <w:rsid w:val="00A949D2"/>
    <w:rsid w:val="00A9559C"/>
    <w:rsid w:val="00A955CE"/>
    <w:rsid w:val="00A95B1D"/>
    <w:rsid w:val="00A95DD5"/>
    <w:rsid w:val="00A961F8"/>
    <w:rsid w:val="00A964D5"/>
    <w:rsid w:val="00A96A4E"/>
    <w:rsid w:val="00A96FF0"/>
    <w:rsid w:val="00A97593"/>
    <w:rsid w:val="00A977A0"/>
    <w:rsid w:val="00A979D7"/>
    <w:rsid w:val="00A97C74"/>
    <w:rsid w:val="00A97CA5"/>
    <w:rsid w:val="00A97D4C"/>
    <w:rsid w:val="00AA06C5"/>
    <w:rsid w:val="00AA07F0"/>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2EF7"/>
    <w:rsid w:val="00AA34E3"/>
    <w:rsid w:val="00AA3625"/>
    <w:rsid w:val="00AA3C21"/>
    <w:rsid w:val="00AA3DD9"/>
    <w:rsid w:val="00AA4173"/>
    <w:rsid w:val="00AA4186"/>
    <w:rsid w:val="00AA4306"/>
    <w:rsid w:val="00AA432B"/>
    <w:rsid w:val="00AA43E8"/>
    <w:rsid w:val="00AA44B1"/>
    <w:rsid w:val="00AA4A49"/>
    <w:rsid w:val="00AA4BE4"/>
    <w:rsid w:val="00AA552F"/>
    <w:rsid w:val="00AA58B9"/>
    <w:rsid w:val="00AA63C9"/>
    <w:rsid w:val="00AA68B3"/>
    <w:rsid w:val="00AA6991"/>
    <w:rsid w:val="00AA6C49"/>
    <w:rsid w:val="00AA6C65"/>
    <w:rsid w:val="00AA6CD1"/>
    <w:rsid w:val="00AA7384"/>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3E8E"/>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FFA"/>
    <w:rsid w:val="00AC22F9"/>
    <w:rsid w:val="00AC232A"/>
    <w:rsid w:val="00AC28FE"/>
    <w:rsid w:val="00AC297B"/>
    <w:rsid w:val="00AC34EC"/>
    <w:rsid w:val="00AC3862"/>
    <w:rsid w:val="00AC4123"/>
    <w:rsid w:val="00AC451A"/>
    <w:rsid w:val="00AC478F"/>
    <w:rsid w:val="00AC4C2C"/>
    <w:rsid w:val="00AC4DE1"/>
    <w:rsid w:val="00AC537D"/>
    <w:rsid w:val="00AC54B6"/>
    <w:rsid w:val="00AC552C"/>
    <w:rsid w:val="00AC59D6"/>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267"/>
    <w:rsid w:val="00AD49FA"/>
    <w:rsid w:val="00AD4C26"/>
    <w:rsid w:val="00AD52BD"/>
    <w:rsid w:val="00AD5DB5"/>
    <w:rsid w:val="00AD639A"/>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238"/>
    <w:rsid w:val="00AE4CD3"/>
    <w:rsid w:val="00AE4F2B"/>
    <w:rsid w:val="00AE53B1"/>
    <w:rsid w:val="00AE5A7C"/>
    <w:rsid w:val="00AE6090"/>
    <w:rsid w:val="00AE6236"/>
    <w:rsid w:val="00AE6350"/>
    <w:rsid w:val="00AE6583"/>
    <w:rsid w:val="00AE6630"/>
    <w:rsid w:val="00AE6724"/>
    <w:rsid w:val="00AE6BCD"/>
    <w:rsid w:val="00AE710C"/>
    <w:rsid w:val="00AE7375"/>
    <w:rsid w:val="00AE76F3"/>
    <w:rsid w:val="00AE77D6"/>
    <w:rsid w:val="00AF0002"/>
    <w:rsid w:val="00AF0481"/>
    <w:rsid w:val="00AF0643"/>
    <w:rsid w:val="00AF0AEB"/>
    <w:rsid w:val="00AF0C58"/>
    <w:rsid w:val="00AF1079"/>
    <w:rsid w:val="00AF1D5E"/>
    <w:rsid w:val="00AF203B"/>
    <w:rsid w:val="00AF217A"/>
    <w:rsid w:val="00AF2484"/>
    <w:rsid w:val="00AF2BC0"/>
    <w:rsid w:val="00AF2DD0"/>
    <w:rsid w:val="00AF3C7A"/>
    <w:rsid w:val="00AF442B"/>
    <w:rsid w:val="00AF49EA"/>
    <w:rsid w:val="00AF4F20"/>
    <w:rsid w:val="00AF4F66"/>
    <w:rsid w:val="00AF5647"/>
    <w:rsid w:val="00AF56B7"/>
    <w:rsid w:val="00AF5AFE"/>
    <w:rsid w:val="00AF666D"/>
    <w:rsid w:val="00AF6804"/>
    <w:rsid w:val="00AF6AA5"/>
    <w:rsid w:val="00AF6AB0"/>
    <w:rsid w:val="00AF6DA9"/>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3D9E"/>
    <w:rsid w:val="00B04886"/>
    <w:rsid w:val="00B04FF3"/>
    <w:rsid w:val="00B058E9"/>
    <w:rsid w:val="00B05AD9"/>
    <w:rsid w:val="00B05F0F"/>
    <w:rsid w:val="00B06117"/>
    <w:rsid w:val="00B06278"/>
    <w:rsid w:val="00B0666B"/>
    <w:rsid w:val="00B069A8"/>
    <w:rsid w:val="00B06ADB"/>
    <w:rsid w:val="00B06CC6"/>
    <w:rsid w:val="00B06D95"/>
    <w:rsid w:val="00B06E1B"/>
    <w:rsid w:val="00B070B9"/>
    <w:rsid w:val="00B075AD"/>
    <w:rsid w:val="00B0787B"/>
    <w:rsid w:val="00B07891"/>
    <w:rsid w:val="00B07980"/>
    <w:rsid w:val="00B07B63"/>
    <w:rsid w:val="00B07DA6"/>
    <w:rsid w:val="00B10795"/>
    <w:rsid w:val="00B10956"/>
    <w:rsid w:val="00B10E0B"/>
    <w:rsid w:val="00B11876"/>
    <w:rsid w:val="00B120C0"/>
    <w:rsid w:val="00B121EC"/>
    <w:rsid w:val="00B124BB"/>
    <w:rsid w:val="00B12647"/>
    <w:rsid w:val="00B1287F"/>
    <w:rsid w:val="00B12922"/>
    <w:rsid w:val="00B12BBF"/>
    <w:rsid w:val="00B12EAF"/>
    <w:rsid w:val="00B12F5A"/>
    <w:rsid w:val="00B1392B"/>
    <w:rsid w:val="00B13AF4"/>
    <w:rsid w:val="00B13F63"/>
    <w:rsid w:val="00B14196"/>
    <w:rsid w:val="00B1487F"/>
    <w:rsid w:val="00B14921"/>
    <w:rsid w:val="00B14E80"/>
    <w:rsid w:val="00B1501A"/>
    <w:rsid w:val="00B1558B"/>
    <w:rsid w:val="00B15683"/>
    <w:rsid w:val="00B158D7"/>
    <w:rsid w:val="00B15B7C"/>
    <w:rsid w:val="00B15B82"/>
    <w:rsid w:val="00B15C7C"/>
    <w:rsid w:val="00B15EDE"/>
    <w:rsid w:val="00B160BA"/>
    <w:rsid w:val="00B16467"/>
    <w:rsid w:val="00B1651F"/>
    <w:rsid w:val="00B166D4"/>
    <w:rsid w:val="00B16745"/>
    <w:rsid w:val="00B16A10"/>
    <w:rsid w:val="00B175E1"/>
    <w:rsid w:val="00B175E2"/>
    <w:rsid w:val="00B178E6"/>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149"/>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8BD"/>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D3"/>
    <w:rsid w:val="00B370F3"/>
    <w:rsid w:val="00B37B74"/>
    <w:rsid w:val="00B37BA4"/>
    <w:rsid w:val="00B37FD5"/>
    <w:rsid w:val="00B4072C"/>
    <w:rsid w:val="00B4095A"/>
    <w:rsid w:val="00B4097E"/>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A4"/>
    <w:rsid w:val="00B47AF6"/>
    <w:rsid w:val="00B50E47"/>
    <w:rsid w:val="00B50F32"/>
    <w:rsid w:val="00B512C9"/>
    <w:rsid w:val="00B52051"/>
    <w:rsid w:val="00B52084"/>
    <w:rsid w:val="00B5221E"/>
    <w:rsid w:val="00B5248C"/>
    <w:rsid w:val="00B526A3"/>
    <w:rsid w:val="00B52D73"/>
    <w:rsid w:val="00B53063"/>
    <w:rsid w:val="00B533C7"/>
    <w:rsid w:val="00B53453"/>
    <w:rsid w:val="00B5361C"/>
    <w:rsid w:val="00B53682"/>
    <w:rsid w:val="00B538B9"/>
    <w:rsid w:val="00B53EE2"/>
    <w:rsid w:val="00B54457"/>
    <w:rsid w:val="00B54531"/>
    <w:rsid w:val="00B547F6"/>
    <w:rsid w:val="00B549A1"/>
    <w:rsid w:val="00B54FAF"/>
    <w:rsid w:val="00B55189"/>
    <w:rsid w:val="00B55347"/>
    <w:rsid w:val="00B55530"/>
    <w:rsid w:val="00B55A37"/>
    <w:rsid w:val="00B55E1C"/>
    <w:rsid w:val="00B56236"/>
    <w:rsid w:val="00B56271"/>
    <w:rsid w:val="00B56CB8"/>
    <w:rsid w:val="00B56D3B"/>
    <w:rsid w:val="00B56E85"/>
    <w:rsid w:val="00B56FB8"/>
    <w:rsid w:val="00B57249"/>
    <w:rsid w:val="00B57901"/>
    <w:rsid w:val="00B57B00"/>
    <w:rsid w:val="00B57BDF"/>
    <w:rsid w:val="00B57E69"/>
    <w:rsid w:val="00B601AA"/>
    <w:rsid w:val="00B60398"/>
    <w:rsid w:val="00B60C53"/>
    <w:rsid w:val="00B60DC1"/>
    <w:rsid w:val="00B60F9D"/>
    <w:rsid w:val="00B61B16"/>
    <w:rsid w:val="00B62003"/>
    <w:rsid w:val="00B62110"/>
    <w:rsid w:val="00B62425"/>
    <w:rsid w:val="00B62BAF"/>
    <w:rsid w:val="00B6378E"/>
    <w:rsid w:val="00B63B30"/>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57A"/>
    <w:rsid w:val="00B67A58"/>
    <w:rsid w:val="00B67F8D"/>
    <w:rsid w:val="00B7023B"/>
    <w:rsid w:val="00B702FF"/>
    <w:rsid w:val="00B70436"/>
    <w:rsid w:val="00B70562"/>
    <w:rsid w:val="00B70D3B"/>
    <w:rsid w:val="00B71320"/>
    <w:rsid w:val="00B71522"/>
    <w:rsid w:val="00B71B3E"/>
    <w:rsid w:val="00B71BB3"/>
    <w:rsid w:val="00B7210F"/>
    <w:rsid w:val="00B72791"/>
    <w:rsid w:val="00B72AD8"/>
    <w:rsid w:val="00B73397"/>
    <w:rsid w:val="00B73744"/>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EF7"/>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A0C"/>
    <w:rsid w:val="00B83B51"/>
    <w:rsid w:val="00B83BCF"/>
    <w:rsid w:val="00B83E0A"/>
    <w:rsid w:val="00B84996"/>
    <w:rsid w:val="00B84F7E"/>
    <w:rsid w:val="00B8504C"/>
    <w:rsid w:val="00B862EF"/>
    <w:rsid w:val="00B86500"/>
    <w:rsid w:val="00B8691D"/>
    <w:rsid w:val="00B870F1"/>
    <w:rsid w:val="00B871FE"/>
    <w:rsid w:val="00B8751C"/>
    <w:rsid w:val="00B876CB"/>
    <w:rsid w:val="00B8775E"/>
    <w:rsid w:val="00B902C1"/>
    <w:rsid w:val="00B90768"/>
    <w:rsid w:val="00B90893"/>
    <w:rsid w:val="00B9168D"/>
    <w:rsid w:val="00B9172A"/>
    <w:rsid w:val="00B91993"/>
    <w:rsid w:val="00B927B5"/>
    <w:rsid w:val="00B927C0"/>
    <w:rsid w:val="00B92A23"/>
    <w:rsid w:val="00B92BF0"/>
    <w:rsid w:val="00B92EC1"/>
    <w:rsid w:val="00B9359C"/>
    <w:rsid w:val="00B93856"/>
    <w:rsid w:val="00B93B79"/>
    <w:rsid w:val="00B93FEB"/>
    <w:rsid w:val="00B942BD"/>
    <w:rsid w:val="00B94515"/>
    <w:rsid w:val="00B946CE"/>
    <w:rsid w:val="00B94A33"/>
    <w:rsid w:val="00B94F63"/>
    <w:rsid w:val="00B95327"/>
    <w:rsid w:val="00B95B7D"/>
    <w:rsid w:val="00B95D29"/>
    <w:rsid w:val="00B95D37"/>
    <w:rsid w:val="00B9611C"/>
    <w:rsid w:val="00B966A1"/>
    <w:rsid w:val="00B968D3"/>
    <w:rsid w:val="00B97493"/>
    <w:rsid w:val="00B9762E"/>
    <w:rsid w:val="00B97A26"/>
    <w:rsid w:val="00B97A32"/>
    <w:rsid w:val="00B97BAB"/>
    <w:rsid w:val="00B97C5F"/>
    <w:rsid w:val="00BA0307"/>
    <w:rsid w:val="00BA0612"/>
    <w:rsid w:val="00BA0760"/>
    <w:rsid w:val="00BA0E6D"/>
    <w:rsid w:val="00BA1061"/>
    <w:rsid w:val="00BA12BF"/>
    <w:rsid w:val="00BA1490"/>
    <w:rsid w:val="00BA156B"/>
    <w:rsid w:val="00BA1605"/>
    <w:rsid w:val="00BA166F"/>
    <w:rsid w:val="00BA287A"/>
    <w:rsid w:val="00BA2A44"/>
    <w:rsid w:val="00BA2DDF"/>
    <w:rsid w:val="00BA3616"/>
    <w:rsid w:val="00BA3AA5"/>
    <w:rsid w:val="00BA3B7E"/>
    <w:rsid w:val="00BA4241"/>
    <w:rsid w:val="00BA4391"/>
    <w:rsid w:val="00BA43C5"/>
    <w:rsid w:val="00BA46DA"/>
    <w:rsid w:val="00BA4741"/>
    <w:rsid w:val="00BA4E19"/>
    <w:rsid w:val="00BA4EBC"/>
    <w:rsid w:val="00BA4FB0"/>
    <w:rsid w:val="00BA51E6"/>
    <w:rsid w:val="00BA5290"/>
    <w:rsid w:val="00BA54D2"/>
    <w:rsid w:val="00BA5548"/>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D47"/>
    <w:rsid w:val="00BB1E83"/>
    <w:rsid w:val="00BB1F66"/>
    <w:rsid w:val="00BB225C"/>
    <w:rsid w:val="00BB2277"/>
    <w:rsid w:val="00BB2767"/>
    <w:rsid w:val="00BB2992"/>
    <w:rsid w:val="00BB2DB2"/>
    <w:rsid w:val="00BB318E"/>
    <w:rsid w:val="00BB35F3"/>
    <w:rsid w:val="00BB369F"/>
    <w:rsid w:val="00BB3C7B"/>
    <w:rsid w:val="00BB4405"/>
    <w:rsid w:val="00BB450E"/>
    <w:rsid w:val="00BB4674"/>
    <w:rsid w:val="00BB4B4F"/>
    <w:rsid w:val="00BB5913"/>
    <w:rsid w:val="00BB5B40"/>
    <w:rsid w:val="00BB5B68"/>
    <w:rsid w:val="00BB5B8A"/>
    <w:rsid w:val="00BB6023"/>
    <w:rsid w:val="00BB6332"/>
    <w:rsid w:val="00BB6DCE"/>
    <w:rsid w:val="00BB763E"/>
    <w:rsid w:val="00BB766C"/>
    <w:rsid w:val="00BB7EEF"/>
    <w:rsid w:val="00BC0244"/>
    <w:rsid w:val="00BC0602"/>
    <w:rsid w:val="00BC0DC9"/>
    <w:rsid w:val="00BC0FB0"/>
    <w:rsid w:val="00BC12C4"/>
    <w:rsid w:val="00BC15FC"/>
    <w:rsid w:val="00BC1BF9"/>
    <w:rsid w:val="00BC1CD0"/>
    <w:rsid w:val="00BC1EE0"/>
    <w:rsid w:val="00BC1F14"/>
    <w:rsid w:val="00BC2134"/>
    <w:rsid w:val="00BC24C5"/>
    <w:rsid w:val="00BC2C08"/>
    <w:rsid w:val="00BC2C8D"/>
    <w:rsid w:val="00BC2ECE"/>
    <w:rsid w:val="00BC3F46"/>
    <w:rsid w:val="00BC4020"/>
    <w:rsid w:val="00BC44D5"/>
    <w:rsid w:val="00BC49CD"/>
    <w:rsid w:val="00BC5478"/>
    <w:rsid w:val="00BC54EF"/>
    <w:rsid w:val="00BC5557"/>
    <w:rsid w:val="00BC559A"/>
    <w:rsid w:val="00BC5780"/>
    <w:rsid w:val="00BC5D9E"/>
    <w:rsid w:val="00BC5DFA"/>
    <w:rsid w:val="00BC5EC4"/>
    <w:rsid w:val="00BC60DB"/>
    <w:rsid w:val="00BC62FE"/>
    <w:rsid w:val="00BC648B"/>
    <w:rsid w:val="00BC66F0"/>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B68"/>
    <w:rsid w:val="00BD6D85"/>
    <w:rsid w:val="00BD6DEA"/>
    <w:rsid w:val="00BD7C73"/>
    <w:rsid w:val="00BE00B2"/>
    <w:rsid w:val="00BE01AD"/>
    <w:rsid w:val="00BE04A5"/>
    <w:rsid w:val="00BE0A86"/>
    <w:rsid w:val="00BE0BE3"/>
    <w:rsid w:val="00BE0BEA"/>
    <w:rsid w:val="00BE1950"/>
    <w:rsid w:val="00BE1D19"/>
    <w:rsid w:val="00BE2571"/>
    <w:rsid w:val="00BE2751"/>
    <w:rsid w:val="00BE2793"/>
    <w:rsid w:val="00BE27D3"/>
    <w:rsid w:val="00BE28E7"/>
    <w:rsid w:val="00BE2E5C"/>
    <w:rsid w:val="00BE33D8"/>
    <w:rsid w:val="00BE36CC"/>
    <w:rsid w:val="00BE3813"/>
    <w:rsid w:val="00BE393E"/>
    <w:rsid w:val="00BE3C93"/>
    <w:rsid w:val="00BE3CD3"/>
    <w:rsid w:val="00BE426A"/>
    <w:rsid w:val="00BE4301"/>
    <w:rsid w:val="00BE520A"/>
    <w:rsid w:val="00BE5406"/>
    <w:rsid w:val="00BE5BF2"/>
    <w:rsid w:val="00BE61AE"/>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644"/>
    <w:rsid w:val="00BF3775"/>
    <w:rsid w:val="00BF3903"/>
    <w:rsid w:val="00BF3A0B"/>
    <w:rsid w:val="00BF3BC0"/>
    <w:rsid w:val="00BF44D4"/>
    <w:rsid w:val="00BF483E"/>
    <w:rsid w:val="00BF4D9D"/>
    <w:rsid w:val="00BF4DA4"/>
    <w:rsid w:val="00BF5778"/>
    <w:rsid w:val="00BF57DE"/>
    <w:rsid w:val="00BF5D87"/>
    <w:rsid w:val="00BF5E1E"/>
    <w:rsid w:val="00BF5ECF"/>
    <w:rsid w:val="00BF6416"/>
    <w:rsid w:val="00BF64AA"/>
    <w:rsid w:val="00BF65CD"/>
    <w:rsid w:val="00BF730C"/>
    <w:rsid w:val="00BF759E"/>
    <w:rsid w:val="00BF7651"/>
    <w:rsid w:val="00BF7E75"/>
    <w:rsid w:val="00BF7F62"/>
    <w:rsid w:val="00C00A4F"/>
    <w:rsid w:val="00C01033"/>
    <w:rsid w:val="00C012F5"/>
    <w:rsid w:val="00C0141D"/>
    <w:rsid w:val="00C014C4"/>
    <w:rsid w:val="00C0287D"/>
    <w:rsid w:val="00C03D86"/>
    <w:rsid w:val="00C04078"/>
    <w:rsid w:val="00C04246"/>
    <w:rsid w:val="00C047B0"/>
    <w:rsid w:val="00C0483E"/>
    <w:rsid w:val="00C04C50"/>
    <w:rsid w:val="00C04DEA"/>
    <w:rsid w:val="00C050D1"/>
    <w:rsid w:val="00C0597C"/>
    <w:rsid w:val="00C05B57"/>
    <w:rsid w:val="00C05B94"/>
    <w:rsid w:val="00C05C59"/>
    <w:rsid w:val="00C06105"/>
    <w:rsid w:val="00C0649A"/>
    <w:rsid w:val="00C06879"/>
    <w:rsid w:val="00C06A8F"/>
    <w:rsid w:val="00C06B28"/>
    <w:rsid w:val="00C06BC8"/>
    <w:rsid w:val="00C070BF"/>
    <w:rsid w:val="00C07364"/>
    <w:rsid w:val="00C075DC"/>
    <w:rsid w:val="00C07BA7"/>
    <w:rsid w:val="00C07EB0"/>
    <w:rsid w:val="00C07EFB"/>
    <w:rsid w:val="00C101EC"/>
    <w:rsid w:val="00C1081A"/>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5CC"/>
    <w:rsid w:val="00C1587A"/>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1AC"/>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2E0C"/>
    <w:rsid w:val="00C234F5"/>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0B"/>
    <w:rsid w:val="00C31E6E"/>
    <w:rsid w:val="00C323CE"/>
    <w:rsid w:val="00C324FF"/>
    <w:rsid w:val="00C32704"/>
    <w:rsid w:val="00C328E9"/>
    <w:rsid w:val="00C32A12"/>
    <w:rsid w:val="00C32AF1"/>
    <w:rsid w:val="00C3322C"/>
    <w:rsid w:val="00C3344C"/>
    <w:rsid w:val="00C34A5D"/>
    <w:rsid w:val="00C34D97"/>
    <w:rsid w:val="00C34EAD"/>
    <w:rsid w:val="00C3507E"/>
    <w:rsid w:val="00C35345"/>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062"/>
    <w:rsid w:val="00C443F2"/>
    <w:rsid w:val="00C448BB"/>
    <w:rsid w:val="00C44E9F"/>
    <w:rsid w:val="00C45043"/>
    <w:rsid w:val="00C450A2"/>
    <w:rsid w:val="00C4516D"/>
    <w:rsid w:val="00C455E7"/>
    <w:rsid w:val="00C4577D"/>
    <w:rsid w:val="00C45EDF"/>
    <w:rsid w:val="00C46590"/>
    <w:rsid w:val="00C465E0"/>
    <w:rsid w:val="00C46A59"/>
    <w:rsid w:val="00C46DE1"/>
    <w:rsid w:val="00C46F79"/>
    <w:rsid w:val="00C46FC9"/>
    <w:rsid w:val="00C4710B"/>
    <w:rsid w:val="00C4716F"/>
    <w:rsid w:val="00C474A3"/>
    <w:rsid w:val="00C5001A"/>
    <w:rsid w:val="00C50050"/>
    <w:rsid w:val="00C5008B"/>
    <w:rsid w:val="00C509E0"/>
    <w:rsid w:val="00C51011"/>
    <w:rsid w:val="00C51174"/>
    <w:rsid w:val="00C515D3"/>
    <w:rsid w:val="00C51B84"/>
    <w:rsid w:val="00C52067"/>
    <w:rsid w:val="00C52634"/>
    <w:rsid w:val="00C52B31"/>
    <w:rsid w:val="00C5304D"/>
    <w:rsid w:val="00C532A1"/>
    <w:rsid w:val="00C537ED"/>
    <w:rsid w:val="00C53AA8"/>
    <w:rsid w:val="00C5431F"/>
    <w:rsid w:val="00C5445F"/>
    <w:rsid w:val="00C5456C"/>
    <w:rsid w:val="00C54994"/>
    <w:rsid w:val="00C54DE2"/>
    <w:rsid w:val="00C5546B"/>
    <w:rsid w:val="00C557C0"/>
    <w:rsid w:val="00C56020"/>
    <w:rsid w:val="00C565FD"/>
    <w:rsid w:val="00C57407"/>
    <w:rsid w:val="00C575DC"/>
    <w:rsid w:val="00C579C8"/>
    <w:rsid w:val="00C57C36"/>
    <w:rsid w:val="00C6039F"/>
    <w:rsid w:val="00C60451"/>
    <w:rsid w:val="00C60670"/>
    <w:rsid w:val="00C60737"/>
    <w:rsid w:val="00C61257"/>
    <w:rsid w:val="00C6136E"/>
    <w:rsid w:val="00C617D8"/>
    <w:rsid w:val="00C61968"/>
    <w:rsid w:val="00C61B60"/>
    <w:rsid w:val="00C61E05"/>
    <w:rsid w:val="00C62065"/>
    <w:rsid w:val="00C6361D"/>
    <w:rsid w:val="00C637DE"/>
    <w:rsid w:val="00C63817"/>
    <w:rsid w:val="00C63B82"/>
    <w:rsid w:val="00C63B87"/>
    <w:rsid w:val="00C63BB3"/>
    <w:rsid w:val="00C63C0B"/>
    <w:rsid w:val="00C6414E"/>
    <w:rsid w:val="00C642B6"/>
    <w:rsid w:val="00C6479D"/>
    <w:rsid w:val="00C64AE5"/>
    <w:rsid w:val="00C64EA9"/>
    <w:rsid w:val="00C65140"/>
    <w:rsid w:val="00C652F1"/>
    <w:rsid w:val="00C65D22"/>
    <w:rsid w:val="00C65E23"/>
    <w:rsid w:val="00C6660B"/>
    <w:rsid w:val="00C666DD"/>
    <w:rsid w:val="00C66CF0"/>
    <w:rsid w:val="00C67029"/>
    <w:rsid w:val="00C67096"/>
    <w:rsid w:val="00C6714B"/>
    <w:rsid w:val="00C678DC"/>
    <w:rsid w:val="00C67C2A"/>
    <w:rsid w:val="00C67C61"/>
    <w:rsid w:val="00C701F5"/>
    <w:rsid w:val="00C70382"/>
    <w:rsid w:val="00C705E4"/>
    <w:rsid w:val="00C70786"/>
    <w:rsid w:val="00C7081B"/>
    <w:rsid w:val="00C70FF3"/>
    <w:rsid w:val="00C715E0"/>
    <w:rsid w:val="00C719B0"/>
    <w:rsid w:val="00C72E75"/>
    <w:rsid w:val="00C72F62"/>
    <w:rsid w:val="00C734A5"/>
    <w:rsid w:val="00C7376F"/>
    <w:rsid w:val="00C73B96"/>
    <w:rsid w:val="00C73C0C"/>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0F36"/>
    <w:rsid w:val="00C828EF"/>
    <w:rsid w:val="00C83B22"/>
    <w:rsid w:val="00C845B7"/>
    <w:rsid w:val="00C851A2"/>
    <w:rsid w:val="00C85439"/>
    <w:rsid w:val="00C858A1"/>
    <w:rsid w:val="00C8600E"/>
    <w:rsid w:val="00C86324"/>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386"/>
    <w:rsid w:val="00C95433"/>
    <w:rsid w:val="00C955D1"/>
    <w:rsid w:val="00C95AB8"/>
    <w:rsid w:val="00C95F0C"/>
    <w:rsid w:val="00C96891"/>
    <w:rsid w:val="00C96993"/>
    <w:rsid w:val="00C96D6C"/>
    <w:rsid w:val="00C96EE5"/>
    <w:rsid w:val="00C971A0"/>
    <w:rsid w:val="00C97601"/>
    <w:rsid w:val="00C97657"/>
    <w:rsid w:val="00CA073A"/>
    <w:rsid w:val="00CA1166"/>
    <w:rsid w:val="00CA1566"/>
    <w:rsid w:val="00CA1759"/>
    <w:rsid w:val="00CA18A7"/>
    <w:rsid w:val="00CA1A2F"/>
    <w:rsid w:val="00CA1C75"/>
    <w:rsid w:val="00CA1D01"/>
    <w:rsid w:val="00CA1DB7"/>
    <w:rsid w:val="00CA1F0E"/>
    <w:rsid w:val="00CA23DB"/>
    <w:rsid w:val="00CA2A66"/>
    <w:rsid w:val="00CA2AD6"/>
    <w:rsid w:val="00CA2FBC"/>
    <w:rsid w:val="00CA3229"/>
    <w:rsid w:val="00CA34F9"/>
    <w:rsid w:val="00CA4545"/>
    <w:rsid w:val="00CA4573"/>
    <w:rsid w:val="00CA4884"/>
    <w:rsid w:val="00CA4B14"/>
    <w:rsid w:val="00CA5490"/>
    <w:rsid w:val="00CA59B8"/>
    <w:rsid w:val="00CA6653"/>
    <w:rsid w:val="00CA6CF5"/>
    <w:rsid w:val="00CA6EE9"/>
    <w:rsid w:val="00CA6FF8"/>
    <w:rsid w:val="00CA748A"/>
    <w:rsid w:val="00CA77E7"/>
    <w:rsid w:val="00CA7CAD"/>
    <w:rsid w:val="00CA7FBB"/>
    <w:rsid w:val="00CB0597"/>
    <w:rsid w:val="00CB0687"/>
    <w:rsid w:val="00CB08DC"/>
    <w:rsid w:val="00CB172C"/>
    <w:rsid w:val="00CB1AED"/>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418"/>
    <w:rsid w:val="00CB568D"/>
    <w:rsid w:val="00CB5968"/>
    <w:rsid w:val="00CB59F0"/>
    <w:rsid w:val="00CB657D"/>
    <w:rsid w:val="00CB658D"/>
    <w:rsid w:val="00CB667C"/>
    <w:rsid w:val="00CB6AFC"/>
    <w:rsid w:val="00CB6B64"/>
    <w:rsid w:val="00CB77DC"/>
    <w:rsid w:val="00CB79CB"/>
    <w:rsid w:val="00CB7D2C"/>
    <w:rsid w:val="00CB7E6A"/>
    <w:rsid w:val="00CB7ECA"/>
    <w:rsid w:val="00CB7F5E"/>
    <w:rsid w:val="00CC0119"/>
    <w:rsid w:val="00CC091C"/>
    <w:rsid w:val="00CC0A14"/>
    <w:rsid w:val="00CC0B00"/>
    <w:rsid w:val="00CC10BA"/>
    <w:rsid w:val="00CC11E1"/>
    <w:rsid w:val="00CC1266"/>
    <w:rsid w:val="00CC18C6"/>
    <w:rsid w:val="00CC1AFD"/>
    <w:rsid w:val="00CC29B3"/>
    <w:rsid w:val="00CC2BDE"/>
    <w:rsid w:val="00CC2F9B"/>
    <w:rsid w:val="00CC31EC"/>
    <w:rsid w:val="00CC3652"/>
    <w:rsid w:val="00CC43B2"/>
    <w:rsid w:val="00CC54F6"/>
    <w:rsid w:val="00CC5A45"/>
    <w:rsid w:val="00CC5BE8"/>
    <w:rsid w:val="00CC610B"/>
    <w:rsid w:val="00CC65DB"/>
    <w:rsid w:val="00CC673D"/>
    <w:rsid w:val="00CC67D4"/>
    <w:rsid w:val="00CC6E76"/>
    <w:rsid w:val="00CC731B"/>
    <w:rsid w:val="00CC7676"/>
    <w:rsid w:val="00CC7832"/>
    <w:rsid w:val="00CC791B"/>
    <w:rsid w:val="00CC7B75"/>
    <w:rsid w:val="00CC7BC7"/>
    <w:rsid w:val="00CC7E21"/>
    <w:rsid w:val="00CC7FEC"/>
    <w:rsid w:val="00CD02E6"/>
    <w:rsid w:val="00CD102F"/>
    <w:rsid w:val="00CD1112"/>
    <w:rsid w:val="00CD1327"/>
    <w:rsid w:val="00CD1A91"/>
    <w:rsid w:val="00CD1F29"/>
    <w:rsid w:val="00CD2779"/>
    <w:rsid w:val="00CD2BC2"/>
    <w:rsid w:val="00CD2E4B"/>
    <w:rsid w:val="00CD313F"/>
    <w:rsid w:val="00CD3CE5"/>
    <w:rsid w:val="00CD3CEB"/>
    <w:rsid w:val="00CD420A"/>
    <w:rsid w:val="00CD42BB"/>
    <w:rsid w:val="00CD42D7"/>
    <w:rsid w:val="00CD490E"/>
    <w:rsid w:val="00CD4EA4"/>
    <w:rsid w:val="00CD5284"/>
    <w:rsid w:val="00CD52F1"/>
    <w:rsid w:val="00CD54F3"/>
    <w:rsid w:val="00CD5946"/>
    <w:rsid w:val="00CD5BD2"/>
    <w:rsid w:val="00CD5DCE"/>
    <w:rsid w:val="00CD6279"/>
    <w:rsid w:val="00CD63DA"/>
    <w:rsid w:val="00CD6A39"/>
    <w:rsid w:val="00CD6B96"/>
    <w:rsid w:val="00CD6CA0"/>
    <w:rsid w:val="00CD6EC1"/>
    <w:rsid w:val="00CD7156"/>
    <w:rsid w:val="00CD71C6"/>
    <w:rsid w:val="00CE035E"/>
    <w:rsid w:val="00CE0A92"/>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E12"/>
    <w:rsid w:val="00CE5F7A"/>
    <w:rsid w:val="00CE61A8"/>
    <w:rsid w:val="00CE68B0"/>
    <w:rsid w:val="00CE6E54"/>
    <w:rsid w:val="00CE6F2A"/>
    <w:rsid w:val="00CE713D"/>
    <w:rsid w:val="00CE778B"/>
    <w:rsid w:val="00CE7B3C"/>
    <w:rsid w:val="00CE7BD0"/>
    <w:rsid w:val="00CE7CD2"/>
    <w:rsid w:val="00CE7E48"/>
    <w:rsid w:val="00CF0247"/>
    <w:rsid w:val="00CF036F"/>
    <w:rsid w:val="00CF063E"/>
    <w:rsid w:val="00CF065E"/>
    <w:rsid w:val="00CF12E0"/>
    <w:rsid w:val="00CF1F26"/>
    <w:rsid w:val="00CF1F40"/>
    <w:rsid w:val="00CF26A1"/>
    <w:rsid w:val="00CF2886"/>
    <w:rsid w:val="00CF2ABF"/>
    <w:rsid w:val="00CF2DDB"/>
    <w:rsid w:val="00CF2EBB"/>
    <w:rsid w:val="00CF3444"/>
    <w:rsid w:val="00CF3659"/>
    <w:rsid w:val="00CF3F6E"/>
    <w:rsid w:val="00CF4C20"/>
    <w:rsid w:val="00CF5159"/>
    <w:rsid w:val="00CF57B2"/>
    <w:rsid w:val="00CF5A67"/>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1C98"/>
    <w:rsid w:val="00D02183"/>
    <w:rsid w:val="00D0235E"/>
    <w:rsid w:val="00D02410"/>
    <w:rsid w:val="00D026E7"/>
    <w:rsid w:val="00D0293F"/>
    <w:rsid w:val="00D02A71"/>
    <w:rsid w:val="00D02F06"/>
    <w:rsid w:val="00D030D5"/>
    <w:rsid w:val="00D033CA"/>
    <w:rsid w:val="00D039FC"/>
    <w:rsid w:val="00D03D23"/>
    <w:rsid w:val="00D0452E"/>
    <w:rsid w:val="00D04721"/>
    <w:rsid w:val="00D04C86"/>
    <w:rsid w:val="00D05416"/>
    <w:rsid w:val="00D05502"/>
    <w:rsid w:val="00D05664"/>
    <w:rsid w:val="00D056C0"/>
    <w:rsid w:val="00D05892"/>
    <w:rsid w:val="00D058A3"/>
    <w:rsid w:val="00D05C75"/>
    <w:rsid w:val="00D05F26"/>
    <w:rsid w:val="00D06063"/>
    <w:rsid w:val="00D06084"/>
    <w:rsid w:val="00D06131"/>
    <w:rsid w:val="00D07346"/>
    <w:rsid w:val="00D07793"/>
    <w:rsid w:val="00D078B3"/>
    <w:rsid w:val="00D079ED"/>
    <w:rsid w:val="00D07F22"/>
    <w:rsid w:val="00D07F77"/>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E92"/>
    <w:rsid w:val="00D17F9A"/>
    <w:rsid w:val="00D2011A"/>
    <w:rsid w:val="00D20494"/>
    <w:rsid w:val="00D20BB8"/>
    <w:rsid w:val="00D214E7"/>
    <w:rsid w:val="00D21CA0"/>
    <w:rsid w:val="00D21CD3"/>
    <w:rsid w:val="00D21E8A"/>
    <w:rsid w:val="00D2221E"/>
    <w:rsid w:val="00D2267C"/>
    <w:rsid w:val="00D22895"/>
    <w:rsid w:val="00D23005"/>
    <w:rsid w:val="00D2333E"/>
    <w:rsid w:val="00D23D0E"/>
    <w:rsid w:val="00D23D76"/>
    <w:rsid w:val="00D23F93"/>
    <w:rsid w:val="00D24166"/>
    <w:rsid w:val="00D24D9F"/>
    <w:rsid w:val="00D250E8"/>
    <w:rsid w:val="00D25604"/>
    <w:rsid w:val="00D25B8C"/>
    <w:rsid w:val="00D26668"/>
    <w:rsid w:val="00D26FC2"/>
    <w:rsid w:val="00D270B3"/>
    <w:rsid w:val="00D27135"/>
    <w:rsid w:val="00D2725B"/>
    <w:rsid w:val="00D30DFC"/>
    <w:rsid w:val="00D311DC"/>
    <w:rsid w:val="00D31D2C"/>
    <w:rsid w:val="00D3264A"/>
    <w:rsid w:val="00D32A6E"/>
    <w:rsid w:val="00D32CC6"/>
    <w:rsid w:val="00D32E8E"/>
    <w:rsid w:val="00D33354"/>
    <w:rsid w:val="00D33742"/>
    <w:rsid w:val="00D33F14"/>
    <w:rsid w:val="00D34079"/>
    <w:rsid w:val="00D344F2"/>
    <w:rsid w:val="00D34502"/>
    <w:rsid w:val="00D34734"/>
    <w:rsid w:val="00D34820"/>
    <w:rsid w:val="00D3542A"/>
    <w:rsid w:val="00D35677"/>
    <w:rsid w:val="00D35F5A"/>
    <w:rsid w:val="00D3614C"/>
    <w:rsid w:val="00D3659C"/>
    <w:rsid w:val="00D3697A"/>
    <w:rsid w:val="00D370E5"/>
    <w:rsid w:val="00D37164"/>
    <w:rsid w:val="00D37659"/>
    <w:rsid w:val="00D37820"/>
    <w:rsid w:val="00D37D9C"/>
    <w:rsid w:val="00D40641"/>
    <w:rsid w:val="00D40820"/>
    <w:rsid w:val="00D40DF5"/>
    <w:rsid w:val="00D41403"/>
    <w:rsid w:val="00D41678"/>
    <w:rsid w:val="00D41FB8"/>
    <w:rsid w:val="00D42003"/>
    <w:rsid w:val="00D42A85"/>
    <w:rsid w:val="00D42E52"/>
    <w:rsid w:val="00D43013"/>
    <w:rsid w:val="00D43AC8"/>
    <w:rsid w:val="00D43C10"/>
    <w:rsid w:val="00D43D05"/>
    <w:rsid w:val="00D44334"/>
    <w:rsid w:val="00D4447C"/>
    <w:rsid w:val="00D44859"/>
    <w:rsid w:val="00D44C91"/>
    <w:rsid w:val="00D456E2"/>
    <w:rsid w:val="00D45A41"/>
    <w:rsid w:val="00D45ADC"/>
    <w:rsid w:val="00D460F1"/>
    <w:rsid w:val="00D46251"/>
    <w:rsid w:val="00D46550"/>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4DBF"/>
    <w:rsid w:val="00D55195"/>
    <w:rsid w:val="00D5556B"/>
    <w:rsid w:val="00D55628"/>
    <w:rsid w:val="00D55663"/>
    <w:rsid w:val="00D5594A"/>
    <w:rsid w:val="00D56808"/>
    <w:rsid w:val="00D56A2A"/>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73E"/>
    <w:rsid w:val="00D62C04"/>
    <w:rsid w:val="00D6301D"/>
    <w:rsid w:val="00D632E4"/>
    <w:rsid w:val="00D63416"/>
    <w:rsid w:val="00D63794"/>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6DE"/>
    <w:rsid w:val="00D70792"/>
    <w:rsid w:val="00D70824"/>
    <w:rsid w:val="00D70C58"/>
    <w:rsid w:val="00D710A9"/>
    <w:rsid w:val="00D71424"/>
    <w:rsid w:val="00D7153E"/>
    <w:rsid w:val="00D72A3E"/>
    <w:rsid w:val="00D72BC8"/>
    <w:rsid w:val="00D72D57"/>
    <w:rsid w:val="00D72D6C"/>
    <w:rsid w:val="00D7356A"/>
    <w:rsid w:val="00D73B6C"/>
    <w:rsid w:val="00D73C62"/>
    <w:rsid w:val="00D73E90"/>
    <w:rsid w:val="00D747A7"/>
    <w:rsid w:val="00D749F4"/>
    <w:rsid w:val="00D75500"/>
    <w:rsid w:val="00D7587C"/>
    <w:rsid w:val="00D7591E"/>
    <w:rsid w:val="00D75FD2"/>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A9B"/>
    <w:rsid w:val="00D82C6F"/>
    <w:rsid w:val="00D83191"/>
    <w:rsid w:val="00D831F1"/>
    <w:rsid w:val="00D8336B"/>
    <w:rsid w:val="00D835C6"/>
    <w:rsid w:val="00D835CD"/>
    <w:rsid w:val="00D83BD4"/>
    <w:rsid w:val="00D83BFB"/>
    <w:rsid w:val="00D841D6"/>
    <w:rsid w:val="00D84DD7"/>
    <w:rsid w:val="00D854F7"/>
    <w:rsid w:val="00D85F6F"/>
    <w:rsid w:val="00D86022"/>
    <w:rsid w:val="00D8613A"/>
    <w:rsid w:val="00D862B0"/>
    <w:rsid w:val="00D86B2E"/>
    <w:rsid w:val="00D86BBA"/>
    <w:rsid w:val="00D86DB1"/>
    <w:rsid w:val="00D86E96"/>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73B"/>
    <w:rsid w:val="00D92B1C"/>
    <w:rsid w:val="00D931C3"/>
    <w:rsid w:val="00D932C1"/>
    <w:rsid w:val="00D93E1C"/>
    <w:rsid w:val="00D943AD"/>
    <w:rsid w:val="00D94BC7"/>
    <w:rsid w:val="00D94F01"/>
    <w:rsid w:val="00D94F7E"/>
    <w:rsid w:val="00D9517F"/>
    <w:rsid w:val="00D95B90"/>
    <w:rsid w:val="00D961AB"/>
    <w:rsid w:val="00D96CED"/>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0E"/>
    <w:rsid w:val="00DA7A4B"/>
    <w:rsid w:val="00DA7ACC"/>
    <w:rsid w:val="00DA7DA5"/>
    <w:rsid w:val="00DB0A99"/>
    <w:rsid w:val="00DB0F93"/>
    <w:rsid w:val="00DB17F5"/>
    <w:rsid w:val="00DB19B1"/>
    <w:rsid w:val="00DB230F"/>
    <w:rsid w:val="00DB269C"/>
    <w:rsid w:val="00DB278D"/>
    <w:rsid w:val="00DB2A65"/>
    <w:rsid w:val="00DB2A8D"/>
    <w:rsid w:val="00DB2AD1"/>
    <w:rsid w:val="00DB2F5C"/>
    <w:rsid w:val="00DB38A0"/>
    <w:rsid w:val="00DB3C59"/>
    <w:rsid w:val="00DB3CBC"/>
    <w:rsid w:val="00DB40A6"/>
    <w:rsid w:val="00DB4162"/>
    <w:rsid w:val="00DB49DE"/>
    <w:rsid w:val="00DB4BD2"/>
    <w:rsid w:val="00DB4EA5"/>
    <w:rsid w:val="00DB5683"/>
    <w:rsid w:val="00DB571D"/>
    <w:rsid w:val="00DB59FD"/>
    <w:rsid w:val="00DB5A9B"/>
    <w:rsid w:val="00DB5C61"/>
    <w:rsid w:val="00DB60EF"/>
    <w:rsid w:val="00DB6157"/>
    <w:rsid w:val="00DB62AD"/>
    <w:rsid w:val="00DB6631"/>
    <w:rsid w:val="00DB67A2"/>
    <w:rsid w:val="00DB690A"/>
    <w:rsid w:val="00DB6E34"/>
    <w:rsid w:val="00DB768E"/>
    <w:rsid w:val="00DB79E5"/>
    <w:rsid w:val="00DB7B81"/>
    <w:rsid w:val="00DB7BC4"/>
    <w:rsid w:val="00DC02B2"/>
    <w:rsid w:val="00DC04E1"/>
    <w:rsid w:val="00DC079F"/>
    <w:rsid w:val="00DC0AE5"/>
    <w:rsid w:val="00DC0E32"/>
    <w:rsid w:val="00DC1A8B"/>
    <w:rsid w:val="00DC1D59"/>
    <w:rsid w:val="00DC206C"/>
    <w:rsid w:val="00DC228D"/>
    <w:rsid w:val="00DC27DE"/>
    <w:rsid w:val="00DC280F"/>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5AC"/>
    <w:rsid w:val="00DC4B81"/>
    <w:rsid w:val="00DC4B93"/>
    <w:rsid w:val="00DC5F11"/>
    <w:rsid w:val="00DC5FAE"/>
    <w:rsid w:val="00DC62BC"/>
    <w:rsid w:val="00DC62C6"/>
    <w:rsid w:val="00DC6901"/>
    <w:rsid w:val="00DC6AE7"/>
    <w:rsid w:val="00DC6BD0"/>
    <w:rsid w:val="00DC6C10"/>
    <w:rsid w:val="00DC71F7"/>
    <w:rsid w:val="00DC7231"/>
    <w:rsid w:val="00DC787B"/>
    <w:rsid w:val="00DC78B2"/>
    <w:rsid w:val="00DD091D"/>
    <w:rsid w:val="00DD09DC"/>
    <w:rsid w:val="00DD12E2"/>
    <w:rsid w:val="00DD16E7"/>
    <w:rsid w:val="00DD177B"/>
    <w:rsid w:val="00DD18BE"/>
    <w:rsid w:val="00DD1CBF"/>
    <w:rsid w:val="00DD2D60"/>
    <w:rsid w:val="00DD3022"/>
    <w:rsid w:val="00DD319B"/>
    <w:rsid w:val="00DD3361"/>
    <w:rsid w:val="00DD37D5"/>
    <w:rsid w:val="00DD38FB"/>
    <w:rsid w:val="00DD397F"/>
    <w:rsid w:val="00DD3B68"/>
    <w:rsid w:val="00DD3BC5"/>
    <w:rsid w:val="00DD3D5C"/>
    <w:rsid w:val="00DD4200"/>
    <w:rsid w:val="00DD47D8"/>
    <w:rsid w:val="00DD482D"/>
    <w:rsid w:val="00DD52DC"/>
    <w:rsid w:val="00DD54FD"/>
    <w:rsid w:val="00DD5A6E"/>
    <w:rsid w:val="00DD5C06"/>
    <w:rsid w:val="00DD5D1D"/>
    <w:rsid w:val="00DD5DD0"/>
    <w:rsid w:val="00DD63FD"/>
    <w:rsid w:val="00DD6983"/>
    <w:rsid w:val="00DD6ACB"/>
    <w:rsid w:val="00DD6CD3"/>
    <w:rsid w:val="00DD6E3B"/>
    <w:rsid w:val="00DD70A7"/>
    <w:rsid w:val="00DD7238"/>
    <w:rsid w:val="00DD735B"/>
    <w:rsid w:val="00DD75DF"/>
    <w:rsid w:val="00DD7833"/>
    <w:rsid w:val="00DE028D"/>
    <w:rsid w:val="00DE03C3"/>
    <w:rsid w:val="00DE07DE"/>
    <w:rsid w:val="00DE0987"/>
    <w:rsid w:val="00DE09EA"/>
    <w:rsid w:val="00DE0E1F"/>
    <w:rsid w:val="00DE0F81"/>
    <w:rsid w:val="00DE1126"/>
    <w:rsid w:val="00DE14DB"/>
    <w:rsid w:val="00DE1BB0"/>
    <w:rsid w:val="00DE20CE"/>
    <w:rsid w:val="00DE27B9"/>
    <w:rsid w:val="00DE291C"/>
    <w:rsid w:val="00DE3281"/>
    <w:rsid w:val="00DE32BD"/>
    <w:rsid w:val="00DE35D1"/>
    <w:rsid w:val="00DE4C6A"/>
    <w:rsid w:val="00DE4F04"/>
    <w:rsid w:val="00DE522B"/>
    <w:rsid w:val="00DE5C5D"/>
    <w:rsid w:val="00DE6BD1"/>
    <w:rsid w:val="00DE710A"/>
    <w:rsid w:val="00DE79CA"/>
    <w:rsid w:val="00DE7F6D"/>
    <w:rsid w:val="00DF04F9"/>
    <w:rsid w:val="00DF0786"/>
    <w:rsid w:val="00DF07EB"/>
    <w:rsid w:val="00DF0B12"/>
    <w:rsid w:val="00DF0BEF"/>
    <w:rsid w:val="00DF0C0A"/>
    <w:rsid w:val="00DF0EA0"/>
    <w:rsid w:val="00DF11CA"/>
    <w:rsid w:val="00DF1784"/>
    <w:rsid w:val="00DF17BC"/>
    <w:rsid w:val="00DF209A"/>
    <w:rsid w:val="00DF2132"/>
    <w:rsid w:val="00DF2161"/>
    <w:rsid w:val="00DF21D2"/>
    <w:rsid w:val="00DF2488"/>
    <w:rsid w:val="00DF254F"/>
    <w:rsid w:val="00DF26F1"/>
    <w:rsid w:val="00DF27D5"/>
    <w:rsid w:val="00DF2D87"/>
    <w:rsid w:val="00DF2EF3"/>
    <w:rsid w:val="00DF2FA1"/>
    <w:rsid w:val="00DF413F"/>
    <w:rsid w:val="00DF41F4"/>
    <w:rsid w:val="00DF439C"/>
    <w:rsid w:val="00DF44B4"/>
    <w:rsid w:val="00DF4642"/>
    <w:rsid w:val="00DF48C9"/>
    <w:rsid w:val="00DF4993"/>
    <w:rsid w:val="00DF4B20"/>
    <w:rsid w:val="00DF4E4F"/>
    <w:rsid w:val="00DF50B1"/>
    <w:rsid w:val="00DF52EB"/>
    <w:rsid w:val="00DF5489"/>
    <w:rsid w:val="00DF54C2"/>
    <w:rsid w:val="00DF5538"/>
    <w:rsid w:val="00DF58D4"/>
    <w:rsid w:val="00DF5B48"/>
    <w:rsid w:val="00DF5DCE"/>
    <w:rsid w:val="00DF5FCB"/>
    <w:rsid w:val="00DF67BA"/>
    <w:rsid w:val="00DF68B6"/>
    <w:rsid w:val="00DF7419"/>
    <w:rsid w:val="00DF7628"/>
    <w:rsid w:val="00DF7FED"/>
    <w:rsid w:val="00E00725"/>
    <w:rsid w:val="00E008B2"/>
    <w:rsid w:val="00E00B08"/>
    <w:rsid w:val="00E00D33"/>
    <w:rsid w:val="00E011D4"/>
    <w:rsid w:val="00E015F5"/>
    <w:rsid w:val="00E018EA"/>
    <w:rsid w:val="00E02965"/>
    <w:rsid w:val="00E02AB8"/>
    <w:rsid w:val="00E03055"/>
    <w:rsid w:val="00E03063"/>
    <w:rsid w:val="00E03599"/>
    <w:rsid w:val="00E036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07964"/>
    <w:rsid w:val="00E07CE1"/>
    <w:rsid w:val="00E10B17"/>
    <w:rsid w:val="00E10B2C"/>
    <w:rsid w:val="00E10F3E"/>
    <w:rsid w:val="00E1118E"/>
    <w:rsid w:val="00E11351"/>
    <w:rsid w:val="00E1136C"/>
    <w:rsid w:val="00E11BCD"/>
    <w:rsid w:val="00E11F35"/>
    <w:rsid w:val="00E12115"/>
    <w:rsid w:val="00E122D6"/>
    <w:rsid w:val="00E12340"/>
    <w:rsid w:val="00E1279C"/>
    <w:rsid w:val="00E12E8A"/>
    <w:rsid w:val="00E132A2"/>
    <w:rsid w:val="00E135E3"/>
    <w:rsid w:val="00E13969"/>
    <w:rsid w:val="00E140DB"/>
    <w:rsid w:val="00E142E2"/>
    <w:rsid w:val="00E14410"/>
    <w:rsid w:val="00E1467B"/>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07C"/>
    <w:rsid w:val="00E22111"/>
    <w:rsid w:val="00E222FC"/>
    <w:rsid w:val="00E223D9"/>
    <w:rsid w:val="00E22CB9"/>
    <w:rsid w:val="00E22F11"/>
    <w:rsid w:val="00E23A56"/>
    <w:rsid w:val="00E23BEA"/>
    <w:rsid w:val="00E24147"/>
    <w:rsid w:val="00E247B4"/>
    <w:rsid w:val="00E2492F"/>
    <w:rsid w:val="00E24F33"/>
    <w:rsid w:val="00E251A2"/>
    <w:rsid w:val="00E25286"/>
    <w:rsid w:val="00E254E5"/>
    <w:rsid w:val="00E254F5"/>
    <w:rsid w:val="00E25896"/>
    <w:rsid w:val="00E25BCE"/>
    <w:rsid w:val="00E2679D"/>
    <w:rsid w:val="00E269C2"/>
    <w:rsid w:val="00E269D3"/>
    <w:rsid w:val="00E26A34"/>
    <w:rsid w:val="00E26E66"/>
    <w:rsid w:val="00E27A00"/>
    <w:rsid w:val="00E27A19"/>
    <w:rsid w:val="00E27CF0"/>
    <w:rsid w:val="00E27F2C"/>
    <w:rsid w:val="00E301D1"/>
    <w:rsid w:val="00E30EAD"/>
    <w:rsid w:val="00E30EE0"/>
    <w:rsid w:val="00E30F72"/>
    <w:rsid w:val="00E31B8A"/>
    <w:rsid w:val="00E3206C"/>
    <w:rsid w:val="00E320EC"/>
    <w:rsid w:val="00E3215F"/>
    <w:rsid w:val="00E32A05"/>
    <w:rsid w:val="00E32BE3"/>
    <w:rsid w:val="00E32E70"/>
    <w:rsid w:val="00E3371C"/>
    <w:rsid w:val="00E34147"/>
    <w:rsid w:val="00E34798"/>
    <w:rsid w:val="00E34CB6"/>
    <w:rsid w:val="00E34D35"/>
    <w:rsid w:val="00E3515A"/>
    <w:rsid w:val="00E3585C"/>
    <w:rsid w:val="00E35F9D"/>
    <w:rsid w:val="00E3606E"/>
    <w:rsid w:val="00E368B6"/>
    <w:rsid w:val="00E36E2C"/>
    <w:rsid w:val="00E36ECB"/>
    <w:rsid w:val="00E3707E"/>
    <w:rsid w:val="00E37291"/>
    <w:rsid w:val="00E37602"/>
    <w:rsid w:val="00E37AC5"/>
    <w:rsid w:val="00E37C0C"/>
    <w:rsid w:val="00E4061B"/>
    <w:rsid w:val="00E40C05"/>
    <w:rsid w:val="00E40C6C"/>
    <w:rsid w:val="00E410D6"/>
    <w:rsid w:val="00E417BC"/>
    <w:rsid w:val="00E41A79"/>
    <w:rsid w:val="00E41F0D"/>
    <w:rsid w:val="00E426DA"/>
    <w:rsid w:val="00E4281C"/>
    <w:rsid w:val="00E42B3B"/>
    <w:rsid w:val="00E42C94"/>
    <w:rsid w:val="00E43398"/>
    <w:rsid w:val="00E433BE"/>
    <w:rsid w:val="00E436CF"/>
    <w:rsid w:val="00E437BC"/>
    <w:rsid w:val="00E43977"/>
    <w:rsid w:val="00E43BE9"/>
    <w:rsid w:val="00E43CD5"/>
    <w:rsid w:val="00E444B1"/>
    <w:rsid w:val="00E4522B"/>
    <w:rsid w:val="00E456E2"/>
    <w:rsid w:val="00E4591C"/>
    <w:rsid w:val="00E461E7"/>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872"/>
    <w:rsid w:val="00E51954"/>
    <w:rsid w:val="00E52159"/>
    <w:rsid w:val="00E52220"/>
    <w:rsid w:val="00E52360"/>
    <w:rsid w:val="00E52857"/>
    <w:rsid w:val="00E537CA"/>
    <w:rsid w:val="00E5396F"/>
    <w:rsid w:val="00E53C6F"/>
    <w:rsid w:val="00E542B6"/>
    <w:rsid w:val="00E542FC"/>
    <w:rsid w:val="00E54971"/>
    <w:rsid w:val="00E549B0"/>
    <w:rsid w:val="00E54A1D"/>
    <w:rsid w:val="00E54CA9"/>
    <w:rsid w:val="00E550C7"/>
    <w:rsid w:val="00E55516"/>
    <w:rsid w:val="00E555AB"/>
    <w:rsid w:val="00E55642"/>
    <w:rsid w:val="00E55F48"/>
    <w:rsid w:val="00E562E6"/>
    <w:rsid w:val="00E56586"/>
    <w:rsid w:val="00E5662B"/>
    <w:rsid w:val="00E5721E"/>
    <w:rsid w:val="00E5734B"/>
    <w:rsid w:val="00E574F0"/>
    <w:rsid w:val="00E57739"/>
    <w:rsid w:val="00E57BBE"/>
    <w:rsid w:val="00E57DCD"/>
    <w:rsid w:val="00E6054A"/>
    <w:rsid w:val="00E605ED"/>
    <w:rsid w:val="00E60BE7"/>
    <w:rsid w:val="00E60DE1"/>
    <w:rsid w:val="00E60DF1"/>
    <w:rsid w:val="00E61262"/>
    <w:rsid w:val="00E6130D"/>
    <w:rsid w:val="00E614CE"/>
    <w:rsid w:val="00E617A4"/>
    <w:rsid w:val="00E61F2F"/>
    <w:rsid w:val="00E620C5"/>
    <w:rsid w:val="00E62139"/>
    <w:rsid w:val="00E6239D"/>
    <w:rsid w:val="00E626BE"/>
    <w:rsid w:val="00E62825"/>
    <w:rsid w:val="00E62D73"/>
    <w:rsid w:val="00E62E78"/>
    <w:rsid w:val="00E63761"/>
    <w:rsid w:val="00E63798"/>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172"/>
    <w:rsid w:val="00E66ED0"/>
    <w:rsid w:val="00E66F17"/>
    <w:rsid w:val="00E672F0"/>
    <w:rsid w:val="00E67381"/>
    <w:rsid w:val="00E67BA4"/>
    <w:rsid w:val="00E70A71"/>
    <w:rsid w:val="00E70E5B"/>
    <w:rsid w:val="00E70EFC"/>
    <w:rsid w:val="00E70F61"/>
    <w:rsid w:val="00E712F5"/>
    <w:rsid w:val="00E71D0B"/>
    <w:rsid w:val="00E71E8D"/>
    <w:rsid w:val="00E72054"/>
    <w:rsid w:val="00E7246B"/>
    <w:rsid w:val="00E72FBA"/>
    <w:rsid w:val="00E73199"/>
    <w:rsid w:val="00E73266"/>
    <w:rsid w:val="00E7362F"/>
    <w:rsid w:val="00E739B0"/>
    <w:rsid w:val="00E74013"/>
    <w:rsid w:val="00E741AB"/>
    <w:rsid w:val="00E743A9"/>
    <w:rsid w:val="00E743CC"/>
    <w:rsid w:val="00E74A3E"/>
    <w:rsid w:val="00E74CBF"/>
    <w:rsid w:val="00E74FC7"/>
    <w:rsid w:val="00E75FFA"/>
    <w:rsid w:val="00E76018"/>
    <w:rsid w:val="00E764C6"/>
    <w:rsid w:val="00E776DD"/>
    <w:rsid w:val="00E77CAE"/>
    <w:rsid w:val="00E77DDD"/>
    <w:rsid w:val="00E8018B"/>
    <w:rsid w:val="00E802AF"/>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4F3B"/>
    <w:rsid w:val="00E856DD"/>
    <w:rsid w:val="00E85A14"/>
    <w:rsid w:val="00E85D3D"/>
    <w:rsid w:val="00E864BC"/>
    <w:rsid w:val="00E86D91"/>
    <w:rsid w:val="00E86F02"/>
    <w:rsid w:val="00E87202"/>
    <w:rsid w:val="00E87347"/>
    <w:rsid w:val="00E87B3F"/>
    <w:rsid w:val="00E87EB0"/>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23"/>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1E7A"/>
    <w:rsid w:val="00EA2415"/>
    <w:rsid w:val="00EA28ED"/>
    <w:rsid w:val="00EA29DF"/>
    <w:rsid w:val="00EA3073"/>
    <w:rsid w:val="00EA3163"/>
    <w:rsid w:val="00EA3433"/>
    <w:rsid w:val="00EA3498"/>
    <w:rsid w:val="00EA397A"/>
    <w:rsid w:val="00EA3F5A"/>
    <w:rsid w:val="00EA4107"/>
    <w:rsid w:val="00EA4C44"/>
    <w:rsid w:val="00EA4D19"/>
    <w:rsid w:val="00EA4F8A"/>
    <w:rsid w:val="00EA532D"/>
    <w:rsid w:val="00EA57A3"/>
    <w:rsid w:val="00EA5814"/>
    <w:rsid w:val="00EA5A7F"/>
    <w:rsid w:val="00EA5C22"/>
    <w:rsid w:val="00EA5C9A"/>
    <w:rsid w:val="00EA6073"/>
    <w:rsid w:val="00EA6503"/>
    <w:rsid w:val="00EA660E"/>
    <w:rsid w:val="00EA6C70"/>
    <w:rsid w:val="00EA7530"/>
    <w:rsid w:val="00EA7554"/>
    <w:rsid w:val="00EA7BE0"/>
    <w:rsid w:val="00EA7BF6"/>
    <w:rsid w:val="00EA7C61"/>
    <w:rsid w:val="00EB0092"/>
    <w:rsid w:val="00EB042B"/>
    <w:rsid w:val="00EB06AE"/>
    <w:rsid w:val="00EB072A"/>
    <w:rsid w:val="00EB1712"/>
    <w:rsid w:val="00EB1E86"/>
    <w:rsid w:val="00EB2307"/>
    <w:rsid w:val="00EB2DE6"/>
    <w:rsid w:val="00EB30DD"/>
    <w:rsid w:val="00EB3226"/>
    <w:rsid w:val="00EB3564"/>
    <w:rsid w:val="00EB38F4"/>
    <w:rsid w:val="00EB3C9C"/>
    <w:rsid w:val="00EB3DBF"/>
    <w:rsid w:val="00EB3EB1"/>
    <w:rsid w:val="00EB3F8C"/>
    <w:rsid w:val="00EB4036"/>
    <w:rsid w:val="00EB4B1A"/>
    <w:rsid w:val="00EB52AF"/>
    <w:rsid w:val="00EB5537"/>
    <w:rsid w:val="00EB5578"/>
    <w:rsid w:val="00EB5940"/>
    <w:rsid w:val="00EB5F11"/>
    <w:rsid w:val="00EB61ED"/>
    <w:rsid w:val="00EB65AC"/>
    <w:rsid w:val="00EB6BC8"/>
    <w:rsid w:val="00EB74D6"/>
    <w:rsid w:val="00EB7608"/>
    <w:rsid w:val="00EB760C"/>
    <w:rsid w:val="00EC07D1"/>
    <w:rsid w:val="00EC08F4"/>
    <w:rsid w:val="00EC0A69"/>
    <w:rsid w:val="00EC0AC2"/>
    <w:rsid w:val="00EC0D4A"/>
    <w:rsid w:val="00EC1A00"/>
    <w:rsid w:val="00EC1C96"/>
    <w:rsid w:val="00EC2AB4"/>
    <w:rsid w:val="00EC31F6"/>
    <w:rsid w:val="00EC35C9"/>
    <w:rsid w:val="00EC35D7"/>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29A"/>
    <w:rsid w:val="00EC75DA"/>
    <w:rsid w:val="00EC7708"/>
    <w:rsid w:val="00EC77BC"/>
    <w:rsid w:val="00EC7833"/>
    <w:rsid w:val="00EC7A43"/>
    <w:rsid w:val="00EC7AAB"/>
    <w:rsid w:val="00EC7B0C"/>
    <w:rsid w:val="00ED00CE"/>
    <w:rsid w:val="00ED09D9"/>
    <w:rsid w:val="00ED0C6B"/>
    <w:rsid w:val="00ED0EAE"/>
    <w:rsid w:val="00ED0F86"/>
    <w:rsid w:val="00ED1197"/>
    <w:rsid w:val="00ED12C1"/>
    <w:rsid w:val="00ED14EC"/>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EFB"/>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1F6D"/>
    <w:rsid w:val="00EE2153"/>
    <w:rsid w:val="00EE2531"/>
    <w:rsid w:val="00EE36B2"/>
    <w:rsid w:val="00EE3A69"/>
    <w:rsid w:val="00EE3D13"/>
    <w:rsid w:val="00EE3D35"/>
    <w:rsid w:val="00EE3EBB"/>
    <w:rsid w:val="00EE48A8"/>
    <w:rsid w:val="00EE4997"/>
    <w:rsid w:val="00EE4AFC"/>
    <w:rsid w:val="00EE55E7"/>
    <w:rsid w:val="00EE61AD"/>
    <w:rsid w:val="00EE6A67"/>
    <w:rsid w:val="00EE6E5F"/>
    <w:rsid w:val="00EE6EF4"/>
    <w:rsid w:val="00EE782E"/>
    <w:rsid w:val="00EE78DF"/>
    <w:rsid w:val="00EE7946"/>
    <w:rsid w:val="00EE7CAB"/>
    <w:rsid w:val="00EF00BE"/>
    <w:rsid w:val="00EF04EE"/>
    <w:rsid w:val="00EF0C8E"/>
    <w:rsid w:val="00EF0D1B"/>
    <w:rsid w:val="00EF0D5E"/>
    <w:rsid w:val="00EF0F35"/>
    <w:rsid w:val="00EF110A"/>
    <w:rsid w:val="00EF123C"/>
    <w:rsid w:val="00EF12E0"/>
    <w:rsid w:val="00EF14F8"/>
    <w:rsid w:val="00EF1BF6"/>
    <w:rsid w:val="00EF1FD2"/>
    <w:rsid w:val="00EF202A"/>
    <w:rsid w:val="00EF23E7"/>
    <w:rsid w:val="00EF3458"/>
    <w:rsid w:val="00EF373E"/>
    <w:rsid w:val="00EF3CD6"/>
    <w:rsid w:val="00EF3D3F"/>
    <w:rsid w:val="00EF3F56"/>
    <w:rsid w:val="00EF430B"/>
    <w:rsid w:val="00EF460B"/>
    <w:rsid w:val="00EF563F"/>
    <w:rsid w:val="00EF5823"/>
    <w:rsid w:val="00EF6341"/>
    <w:rsid w:val="00EF6562"/>
    <w:rsid w:val="00EF682B"/>
    <w:rsid w:val="00EF692B"/>
    <w:rsid w:val="00EF7A5F"/>
    <w:rsid w:val="00F004EB"/>
    <w:rsid w:val="00F00518"/>
    <w:rsid w:val="00F00654"/>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04B"/>
    <w:rsid w:val="00F06508"/>
    <w:rsid w:val="00F06556"/>
    <w:rsid w:val="00F0669A"/>
    <w:rsid w:val="00F068E6"/>
    <w:rsid w:val="00F07639"/>
    <w:rsid w:val="00F076EE"/>
    <w:rsid w:val="00F078A2"/>
    <w:rsid w:val="00F078CD"/>
    <w:rsid w:val="00F07A4A"/>
    <w:rsid w:val="00F07ADB"/>
    <w:rsid w:val="00F10954"/>
    <w:rsid w:val="00F11097"/>
    <w:rsid w:val="00F11189"/>
    <w:rsid w:val="00F11349"/>
    <w:rsid w:val="00F114B9"/>
    <w:rsid w:val="00F11738"/>
    <w:rsid w:val="00F11892"/>
    <w:rsid w:val="00F11CCD"/>
    <w:rsid w:val="00F12070"/>
    <w:rsid w:val="00F124C4"/>
    <w:rsid w:val="00F128A1"/>
    <w:rsid w:val="00F128E3"/>
    <w:rsid w:val="00F12A84"/>
    <w:rsid w:val="00F12FE6"/>
    <w:rsid w:val="00F1306F"/>
    <w:rsid w:val="00F13416"/>
    <w:rsid w:val="00F13590"/>
    <w:rsid w:val="00F13B6C"/>
    <w:rsid w:val="00F13EF6"/>
    <w:rsid w:val="00F13F1F"/>
    <w:rsid w:val="00F14412"/>
    <w:rsid w:val="00F14445"/>
    <w:rsid w:val="00F1473E"/>
    <w:rsid w:val="00F14A82"/>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DC7"/>
    <w:rsid w:val="00F23E78"/>
    <w:rsid w:val="00F23EA0"/>
    <w:rsid w:val="00F24333"/>
    <w:rsid w:val="00F244FE"/>
    <w:rsid w:val="00F247C5"/>
    <w:rsid w:val="00F248B9"/>
    <w:rsid w:val="00F24944"/>
    <w:rsid w:val="00F24C06"/>
    <w:rsid w:val="00F24DDE"/>
    <w:rsid w:val="00F25298"/>
    <w:rsid w:val="00F25616"/>
    <w:rsid w:val="00F259A8"/>
    <w:rsid w:val="00F25A81"/>
    <w:rsid w:val="00F25B71"/>
    <w:rsid w:val="00F26603"/>
    <w:rsid w:val="00F2663B"/>
    <w:rsid w:val="00F267DB"/>
    <w:rsid w:val="00F269A3"/>
    <w:rsid w:val="00F26BF3"/>
    <w:rsid w:val="00F26DCE"/>
    <w:rsid w:val="00F271BB"/>
    <w:rsid w:val="00F272C0"/>
    <w:rsid w:val="00F27780"/>
    <w:rsid w:val="00F277A6"/>
    <w:rsid w:val="00F27A37"/>
    <w:rsid w:val="00F27A3F"/>
    <w:rsid w:val="00F27AB5"/>
    <w:rsid w:val="00F301CC"/>
    <w:rsid w:val="00F303A1"/>
    <w:rsid w:val="00F304DF"/>
    <w:rsid w:val="00F309AD"/>
    <w:rsid w:val="00F30F65"/>
    <w:rsid w:val="00F315CA"/>
    <w:rsid w:val="00F31A5B"/>
    <w:rsid w:val="00F31C91"/>
    <w:rsid w:val="00F31D19"/>
    <w:rsid w:val="00F3204F"/>
    <w:rsid w:val="00F3227B"/>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7E"/>
    <w:rsid w:val="00F440C9"/>
    <w:rsid w:val="00F440EE"/>
    <w:rsid w:val="00F44818"/>
    <w:rsid w:val="00F451F3"/>
    <w:rsid w:val="00F4541A"/>
    <w:rsid w:val="00F45AAC"/>
    <w:rsid w:val="00F45C9E"/>
    <w:rsid w:val="00F45CA1"/>
    <w:rsid w:val="00F46526"/>
    <w:rsid w:val="00F47012"/>
    <w:rsid w:val="00F4729B"/>
    <w:rsid w:val="00F47307"/>
    <w:rsid w:val="00F4763B"/>
    <w:rsid w:val="00F47BB9"/>
    <w:rsid w:val="00F47E7E"/>
    <w:rsid w:val="00F501F3"/>
    <w:rsid w:val="00F5023D"/>
    <w:rsid w:val="00F50A03"/>
    <w:rsid w:val="00F50C6C"/>
    <w:rsid w:val="00F50F92"/>
    <w:rsid w:val="00F51056"/>
    <w:rsid w:val="00F51676"/>
    <w:rsid w:val="00F52423"/>
    <w:rsid w:val="00F52A74"/>
    <w:rsid w:val="00F52E42"/>
    <w:rsid w:val="00F531E0"/>
    <w:rsid w:val="00F534CD"/>
    <w:rsid w:val="00F534DE"/>
    <w:rsid w:val="00F534E4"/>
    <w:rsid w:val="00F536DF"/>
    <w:rsid w:val="00F53818"/>
    <w:rsid w:val="00F538E5"/>
    <w:rsid w:val="00F53BA6"/>
    <w:rsid w:val="00F53D55"/>
    <w:rsid w:val="00F54144"/>
    <w:rsid w:val="00F54320"/>
    <w:rsid w:val="00F546D3"/>
    <w:rsid w:val="00F548D5"/>
    <w:rsid w:val="00F54ACF"/>
    <w:rsid w:val="00F54D7B"/>
    <w:rsid w:val="00F54D90"/>
    <w:rsid w:val="00F55384"/>
    <w:rsid w:val="00F5592B"/>
    <w:rsid w:val="00F55E20"/>
    <w:rsid w:val="00F560C2"/>
    <w:rsid w:val="00F560F9"/>
    <w:rsid w:val="00F56360"/>
    <w:rsid w:val="00F568C1"/>
    <w:rsid w:val="00F569C8"/>
    <w:rsid w:val="00F569D2"/>
    <w:rsid w:val="00F56C33"/>
    <w:rsid w:val="00F56DE0"/>
    <w:rsid w:val="00F56FD2"/>
    <w:rsid w:val="00F57133"/>
    <w:rsid w:val="00F5713F"/>
    <w:rsid w:val="00F5785A"/>
    <w:rsid w:val="00F57931"/>
    <w:rsid w:val="00F60202"/>
    <w:rsid w:val="00F60818"/>
    <w:rsid w:val="00F6092F"/>
    <w:rsid w:val="00F60AB8"/>
    <w:rsid w:val="00F60BCE"/>
    <w:rsid w:val="00F612E7"/>
    <w:rsid w:val="00F6141B"/>
    <w:rsid w:val="00F6158A"/>
    <w:rsid w:val="00F619F6"/>
    <w:rsid w:val="00F61ADE"/>
    <w:rsid w:val="00F62154"/>
    <w:rsid w:val="00F621E8"/>
    <w:rsid w:val="00F62FAC"/>
    <w:rsid w:val="00F630AA"/>
    <w:rsid w:val="00F63E68"/>
    <w:rsid w:val="00F63EC8"/>
    <w:rsid w:val="00F6440A"/>
    <w:rsid w:val="00F64D45"/>
    <w:rsid w:val="00F64D52"/>
    <w:rsid w:val="00F64F51"/>
    <w:rsid w:val="00F65237"/>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A81"/>
    <w:rsid w:val="00F74CA7"/>
    <w:rsid w:val="00F74D16"/>
    <w:rsid w:val="00F74E3B"/>
    <w:rsid w:val="00F751BE"/>
    <w:rsid w:val="00F75223"/>
    <w:rsid w:val="00F753A4"/>
    <w:rsid w:val="00F75E2C"/>
    <w:rsid w:val="00F760EE"/>
    <w:rsid w:val="00F76223"/>
    <w:rsid w:val="00F76663"/>
    <w:rsid w:val="00F76B07"/>
    <w:rsid w:val="00F76B36"/>
    <w:rsid w:val="00F77161"/>
    <w:rsid w:val="00F77596"/>
    <w:rsid w:val="00F77896"/>
    <w:rsid w:val="00F77BB3"/>
    <w:rsid w:val="00F800B0"/>
    <w:rsid w:val="00F80204"/>
    <w:rsid w:val="00F80770"/>
    <w:rsid w:val="00F8097E"/>
    <w:rsid w:val="00F8149A"/>
    <w:rsid w:val="00F816B7"/>
    <w:rsid w:val="00F8178C"/>
    <w:rsid w:val="00F81C1E"/>
    <w:rsid w:val="00F81E14"/>
    <w:rsid w:val="00F820DB"/>
    <w:rsid w:val="00F82388"/>
    <w:rsid w:val="00F8291D"/>
    <w:rsid w:val="00F83203"/>
    <w:rsid w:val="00F836D5"/>
    <w:rsid w:val="00F83F67"/>
    <w:rsid w:val="00F84461"/>
    <w:rsid w:val="00F85101"/>
    <w:rsid w:val="00F851C4"/>
    <w:rsid w:val="00F85475"/>
    <w:rsid w:val="00F858E0"/>
    <w:rsid w:val="00F864E7"/>
    <w:rsid w:val="00F8670F"/>
    <w:rsid w:val="00F86963"/>
    <w:rsid w:val="00F87086"/>
    <w:rsid w:val="00F90121"/>
    <w:rsid w:val="00F90134"/>
    <w:rsid w:val="00F907B3"/>
    <w:rsid w:val="00F907C7"/>
    <w:rsid w:val="00F918AC"/>
    <w:rsid w:val="00F9198D"/>
    <w:rsid w:val="00F91B15"/>
    <w:rsid w:val="00F91B7E"/>
    <w:rsid w:val="00F92016"/>
    <w:rsid w:val="00F925B4"/>
    <w:rsid w:val="00F925F6"/>
    <w:rsid w:val="00F926A5"/>
    <w:rsid w:val="00F93AA3"/>
    <w:rsid w:val="00F94191"/>
    <w:rsid w:val="00F9443B"/>
    <w:rsid w:val="00F94A52"/>
    <w:rsid w:val="00F94CA5"/>
    <w:rsid w:val="00F952C5"/>
    <w:rsid w:val="00F953FE"/>
    <w:rsid w:val="00F97540"/>
    <w:rsid w:val="00F9777B"/>
    <w:rsid w:val="00F979B0"/>
    <w:rsid w:val="00F97FB0"/>
    <w:rsid w:val="00FA02EA"/>
    <w:rsid w:val="00FA0BCC"/>
    <w:rsid w:val="00FA0FB6"/>
    <w:rsid w:val="00FA1070"/>
    <w:rsid w:val="00FA164F"/>
    <w:rsid w:val="00FA165E"/>
    <w:rsid w:val="00FA1ACB"/>
    <w:rsid w:val="00FA1BB5"/>
    <w:rsid w:val="00FA1FDF"/>
    <w:rsid w:val="00FA21F4"/>
    <w:rsid w:val="00FA2F3A"/>
    <w:rsid w:val="00FA304B"/>
    <w:rsid w:val="00FA30AC"/>
    <w:rsid w:val="00FA3214"/>
    <w:rsid w:val="00FA397C"/>
    <w:rsid w:val="00FA3D5B"/>
    <w:rsid w:val="00FA3DDB"/>
    <w:rsid w:val="00FA404B"/>
    <w:rsid w:val="00FA47B3"/>
    <w:rsid w:val="00FA4C7D"/>
    <w:rsid w:val="00FA4ED6"/>
    <w:rsid w:val="00FA4FD7"/>
    <w:rsid w:val="00FA517E"/>
    <w:rsid w:val="00FA5750"/>
    <w:rsid w:val="00FA5874"/>
    <w:rsid w:val="00FA6476"/>
    <w:rsid w:val="00FA64A1"/>
    <w:rsid w:val="00FA6A95"/>
    <w:rsid w:val="00FA6E13"/>
    <w:rsid w:val="00FA70CC"/>
    <w:rsid w:val="00FA7316"/>
    <w:rsid w:val="00FA77D4"/>
    <w:rsid w:val="00FA798A"/>
    <w:rsid w:val="00FA7E20"/>
    <w:rsid w:val="00FB0B1A"/>
    <w:rsid w:val="00FB0FF2"/>
    <w:rsid w:val="00FB18B5"/>
    <w:rsid w:val="00FB197F"/>
    <w:rsid w:val="00FB1B11"/>
    <w:rsid w:val="00FB23DD"/>
    <w:rsid w:val="00FB2830"/>
    <w:rsid w:val="00FB312F"/>
    <w:rsid w:val="00FB35C3"/>
    <w:rsid w:val="00FB409D"/>
    <w:rsid w:val="00FB417F"/>
    <w:rsid w:val="00FB4272"/>
    <w:rsid w:val="00FB50D5"/>
    <w:rsid w:val="00FB546C"/>
    <w:rsid w:val="00FB580C"/>
    <w:rsid w:val="00FB584F"/>
    <w:rsid w:val="00FB5D61"/>
    <w:rsid w:val="00FB6343"/>
    <w:rsid w:val="00FB6A75"/>
    <w:rsid w:val="00FB6BF7"/>
    <w:rsid w:val="00FB746B"/>
    <w:rsid w:val="00FB74A0"/>
    <w:rsid w:val="00FB7D96"/>
    <w:rsid w:val="00FB7DFE"/>
    <w:rsid w:val="00FC0142"/>
    <w:rsid w:val="00FC03A1"/>
    <w:rsid w:val="00FC0623"/>
    <w:rsid w:val="00FC0BE5"/>
    <w:rsid w:val="00FC14A7"/>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08"/>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36"/>
    <w:rsid w:val="00FD245D"/>
    <w:rsid w:val="00FD296C"/>
    <w:rsid w:val="00FD315A"/>
    <w:rsid w:val="00FD31A5"/>
    <w:rsid w:val="00FD3406"/>
    <w:rsid w:val="00FD3499"/>
    <w:rsid w:val="00FD370A"/>
    <w:rsid w:val="00FD376D"/>
    <w:rsid w:val="00FD3A1A"/>
    <w:rsid w:val="00FD3BEE"/>
    <w:rsid w:val="00FD3D3D"/>
    <w:rsid w:val="00FD49B4"/>
    <w:rsid w:val="00FD4B84"/>
    <w:rsid w:val="00FD5F8B"/>
    <w:rsid w:val="00FD61E3"/>
    <w:rsid w:val="00FD6751"/>
    <w:rsid w:val="00FD6D55"/>
    <w:rsid w:val="00FD6D64"/>
    <w:rsid w:val="00FD701C"/>
    <w:rsid w:val="00FD76D9"/>
    <w:rsid w:val="00FD78CB"/>
    <w:rsid w:val="00FD7A25"/>
    <w:rsid w:val="00FD7DCF"/>
    <w:rsid w:val="00FD7F1A"/>
    <w:rsid w:val="00FE00DF"/>
    <w:rsid w:val="00FE01E9"/>
    <w:rsid w:val="00FE0888"/>
    <w:rsid w:val="00FE0AF7"/>
    <w:rsid w:val="00FE1448"/>
    <w:rsid w:val="00FE1B15"/>
    <w:rsid w:val="00FE1E59"/>
    <w:rsid w:val="00FE22B4"/>
    <w:rsid w:val="00FE22B8"/>
    <w:rsid w:val="00FE2DE0"/>
    <w:rsid w:val="00FE31A3"/>
    <w:rsid w:val="00FE31B9"/>
    <w:rsid w:val="00FE3716"/>
    <w:rsid w:val="00FE37FF"/>
    <w:rsid w:val="00FE389E"/>
    <w:rsid w:val="00FE38CC"/>
    <w:rsid w:val="00FE449C"/>
    <w:rsid w:val="00FE4949"/>
    <w:rsid w:val="00FE4B78"/>
    <w:rsid w:val="00FE4B9D"/>
    <w:rsid w:val="00FE55DF"/>
    <w:rsid w:val="00FE5641"/>
    <w:rsid w:val="00FE5A58"/>
    <w:rsid w:val="00FE5CAA"/>
    <w:rsid w:val="00FE6915"/>
    <w:rsid w:val="00FE6E29"/>
    <w:rsid w:val="00FE6FD6"/>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CC0"/>
    <w:rsid w:val="00FF4D59"/>
    <w:rsid w:val="00FF5169"/>
    <w:rsid w:val="00FF5328"/>
    <w:rsid w:val="00FF5399"/>
    <w:rsid w:val="00FF58A7"/>
    <w:rsid w:val="00FF6263"/>
    <w:rsid w:val="00FF6A50"/>
    <w:rsid w:val="00FF6D0F"/>
    <w:rsid w:val="00FF7325"/>
    <w:rsid w:val="00FF74EF"/>
    <w:rsid w:val="00FF75FD"/>
    <w:rsid w:val="00FF786F"/>
    <w:rsid w:val="0535D33F"/>
    <w:rsid w:val="0612484D"/>
    <w:rsid w:val="06693ED1"/>
    <w:rsid w:val="06B2EDA8"/>
    <w:rsid w:val="0C38DB3A"/>
    <w:rsid w:val="143546D3"/>
    <w:rsid w:val="1499BF26"/>
    <w:rsid w:val="1D622A7C"/>
    <w:rsid w:val="29AE8A38"/>
    <w:rsid w:val="2BEAC92C"/>
    <w:rsid w:val="2D0C7F89"/>
    <w:rsid w:val="2D8CEDFA"/>
    <w:rsid w:val="2DAC3BCE"/>
    <w:rsid w:val="2F4611A1"/>
    <w:rsid w:val="3059A09E"/>
    <w:rsid w:val="306D7540"/>
    <w:rsid w:val="36248070"/>
    <w:rsid w:val="383C7655"/>
    <w:rsid w:val="3B20FBC6"/>
    <w:rsid w:val="3BCB7777"/>
    <w:rsid w:val="3F021F0A"/>
    <w:rsid w:val="406A7F54"/>
    <w:rsid w:val="422C4E24"/>
    <w:rsid w:val="4303C6BB"/>
    <w:rsid w:val="489853B7"/>
    <w:rsid w:val="4C24E508"/>
    <w:rsid w:val="4C877282"/>
    <w:rsid w:val="53088BC9"/>
    <w:rsid w:val="58E16B0D"/>
    <w:rsid w:val="5D7BCFEA"/>
    <w:rsid w:val="5F22F01B"/>
    <w:rsid w:val="63FDC753"/>
    <w:rsid w:val="659CDF58"/>
    <w:rsid w:val="67930BF0"/>
    <w:rsid w:val="6F4D791C"/>
    <w:rsid w:val="734BC4F6"/>
    <w:rsid w:val="73D030F3"/>
    <w:rsid w:val="74AC474F"/>
    <w:rsid w:val="78A4880A"/>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stroke="f">
      <v:stroke on="f"/>
      <o:colormru v:ext="edit" colors="white"/>
    </o:shapedefaults>
    <o:shapelayout v:ext="edit">
      <o:idmap v:ext="edit" data="1"/>
    </o:shapelayout>
  </w:shapeDefaults>
  <w:decimalSymbol w:val="."/>
  <w:listSeparator w:val=","/>
  <w14:docId w14:val="67853887"/>
  <w15:docId w15:val="{7CC9D90E-9475-462B-A2DF-F13057262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1B1AFD"/>
    <w:pPr>
      <w:spacing w:before="60" w:after="120"/>
    </w:pPr>
    <w:rPr>
      <w:rFonts w:cs="Times New Roman"/>
      <w:color w:val="282727" w:themeColor="text1" w:themeShade="BF"/>
      <w:sz w:val="22"/>
      <w:lang w:eastAsia="en-US"/>
    </w:rPr>
  </w:style>
  <w:style w:type="character" w:customStyle="1" w:styleId="BodyTextChar">
    <w:name w:val="Body Text Char"/>
    <w:basedOn w:val="DefaultParagraphFont"/>
    <w:link w:val="BodyText"/>
    <w:rsid w:val="001B1AFD"/>
    <w:rPr>
      <w:rFonts w:cs="Times New Roman"/>
      <w:color w:val="282727" w:themeColor="text1" w:themeShade="BF"/>
      <w:sz w:val="22"/>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link w:val="ListParagraphChar"/>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AC34EC"/>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857E" w:themeColor="accent1" w:themeShade="BF"/>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character" w:customStyle="1" w:styleId="ListParagraphChar">
    <w:name w:val="List Paragraph Char"/>
    <w:link w:val="ListParagraph"/>
    <w:uiPriority w:val="34"/>
    <w:locked/>
    <w:rsid w:val="0026105F"/>
  </w:style>
  <w:style w:type="table" w:styleId="GridTable1Light-Accent2">
    <w:name w:val="Grid Table 1 Light Accent 2"/>
    <w:basedOn w:val="TableNormal"/>
    <w:uiPriority w:val="46"/>
    <w:rsid w:val="005820B3"/>
    <w:pPr>
      <w:spacing w:line="240" w:lineRule="auto"/>
    </w:pPr>
    <w:tblPr>
      <w:tblStyleRowBandSize w:val="1"/>
      <w:tblStyleColBandSize w:val="1"/>
      <w:tbl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insideH w:val="single" w:sz="4" w:space="0" w:color="EAF1A9" w:themeColor="accent2" w:themeTint="66"/>
        <w:insideV w:val="single" w:sz="4" w:space="0" w:color="EAF1A9" w:themeColor="accent2" w:themeTint="66"/>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2" w:space="0" w:color="E0EA7E" w:themeColor="accent2" w:themeTint="99"/>
        </w:tcBorders>
      </w:tcPr>
    </w:tblStylePr>
    <w:tblStylePr w:type="firstCol">
      <w:rPr>
        <w:b/>
        <w:bCs/>
      </w:rPr>
    </w:tblStylePr>
    <w:tblStylePr w:type="lastCol">
      <w:rPr>
        <w:b/>
        <w:bCs/>
      </w:rPr>
    </w:tblStylePr>
  </w:style>
  <w:style w:type="paragraph" w:styleId="Revision">
    <w:name w:val="Revision"/>
    <w:hidden/>
    <w:uiPriority w:val="99"/>
    <w:semiHidden/>
    <w:rsid w:val="00AA2EF7"/>
    <w:pPr>
      <w:spacing w:line="240" w:lineRule="auto"/>
    </w:pPr>
  </w:style>
  <w:style w:type="character" w:styleId="UnresolvedMention">
    <w:name w:val="Unresolved Mention"/>
    <w:basedOn w:val="DefaultParagraphFont"/>
    <w:uiPriority w:val="99"/>
    <w:semiHidden/>
    <w:unhideWhenUsed/>
    <w:rsid w:val="00CD1327"/>
    <w:rPr>
      <w:color w:val="605E5C"/>
      <w:shd w:val="clear" w:color="auto" w:fill="E1DFDD"/>
    </w:rPr>
  </w:style>
  <w:style w:type="table" w:styleId="TableGridLight">
    <w:name w:val="Grid Table Light"/>
    <w:basedOn w:val="TableNormal"/>
    <w:uiPriority w:val="40"/>
    <w:rsid w:val="0068609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ibliography">
    <w:name w:val="Bibliography"/>
    <w:basedOn w:val="Normal"/>
    <w:next w:val="Normal"/>
    <w:uiPriority w:val="37"/>
    <w:semiHidden/>
    <w:unhideWhenUsed/>
    <w:rsid w:val="00026558"/>
  </w:style>
  <w:style w:type="paragraph" w:styleId="BodyText2">
    <w:name w:val="Body Text 2"/>
    <w:basedOn w:val="Normal"/>
    <w:link w:val="BodyText2Char"/>
    <w:semiHidden/>
    <w:unhideWhenUsed/>
    <w:rsid w:val="00026558"/>
    <w:pPr>
      <w:spacing w:after="120" w:line="480" w:lineRule="auto"/>
    </w:pPr>
  </w:style>
  <w:style w:type="character" w:customStyle="1" w:styleId="BodyText2Char">
    <w:name w:val="Body Text 2 Char"/>
    <w:basedOn w:val="DefaultParagraphFont"/>
    <w:link w:val="BodyText2"/>
    <w:semiHidden/>
    <w:rsid w:val="00026558"/>
  </w:style>
  <w:style w:type="paragraph" w:styleId="BodyText3">
    <w:name w:val="Body Text 3"/>
    <w:basedOn w:val="Normal"/>
    <w:link w:val="BodyText3Char"/>
    <w:semiHidden/>
    <w:unhideWhenUsed/>
    <w:rsid w:val="00026558"/>
    <w:pPr>
      <w:spacing w:after="120"/>
    </w:pPr>
    <w:rPr>
      <w:sz w:val="16"/>
      <w:szCs w:val="16"/>
    </w:rPr>
  </w:style>
  <w:style w:type="character" w:customStyle="1" w:styleId="BodyText3Char">
    <w:name w:val="Body Text 3 Char"/>
    <w:basedOn w:val="DefaultParagraphFont"/>
    <w:link w:val="BodyText3"/>
    <w:semiHidden/>
    <w:rsid w:val="00026558"/>
    <w:rPr>
      <w:sz w:val="16"/>
      <w:szCs w:val="16"/>
    </w:rPr>
  </w:style>
  <w:style w:type="paragraph" w:styleId="BodyTextFirstIndent">
    <w:name w:val="Body Text First Indent"/>
    <w:basedOn w:val="BodyText"/>
    <w:link w:val="BodyTextFirstIndentChar"/>
    <w:rsid w:val="00026558"/>
    <w:pPr>
      <w:spacing w:before="0" w:after="0"/>
      <w:ind w:firstLine="360"/>
    </w:pPr>
    <w:rPr>
      <w:rFonts w:cs="Arial"/>
      <w:sz w:val="20"/>
      <w:lang w:eastAsia="en-AU"/>
    </w:rPr>
  </w:style>
  <w:style w:type="character" w:customStyle="1" w:styleId="BodyTextFirstIndentChar">
    <w:name w:val="Body Text First Indent Char"/>
    <w:basedOn w:val="BodyTextChar"/>
    <w:link w:val="BodyTextFirstIndent"/>
    <w:rsid w:val="00026558"/>
    <w:rPr>
      <w:rFonts w:cs="Times New Roman"/>
      <w:color w:val="282727" w:themeColor="text1" w:themeShade="BF"/>
      <w:sz w:val="22"/>
      <w:lang w:eastAsia="en-US"/>
    </w:rPr>
  </w:style>
  <w:style w:type="paragraph" w:styleId="BodyTextIndent">
    <w:name w:val="Body Text Indent"/>
    <w:basedOn w:val="Normal"/>
    <w:link w:val="BodyTextIndentChar"/>
    <w:semiHidden/>
    <w:unhideWhenUsed/>
    <w:rsid w:val="00026558"/>
    <w:pPr>
      <w:spacing w:after="120"/>
      <w:ind w:left="283"/>
    </w:pPr>
  </w:style>
  <w:style w:type="character" w:customStyle="1" w:styleId="BodyTextIndentChar">
    <w:name w:val="Body Text Indent Char"/>
    <w:basedOn w:val="DefaultParagraphFont"/>
    <w:link w:val="BodyTextIndent"/>
    <w:semiHidden/>
    <w:rsid w:val="00026558"/>
  </w:style>
  <w:style w:type="paragraph" w:styleId="BodyTextFirstIndent2">
    <w:name w:val="Body Text First Indent 2"/>
    <w:basedOn w:val="BodyTextIndent"/>
    <w:link w:val="BodyTextFirstIndent2Char"/>
    <w:semiHidden/>
    <w:unhideWhenUsed/>
    <w:rsid w:val="00026558"/>
    <w:pPr>
      <w:spacing w:after="0"/>
      <w:ind w:left="360" w:firstLine="360"/>
    </w:pPr>
  </w:style>
  <w:style w:type="character" w:customStyle="1" w:styleId="BodyTextFirstIndent2Char">
    <w:name w:val="Body Text First Indent 2 Char"/>
    <w:basedOn w:val="BodyTextIndentChar"/>
    <w:link w:val="BodyTextFirstIndent2"/>
    <w:semiHidden/>
    <w:rsid w:val="00026558"/>
  </w:style>
  <w:style w:type="paragraph" w:styleId="BodyTextIndent2">
    <w:name w:val="Body Text Indent 2"/>
    <w:basedOn w:val="Normal"/>
    <w:link w:val="BodyTextIndent2Char"/>
    <w:semiHidden/>
    <w:unhideWhenUsed/>
    <w:rsid w:val="00026558"/>
    <w:pPr>
      <w:spacing w:after="120" w:line="480" w:lineRule="auto"/>
      <w:ind w:left="283"/>
    </w:pPr>
  </w:style>
  <w:style w:type="character" w:customStyle="1" w:styleId="BodyTextIndent2Char">
    <w:name w:val="Body Text Indent 2 Char"/>
    <w:basedOn w:val="DefaultParagraphFont"/>
    <w:link w:val="BodyTextIndent2"/>
    <w:semiHidden/>
    <w:rsid w:val="00026558"/>
  </w:style>
  <w:style w:type="paragraph" w:styleId="BodyTextIndent3">
    <w:name w:val="Body Text Indent 3"/>
    <w:basedOn w:val="Normal"/>
    <w:link w:val="BodyTextIndent3Char"/>
    <w:semiHidden/>
    <w:unhideWhenUsed/>
    <w:rsid w:val="00026558"/>
    <w:pPr>
      <w:spacing w:after="120"/>
      <w:ind w:left="283"/>
    </w:pPr>
    <w:rPr>
      <w:sz w:val="16"/>
      <w:szCs w:val="16"/>
    </w:rPr>
  </w:style>
  <w:style w:type="character" w:customStyle="1" w:styleId="BodyTextIndent3Char">
    <w:name w:val="Body Text Indent 3 Char"/>
    <w:basedOn w:val="DefaultParagraphFont"/>
    <w:link w:val="BodyTextIndent3"/>
    <w:semiHidden/>
    <w:rsid w:val="00026558"/>
    <w:rPr>
      <w:sz w:val="16"/>
      <w:szCs w:val="16"/>
    </w:rPr>
  </w:style>
  <w:style w:type="paragraph" w:styleId="Closing">
    <w:name w:val="Closing"/>
    <w:basedOn w:val="Normal"/>
    <w:link w:val="ClosingChar"/>
    <w:semiHidden/>
    <w:unhideWhenUsed/>
    <w:rsid w:val="00026558"/>
    <w:pPr>
      <w:spacing w:line="240" w:lineRule="auto"/>
      <w:ind w:left="4252"/>
    </w:pPr>
  </w:style>
  <w:style w:type="character" w:customStyle="1" w:styleId="ClosingChar">
    <w:name w:val="Closing Char"/>
    <w:basedOn w:val="DefaultParagraphFont"/>
    <w:link w:val="Closing"/>
    <w:semiHidden/>
    <w:rsid w:val="00026558"/>
  </w:style>
  <w:style w:type="paragraph" w:styleId="DocumentMap">
    <w:name w:val="Document Map"/>
    <w:basedOn w:val="Normal"/>
    <w:link w:val="DocumentMapChar"/>
    <w:semiHidden/>
    <w:unhideWhenUsed/>
    <w:rsid w:val="00026558"/>
    <w:pPr>
      <w:spacing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026558"/>
    <w:rPr>
      <w:rFonts w:ascii="Segoe UI" w:hAnsi="Segoe UI" w:cs="Segoe UI"/>
      <w:sz w:val="16"/>
      <w:szCs w:val="16"/>
    </w:rPr>
  </w:style>
  <w:style w:type="paragraph" w:styleId="E-mailSignature">
    <w:name w:val="E-mail Signature"/>
    <w:basedOn w:val="Normal"/>
    <w:link w:val="E-mailSignatureChar"/>
    <w:semiHidden/>
    <w:unhideWhenUsed/>
    <w:rsid w:val="00026558"/>
    <w:pPr>
      <w:spacing w:line="240" w:lineRule="auto"/>
    </w:pPr>
  </w:style>
  <w:style w:type="character" w:customStyle="1" w:styleId="E-mailSignatureChar">
    <w:name w:val="E-mail Signature Char"/>
    <w:basedOn w:val="DefaultParagraphFont"/>
    <w:link w:val="E-mailSignature"/>
    <w:semiHidden/>
    <w:rsid w:val="00026558"/>
  </w:style>
  <w:style w:type="paragraph" w:styleId="EndnoteText">
    <w:name w:val="endnote text"/>
    <w:basedOn w:val="Normal"/>
    <w:link w:val="EndnoteTextChar"/>
    <w:semiHidden/>
    <w:unhideWhenUsed/>
    <w:rsid w:val="00026558"/>
    <w:pPr>
      <w:spacing w:line="240" w:lineRule="auto"/>
    </w:pPr>
  </w:style>
  <w:style w:type="character" w:customStyle="1" w:styleId="EndnoteTextChar">
    <w:name w:val="Endnote Text Char"/>
    <w:basedOn w:val="DefaultParagraphFont"/>
    <w:link w:val="EndnoteText"/>
    <w:semiHidden/>
    <w:rsid w:val="00026558"/>
  </w:style>
  <w:style w:type="paragraph" w:styleId="EnvelopeAddress">
    <w:name w:val="envelope address"/>
    <w:basedOn w:val="Normal"/>
    <w:semiHidden/>
    <w:unhideWhenUsed/>
    <w:rsid w:val="00026558"/>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26558"/>
    <w:pPr>
      <w:spacing w:line="240" w:lineRule="auto"/>
    </w:pPr>
    <w:rPr>
      <w:rFonts w:asciiTheme="majorHAnsi" w:eastAsiaTheme="majorEastAsia" w:hAnsiTheme="majorHAnsi" w:cstheme="majorBidi"/>
    </w:rPr>
  </w:style>
  <w:style w:type="paragraph" w:styleId="HTMLAddress">
    <w:name w:val="HTML Address"/>
    <w:basedOn w:val="Normal"/>
    <w:link w:val="HTMLAddressChar"/>
    <w:semiHidden/>
    <w:unhideWhenUsed/>
    <w:rsid w:val="00026558"/>
    <w:pPr>
      <w:spacing w:line="240" w:lineRule="auto"/>
    </w:pPr>
    <w:rPr>
      <w:i/>
      <w:iCs/>
    </w:rPr>
  </w:style>
  <w:style w:type="character" w:customStyle="1" w:styleId="HTMLAddressChar">
    <w:name w:val="HTML Address Char"/>
    <w:basedOn w:val="DefaultParagraphFont"/>
    <w:link w:val="HTMLAddress"/>
    <w:semiHidden/>
    <w:rsid w:val="00026558"/>
    <w:rPr>
      <w:i/>
      <w:iCs/>
    </w:rPr>
  </w:style>
  <w:style w:type="paragraph" w:styleId="HTMLPreformatted">
    <w:name w:val="HTML Preformatted"/>
    <w:basedOn w:val="Normal"/>
    <w:link w:val="HTMLPreformattedChar"/>
    <w:semiHidden/>
    <w:unhideWhenUsed/>
    <w:rsid w:val="00026558"/>
    <w:pPr>
      <w:spacing w:line="240" w:lineRule="auto"/>
    </w:pPr>
    <w:rPr>
      <w:rFonts w:ascii="Consolas" w:hAnsi="Consolas"/>
    </w:rPr>
  </w:style>
  <w:style w:type="character" w:customStyle="1" w:styleId="HTMLPreformattedChar">
    <w:name w:val="HTML Preformatted Char"/>
    <w:basedOn w:val="DefaultParagraphFont"/>
    <w:link w:val="HTMLPreformatted"/>
    <w:semiHidden/>
    <w:rsid w:val="00026558"/>
    <w:rPr>
      <w:rFonts w:ascii="Consolas" w:hAnsi="Consolas"/>
    </w:rPr>
  </w:style>
  <w:style w:type="paragraph" w:styleId="Index1">
    <w:name w:val="index 1"/>
    <w:basedOn w:val="Normal"/>
    <w:next w:val="Normal"/>
    <w:autoRedefine/>
    <w:semiHidden/>
    <w:unhideWhenUsed/>
    <w:rsid w:val="00026558"/>
    <w:pPr>
      <w:spacing w:line="240" w:lineRule="auto"/>
      <w:ind w:left="200" w:hanging="200"/>
    </w:pPr>
  </w:style>
  <w:style w:type="paragraph" w:styleId="Index2">
    <w:name w:val="index 2"/>
    <w:basedOn w:val="Normal"/>
    <w:next w:val="Normal"/>
    <w:autoRedefine/>
    <w:semiHidden/>
    <w:unhideWhenUsed/>
    <w:rsid w:val="00026558"/>
    <w:pPr>
      <w:spacing w:line="240" w:lineRule="auto"/>
      <w:ind w:left="400" w:hanging="200"/>
    </w:pPr>
  </w:style>
  <w:style w:type="paragraph" w:styleId="Index3">
    <w:name w:val="index 3"/>
    <w:basedOn w:val="Normal"/>
    <w:next w:val="Normal"/>
    <w:autoRedefine/>
    <w:semiHidden/>
    <w:unhideWhenUsed/>
    <w:rsid w:val="00026558"/>
    <w:pPr>
      <w:spacing w:line="240" w:lineRule="auto"/>
      <w:ind w:left="600" w:hanging="200"/>
    </w:pPr>
  </w:style>
  <w:style w:type="paragraph" w:styleId="Index4">
    <w:name w:val="index 4"/>
    <w:basedOn w:val="Normal"/>
    <w:next w:val="Normal"/>
    <w:autoRedefine/>
    <w:semiHidden/>
    <w:unhideWhenUsed/>
    <w:rsid w:val="00026558"/>
    <w:pPr>
      <w:spacing w:line="240" w:lineRule="auto"/>
      <w:ind w:left="800" w:hanging="200"/>
    </w:pPr>
  </w:style>
  <w:style w:type="paragraph" w:styleId="Index5">
    <w:name w:val="index 5"/>
    <w:basedOn w:val="Normal"/>
    <w:next w:val="Normal"/>
    <w:autoRedefine/>
    <w:semiHidden/>
    <w:unhideWhenUsed/>
    <w:rsid w:val="00026558"/>
    <w:pPr>
      <w:spacing w:line="240" w:lineRule="auto"/>
      <w:ind w:left="1000" w:hanging="200"/>
    </w:pPr>
  </w:style>
  <w:style w:type="paragraph" w:styleId="Index6">
    <w:name w:val="index 6"/>
    <w:basedOn w:val="Normal"/>
    <w:next w:val="Normal"/>
    <w:autoRedefine/>
    <w:semiHidden/>
    <w:unhideWhenUsed/>
    <w:rsid w:val="00026558"/>
    <w:pPr>
      <w:spacing w:line="240" w:lineRule="auto"/>
      <w:ind w:left="1200" w:hanging="200"/>
    </w:pPr>
  </w:style>
  <w:style w:type="paragraph" w:styleId="Index7">
    <w:name w:val="index 7"/>
    <w:basedOn w:val="Normal"/>
    <w:next w:val="Normal"/>
    <w:autoRedefine/>
    <w:semiHidden/>
    <w:unhideWhenUsed/>
    <w:rsid w:val="00026558"/>
    <w:pPr>
      <w:spacing w:line="240" w:lineRule="auto"/>
      <w:ind w:left="1400" w:hanging="200"/>
    </w:pPr>
  </w:style>
  <w:style w:type="paragraph" w:styleId="Index8">
    <w:name w:val="index 8"/>
    <w:basedOn w:val="Normal"/>
    <w:next w:val="Normal"/>
    <w:autoRedefine/>
    <w:semiHidden/>
    <w:unhideWhenUsed/>
    <w:rsid w:val="00026558"/>
    <w:pPr>
      <w:spacing w:line="240" w:lineRule="auto"/>
      <w:ind w:left="1600" w:hanging="200"/>
    </w:pPr>
  </w:style>
  <w:style w:type="paragraph" w:styleId="Index9">
    <w:name w:val="index 9"/>
    <w:basedOn w:val="Normal"/>
    <w:next w:val="Normal"/>
    <w:autoRedefine/>
    <w:semiHidden/>
    <w:unhideWhenUsed/>
    <w:rsid w:val="00026558"/>
    <w:pPr>
      <w:spacing w:line="240" w:lineRule="auto"/>
      <w:ind w:left="1800" w:hanging="200"/>
    </w:pPr>
  </w:style>
  <w:style w:type="paragraph" w:styleId="IndexHeading">
    <w:name w:val="index heading"/>
    <w:basedOn w:val="Normal"/>
    <w:next w:val="Index1"/>
    <w:semiHidden/>
    <w:unhideWhenUsed/>
    <w:rsid w:val="00026558"/>
    <w:rPr>
      <w:rFonts w:asciiTheme="majorHAnsi" w:eastAsiaTheme="majorEastAsia" w:hAnsiTheme="majorHAnsi" w:cstheme="majorBidi"/>
      <w:b/>
      <w:bCs/>
    </w:rPr>
  </w:style>
  <w:style w:type="paragraph" w:styleId="List">
    <w:name w:val="List"/>
    <w:basedOn w:val="Normal"/>
    <w:semiHidden/>
    <w:unhideWhenUsed/>
    <w:rsid w:val="00026558"/>
    <w:pPr>
      <w:ind w:left="283" w:hanging="283"/>
      <w:contextualSpacing/>
    </w:pPr>
  </w:style>
  <w:style w:type="paragraph" w:styleId="List2">
    <w:name w:val="List 2"/>
    <w:basedOn w:val="Normal"/>
    <w:semiHidden/>
    <w:unhideWhenUsed/>
    <w:rsid w:val="00026558"/>
    <w:pPr>
      <w:ind w:left="566" w:hanging="283"/>
      <w:contextualSpacing/>
    </w:pPr>
  </w:style>
  <w:style w:type="paragraph" w:styleId="List3">
    <w:name w:val="List 3"/>
    <w:basedOn w:val="Normal"/>
    <w:semiHidden/>
    <w:unhideWhenUsed/>
    <w:rsid w:val="00026558"/>
    <w:pPr>
      <w:ind w:left="849" w:hanging="283"/>
      <w:contextualSpacing/>
    </w:pPr>
  </w:style>
  <w:style w:type="paragraph" w:styleId="List4">
    <w:name w:val="List 4"/>
    <w:basedOn w:val="Normal"/>
    <w:rsid w:val="00026558"/>
    <w:pPr>
      <w:ind w:left="1132" w:hanging="283"/>
      <w:contextualSpacing/>
    </w:pPr>
  </w:style>
  <w:style w:type="paragraph" w:styleId="List5">
    <w:name w:val="List 5"/>
    <w:basedOn w:val="Normal"/>
    <w:rsid w:val="00026558"/>
    <w:pPr>
      <w:ind w:left="1415" w:hanging="283"/>
      <w:contextualSpacing/>
    </w:pPr>
  </w:style>
  <w:style w:type="paragraph" w:styleId="ListBullet4">
    <w:name w:val="List Bullet 4"/>
    <w:basedOn w:val="Normal"/>
    <w:semiHidden/>
    <w:unhideWhenUsed/>
    <w:rsid w:val="00026558"/>
    <w:pPr>
      <w:numPr>
        <w:numId w:val="37"/>
      </w:numPr>
      <w:contextualSpacing/>
    </w:pPr>
  </w:style>
  <w:style w:type="paragraph" w:styleId="ListBullet5">
    <w:name w:val="List Bullet 5"/>
    <w:basedOn w:val="Normal"/>
    <w:semiHidden/>
    <w:unhideWhenUsed/>
    <w:rsid w:val="00026558"/>
    <w:pPr>
      <w:numPr>
        <w:numId w:val="38"/>
      </w:numPr>
      <w:contextualSpacing/>
    </w:pPr>
  </w:style>
  <w:style w:type="paragraph" w:styleId="ListContinue3">
    <w:name w:val="List Continue 3"/>
    <w:basedOn w:val="Normal"/>
    <w:semiHidden/>
    <w:unhideWhenUsed/>
    <w:rsid w:val="00026558"/>
    <w:pPr>
      <w:spacing w:after="120"/>
      <w:ind w:left="849"/>
      <w:contextualSpacing/>
    </w:pPr>
  </w:style>
  <w:style w:type="paragraph" w:styleId="ListContinue4">
    <w:name w:val="List Continue 4"/>
    <w:basedOn w:val="Normal"/>
    <w:semiHidden/>
    <w:unhideWhenUsed/>
    <w:rsid w:val="00026558"/>
    <w:pPr>
      <w:spacing w:after="120"/>
      <w:ind w:left="1132"/>
      <w:contextualSpacing/>
    </w:pPr>
  </w:style>
  <w:style w:type="paragraph" w:styleId="ListContinue5">
    <w:name w:val="List Continue 5"/>
    <w:basedOn w:val="Normal"/>
    <w:semiHidden/>
    <w:unhideWhenUsed/>
    <w:rsid w:val="00026558"/>
    <w:pPr>
      <w:spacing w:after="120"/>
      <w:ind w:left="1415"/>
      <w:contextualSpacing/>
    </w:pPr>
  </w:style>
  <w:style w:type="paragraph" w:styleId="ListNumber4">
    <w:name w:val="List Number 4"/>
    <w:basedOn w:val="Normal"/>
    <w:semiHidden/>
    <w:unhideWhenUsed/>
    <w:rsid w:val="00026558"/>
    <w:pPr>
      <w:numPr>
        <w:numId w:val="39"/>
      </w:numPr>
      <w:contextualSpacing/>
    </w:pPr>
  </w:style>
  <w:style w:type="paragraph" w:styleId="ListNumber5">
    <w:name w:val="List Number 5"/>
    <w:basedOn w:val="Normal"/>
    <w:semiHidden/>
    <w:unhideWhenUsed/>
    <w:rsid w:val="00026558"/>
    <w:pPr>
      <w:numPr>
        <w:numId w:val="40"/>
      </w:numPr>
      <w:contextualSpacing/>
    </w:pPr>
  </w:style>
  <w:style w:type="paragraph" w:styleId="MacroText">
    <w:name w:val="macro"/>
    <w:link w:val="MacroTextChar"/>
    <w:semiHidden/>
    <w:unhideWhenUsed/>
    <w:rsid w:val="00026558"/>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semiHidden/>
    <w:rsid w:val="00026558"/>
    <w:rPr>
      <w:rFonts w:ascii="Consolas" w:hAnsi="Consolas"/>
    </w:rPr>
  </w:style>
  <w:style w:type="paragraph" w:styleId="MessageHeader">
    <w:name w:val="Message Header"/>
    <w:basedOn w:val="Normal"/>
    <w:link w:val="MessageHeaderChar"/>
    <w:semiHidden/>
    <w:unhideWhenUsed/>
    <w:rsid w:val="0002655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26558"/>
    <w:rPr>
      <w:rFonts w:asciiTheme="majorHAnsi" w:eastAsiaTheme="majorEastAsia" w:hAnsiTheme="majorHAnsi" w:cstheme="majorBidi"/>
      <w:sz w:val="24"/>
      <w:szCs w:val="24"/>
      <w:shd w:val="pct20" w:color="auto" w:fill="auto"/>
    </w:rPr>
  </w:style>
  <w:style w:type="paragraph" w:styleId="NormalIndent">
    <w:name w:val="Normal Indent"/>
    <w:basedOn w:val="Normal"/>
    <w:semiHidden/>
    <w:unhideWhenUsed/>
    <w:rsid w:val="00026558"/>
    <w:pPr>
      <w:ind w:left="720"/>
    </w:pPr>
  </w:style>
  <w:style w:type="paragraph" w:styleId="NoteHeading">
    <w:name w:val="Note Heading"/>
    <w:basedOn w:val="Normal"/>
    <w:next w:val="Normal"/>
    <w:link w:val="NoteHeadingChar"/>
    <w:semiHidden/>
    <w:unhideWhenUsed/>
    <w:rsid w:val="00026558"/>
    <w:pPr>
      <w:spacing w:line="240" w:lineRule="auto"/>
    </w:pPr>
  </w:style>
  <w:style w:type="character" w:customStyle="1" w:styleId="NoteHeadingChar">
    <w:name w:val="Note Heading Char"/>
    <w:basedOn w:val="DefaultParagraphFont"/>
    <w:link w:val="NoteHeading"/>
    <w:semiHidden/>
    <w:rsid w:val="00026558"/>
  </w:style>
  <w:style w:type="paragraph" w:styleId="PlainText">
    <w:name w:val="Plain Text"/>
    <w:basedOn w:val="Normal"/>
    <w:link w:val="PlainTextChar"/>
    <w:semiHidden/>
    <w:unhideWhenUsed/>
    <w:rsid w:val="00026558"/>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026558"/>
    <w:rPr>
      <w:rFonts w:ascii="Consolas" w:hAnsi="Consolas"/>
      <w:sz w:val="21"/>
      <w:szCs w:val="21"/>
    </w:rPr>
  </w:style>
  <w:style w:type="paragraph" w:styleId="Salutation">
    <w:name w:val="Salutation"/>
    <w:basedOn w:val="Normal"/>
    <w:next w:val="Normal"/>
    <w:link w:val="SalutationChar"/>
    <w:rsid w:val="00026558"/>
  </w:style>
  <w:style w:type="character" w:customStyle="1" w:styleId="SalutationChar">
    <w:name w:val="Salutation Char"/>
    <w:basedOn w:val="DefaultParagraphFont"/>
    <w:link w:val="Salutation"/>
    <w:rsid w:val="00026558"/>
  </w:style>
  <w:style w:type="paragraph" w:styleId="Signature">
    <w:name w:val="Signature"/>
    <w:basedOn w:val="Normal"/>
    <w:link w:val="SignatureChar"/>
    <w:semiHidden/>
    <w:unhideWhenUsed/>
    <w:rsid w:val="00026558"/>
    <w:pPr>
      <w:spacing w:line="240" w:lineRule="auto"/>
      <w:ind w:left="4252"/>
    </w:pPr>
  </w:style>
  <w:style w:type="character" w:customStyle="1" w:styleId="SignatureChar">
    <w:name w:val="Signature Char"/>
    <w:basedOn w:val="DefaultParagraphFont"/>
    <w:link w:val="Signature"/>
    <w:semiHidden/>
    <w:rsid w:val="00026558"/>
  </w:style>
  <w:style w:type="paragraph" w:styleId="TableofAuthorities">
    <w:name w:val="table of authorities"/>
    <w:basedOn w:val="Normal"/>
    <w:next w:val="Normal"/>
    <w:semiHidden/>
    <w:unhideWhenUsed/>
    <w:rsid w:val="00026558"/>
    <w:pPr>
      <w:ind w:left="200" w:hanging="200"/>
    </w:pPr>
  </w:style>
  <w:style w:type="paragraph" w:styleId="TOAHeading">
    <w:name w:val="toa heading"/>
    <w:basedOn w:val="Normal"/>
    <w:next w:val="Normal"/>
    <w:semiHidden/>
    <w:unhideWhenUsed/>
    <w:rsid w:val="00026558"/>
    <w:pPr>
      <w:spacing w:before="120"/>
    </w:pPr>
    <w:rPr>
      <w:rFonts w:asciiTheme="majorHAnsi" w:eastAsiaTheme="majorEastAsia" w:hAnsiTheme="majorHAnsi" w:cstheme="majorBidi"/>
      <w:b/>
      <w:bCs/>
      <w:sz w:val="24"/>
      <w:szCs w:val="24"/>
    </w:rPr>
  </w:style>
  <w:style w:type="paragraph" w:styleId="TOC9">
    <w:name w:val="toc 9"/>
    <w:basedOn w:val="Normal"/>
    <w:next w:val="Normal"/>
    <w:autoRedefine/>
    <w:uiPriority w:val="39"/>
    <w:semiHidden/>
    <w:rsid w:val="00026558"/>
    <w:pPr>
      <w:spacing w:after="100"/>
      <w:ind w:left="1600"/>
    </w:pPr>
  </w:style>
  <w:style w:type="paragraph" w:customStyle="1" w:styleId="xmsonormal">
    <w:name w:val="x_msonormal"/>
    <w:basedOn w:val="Normal"/>
    <w:rsid w:val="0006012D"/>
    <w:pPr>
      <w:spacing w:line="240" w:lineRule="auto"/>
    </w:pPr>
    <w:rPr>
      <w:rFonts w:ascii="Calibri" w:eastAsiaTheme="minorHAnsi" w:hAnsi="Calibri" w:cs="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38764">
      <w:bodyDiv w:val="1"/>
      <w:marLeft w:val="0"/>
      <w:marRight w:val="0"/>
      <w:marTop w:val="0"/>
      <w:marBottom w:val="0"/>
      <w:divBdr>
        <w:top w:val="none" w:sz="0" w:space="0" w:color="auto"/>
        <w:left w:val="none" w:sz="0" w:space="0" w:color="auto"/>
        <w:bottom w:val="none" w:sz="0" w:space="0" w:color="auto"/>
        <w:right w:val="none" w:sz="0" w:space="0" w:color="auto"/>
      </w:divBdr>
    </w:div>
    <w:div w:id="105277698">
      <w:bodyDiv w:val="1"/>
      <w:marLeft w:val="0"/>
      <w:marRight w:val="0"/>
      <w:marTop w:val="0"/>
      <w:marBottom w:val="0"/>
      <w:divBdr>
        <w:top w:val="none" w:sz="0" w:space="0" w:color="auto"/>
        <w:left w:val="none" w:sz="0" w:space="0" w:color="auto"/>
        <w:bottom w:val="none" w:sz="0" w:space="0" w:color="auto"/>
        <w:right w:val="none" w:sz="0" w:space="0" w:color="auto"/>
      </w:divBdr>
    </w:div>
    <w:div w:id="107940187">
      <w:bodyDiv w:val="1"/>
      <w:marLeft w:val="0"/>
      <w:marRight w:val="0"/>
      <w:marTop w:val="0"/>
      <w:marBottom w:val="0"/>
      <w:divBdr>
        <w:top w:val="none" w:sz="0" w:space="0" w:color="auto"/>
        <w:left w:val="none" w:sz="0" w:space="0" w:color="auto"/>
        <w:bottom w:val="none" w:sz="0" w:space="0" w:color="auto"/>
        <w:right w:val="none" w:sz="0" w:space="0" w:color="auto"/>
      </w:divBdr>
    </w:div>
    <w:div w:id="257759476">
      <w:bodyDiv w:val="1"/>
      <w:marLeft w:val="0"/>
      <w:marRight w:val="0"/>
      <w:marTop w:val="0"/>
      <w:marBottom w:val="0"/>
      <w:divBdr>
        <w:top w:val="none" w:sz="0" w:space="0" w:color="auto"/>
        <w:left w:val="none" w:sz="0" w:space="0" w:color="auto"/>
        <w:bottom w:val="none" w:sz="0" w:space="0" w:color="auto"/>
        <w:right w:val="none" w:sz="0" w:space="0" w:color="auto"/>
      </w:divBdr>
      <w:divsChild>
        <w:div w:id="51738009">
          <w:marLeft w:val="0"/>
          <w:marRight w:val="0"/>
          <w:marTop w:val="0"/>
          <w:marBottom w:val="0"/>
          <w:divBdr>
            <w:top w:val="none" w:sz="0" w:space="0" w:color="auto"/>
            <w:left w:val="none" w:sz="0" w:space="0" w:color="auto"/>
            <w:bottom w:val="none" w:sz="0" w:space="0" w:color="auto"/>
            <w:right w:val="none" w:sz="0" w:space="0" w:color="auto"/>
          </w:divBdr>
          <w:divsChild>
            <w:div w:id="803500514">
              <w:marLeft w:val="96"/>
              <w:marRight w:val="0"/>
              <w:marTop w:val="91"/>
              <w:marBottom w:val="96"/>
              <w:divBdr>
                <w:top w:val="none" w:sz="0" w:space="0" w:color="auto"/>
                <w:left w:val="none" w:sz="0" w:space="0" w:color="auto"/>
                <w:bottom w:val="none" w:sz="0" w:space="0" w:color="auto"/>
                <w:right w:val="none" w:sz="0" w:space="0" w:color="auto"/>
              </w:divBdr>
              <w:divsChild>
                <w:div w:id="1315064468">
                  <w:marLeft w:val="36"/>
                  <w:marRight w:val="36"/>
                  <w:marTop w:val="36"/>
                  <w:marBottom w:val="36"/>
                  <w:divBdr>
                    <w:top w:val="none" w:sz="0" w:space="0" w:color="auto"/>
                    <w:left w:val="none" w:sz="0" w:space="0" w:color="auto"/>
                    <w:bottom w:val="none" w:sz="0" w:space="0" w:color="auto"/>
                    <w:right w:val="none" w:sz="0" w:space="0" w:color="auto"/>
                  </w:divBdr>
                  <w:divsChild>
                    <w:div w:id="1459377994">
                      <w:marLeft w:val="0"/>
                      <w:marRight w:val="0"/>
                      <w:marTop w:val="0"/>
                      <w:marBottom w:val="0"/>
                      <w:divBdr>
                        <w:top w:val="none" w:sz="0" w:space="0" w:color="auto"/>
                        <w:left w:val="none" w:sz="0" w:space="0" w:color="auto"/>
                        <w:bottom w:val="none" w:sz="0" w:space="0" w:color="auto"/>
                        <w:right w:val="none" w:sz="0" w:space="0" w:color="auto"/>
                      </w:divBdr>
                      <w:divsChild>
                        <w:div w:id="63348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356271">
          <w:marLeft w:val="0"/>
          <w:marRight w:val="0"/>
          <w:marTop w:val="0"/>
          <w:marBottom w:val="0"/>
          <w:divBdr>
            <w:top w:val="none" w:sz="0" w:space="0" w:color="auto"/>
            <w:left w:val="none" w:sz="0" w:space="0" w:color="auto"/>
            <w:bottom w:val="none" w:sz="0" w:space="0" w:color="auto"/>
            <w:right w:val="none" w:sz="0" w:space="0" w:color="auto"/>
          </w:divBdr>
          <w:divsChild>
            <w:div w:id="1712339435">
              <w:marLeft w:val="0"/>
              <w:marRight w:val="0"/>
              <w:marTop w:val="0"/>
              <w:marBottom w:val="0"/>
              <w:divBdr>
                <w:top w:val="none" w:sz="0" w:space="0" w:color="auto"/>
                <w:left w:val="none" w:sz="0" w:space="0" w:color="auto"/>
                <w:bottom w:val="none" w:sz="0" w:space="0" w:color="auto"/>
                <w:right w:val="none" w:sz="0" w:space="0" w:color="auto"/>
              </w:divBdr>
              <w:divsChild>
                <w:div w:id="229048546">
                  <w:marLeft w:val="96"/>
                  <w:marRight w:val="0"/>
                  <w:marTop w:val="91"/>
                  <w:marBottom w:val="96"/>
                  <w:divBdr>
                    <w:top w:val="none" w:sz="0" w:space="0" w:color="auto"/>
                    <w:left w:val="none" w:sz="0" w:space="0" w:color="auto"/>
                    <w:bottom w:val="none" w:sz="0" w:space="0" w:color="auto"/>
                    <w:right w:val="none" w:sz="0" w:space="0" w:color="auto"/>
                  </w:divBdr>
                  <w:divsChild>
                    <w:div w:id="1864441605">
                      <w:marLeft w:val="0"/>
                      <w:marRight w:val="0"/>
                      <w:marTop w:val="0"/>
                      <w:marBottom w:val="0"/>
                      <w:divBdr>
                        <w:top w:val="none" w:sz="0" w:space="0" w:color="auto"/>
                        <w:left w:val="none" w:sz="0" w:space="0" w:color="auto"/>
                        <w:bottom w:val="none" w:sz="0" w:space="0" w:color="auto"/>
                        <w:right w:val="none" w:sz="0" w:space="0" w:color="auto"/>
                      </w:divBdr>
                      <w:divsChild>
                        <w:div w:id="877354454">
                          <w:marLeft w:val="0"/>
                          <w:marRight w:val="0"/>
                          <w:marTop w:val="0"/>
                          <w:marBottom w:val="0"/>
                          <w:divBdr>
                            <w:top w:val="none" w:sz="0" w:space="0" w:color="auto"/>
                            <w:left w:val="none" w:sz="0" w:space="0" w:color="auto"/>
                            <w:bottom w:val="none" w:sz="0" w:space="0" w:color="auto"/>
                            <w:right w:val="none" w:sz="0" w:space="0" w:color="auto"/>
                          </w:divBdr>
                          <w:divsChild>
                            <w:div w:id="1029254829">
                              <w:marLeft w:val="60"/>
                              <w:marRight w:val="0"/>
                              <w:marTop w:val="3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80087985">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3745899">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993021407">
      <w:bodyDiv w:val="1"/>
      <w:marLeft w:val="0"/>
      <w:marRight w:val="0"/>
      <w:marTop w:val="0"/>
      <w:marBottom w:val="0"/>
      <w:divBdr>
        <w:top w:val="none" w:sz="0" w:space="0" w:color="auto"/>
        <w:left w:val="none" w:sz="0" w:space="0" w:color="auto"/>
        <w:bottom w:val="none" w:sz="0" w:space="0" w:color="auto"/>
        <w:right w:val="none" w:sz="0" w:space="0" w:color="auto"/>
      </w:divBdr>
    </w:div>
    <w:div w:id="1015376031">
      <w:bodyDiv w:val="1"/>
      <w:marLeft w:val="0"/>
      <w:marRight w:val="0"/>
      <w:marTop w:val="0"/>
      <w:marBottom w:val="0"/>
      <w:divBdr>
        <w:top w:val="none" w:sz="0" w:space="0" w:color="auto"/>
        <w:left w:val="none" w:sz="0" w:space="0" w:color="auto"/>
        <w:bottom w:val="none" w:sz="0" w:space="0" w:color="auto"/>
        <w:right w:val="none" w:sz="0" w:space="0" w:color="auto"/>
      </w:divBdr>
    </w:div>
    <w:div w:id="1040009854">
      <w:bodyDiv w:val="1"/>
      <w:marLeft w:val="0"/>
      <w:marRight w:val="0"/>
      <w:marTop w:val="0"/>
      <w:marBottom w:val="0"/>
      <w:divBdr>
        <w:top w:val="none" w:sz="0" w:space="0" w:color="auto"/>
        <w:left w:val="none" w:sz="0" w:space="0" w:color="auto"/>
        <w:bottom w:val="none" w:sz="0" w:space="0" w:color="auto"/>
        <w:right w:val="none" w:sz="0" w:space="0" w:color="auto"/>
      </w:divBdr>
    </w:div>
    <w:div w:id="1072049786">
      <w:bodyDiv w:val="1"/>
      <w:marLeft w:val="0"/>
      <w:marRight w:val="0"/>
      <w:marTop w:val="0"/>
      <w:marBottom w:val="0"/>
      <w:divBdr>
        <w:top w:val="none" w:sz="0" w:space="0" w:color="auto"/>
        <w:left w:val="none" w:sz="0" w:space="0" w:color="auto"/>
        <w:bottom w:val="none" w:sz="0" w:space="0" w:color="auto"/>
        <w:right w:val="none" w:sz="0" w:space="0" w:color="auto"/>
      </w:divBdr>
    </w:div>
    <w:div w:id="1098066490">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167676267">
      <w:bodyDiv w:val="1"/>
      <w:marLeft w:val="0"/>
      <w:marRight w:val="0"/>
      <w:marTop w:val="0"/>
      <w:marBottom w:val="0"/>
      <w:divBdr>
        <w:top w:val="none" w:sz="0" w:space="0" w:color="auto"/>
        <w:left w:val="none" w:sz="0" w:space="0" w:color="auto"/>
        <w:bottom w:val="none" w:sz="0" w:space="0" w:color="auto"/>
        <w:right w:val="none" w:sz="0" w:space="0" w:color="auto"/>
      </w:divBdr>
    </w:div>
    <w:div w:id="1176725604">
      <w:bodyDiv w:val="1"/>
      <w:marLeft w:val="0"/>
      <w:marRight w:val="0"/>
      <w:marTop w:val="0"/>
      <w:marBottom w:val="0"/>
      <w:divBdr>
        <w:top w:val="none" w:sz="0" w:space="0" w:color="auto"/>
        <w:left w:val="none" w:sz="0" w:space="0" w:color="auto"/>
        <w:bottom w:val="none" w:sz="0" w:space="0" w:color="auto"/>
        <w:right w:val="none" w:sz="0" w:space="0" w:color="auto"/>
      </w:divBdr>
    </w:div>
    <w:div w:id="1225408515">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53288611">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49680371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662587476">
      <w:bodyDiv w:val="1"/>
      <w:marLeft w:val="0"/>
      <w:marRight w:val="0"/>
      <w:marTop w:val="0"/>
      <w:marBottom w:val="0"/>
      <w:divBdr>
        <w:top w:val="none" w:sz="0" w:space="0" w:color="auto"/>
        <w:left w:val="none" w:sz="0" w:space="0" w:color="auto"/>
        <w:bottom w:val="none" w:sz="0" w:space="0" w:color="auto"/>
        <w:right w:val="none" w:sz="0" w:space="0" w:color="auto"/>
      </w:divBdr>
    </w:div>
    <w:div w:id="1665821554">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 w:id="211026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nvironment.vic.gov.au/biodiversity/working-together-for-biodiversity" TargetMode="External"/><Relationship Id="rId18" Type="http://schemas.openxmlformats.org/officeDocument/2006/relationships/image" Target="media/image4.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nvironment.vic.gov.au/biodiversity/naturekit" TargetMode="External"/><Relationship Id="rId20" Type="http://schemas.openxmlformats.org/officeDocument/2006/relationships/image" Target="media/image6.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sv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image" Target="media/image9.png"/><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5.sv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image" Target="media/image8.png"/><Relationship Id="rId27" Type="http://schemas.openxmlformats.org/officeDocument/2006/relationships/footer" Target="footer1.xml"/><Relationship Id="rId30"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image" Target="media/image15.emf"/><Relationship Id="rId2" Type="http://schemas.openxmlformats.org/officeDocument/2006/relationships/image" Target="media/image14.emf"/><Relationship Id="rId1" Type="http://schemas.openxmlformats.org/officeDocument/2006/relationships/image" Target="media/image13.jpg"/></Relationships>
</file>

<file path=word/_rels/header3.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81D8F7943D131740B263A91B30DBB6D8" ma:contentTypeVersion="15" ma:contentTypeDescription="All project related information. The library can be used to manage multiple projects." ma:contentTypeScope="" ma:versionID="3975f4fd1869d868a90c5294265360d7">
  <xsd:schema xmlns:xsd="http://www.w3.org/2001/XMLSchema" xmlns:xs="http://www.w3.org/2001/XMLSchema" xmlns:p="http://schemas.microsoft.com/office/2006/metadata/properties" xmlns:ns2="9fd47c19-1c4a-4d7d-b342-c10cef269344" xmlns:ns3="a5f32de4-e402-4188-b034-e71ca7d22e54" targetNamespace="http://schemas.microsoft.com/office/2006/metadata/properties" ma:root="true" ma:fieldsID="438cd63310928a149d3002e1809b029e" ns2:_="" ns3:_="">
    <xsd:import namespace="9fd47c19-1c4a-4d7d-b342-c10cef269344"/>
    <xsd:import namespace="a5f32de4-e402-4188-b034-e71ca7d22e54"/>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824801a0-3429-45fe-aec3-1b57bf0970ee}" ma:internalName="TaxCatchAll" ma:showField="CatchAllData"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824801a0-3429-45fe-aec3-1b57bf0970ee}" ma:internalName="TaxCatchAllLabel" ma:readOnly="true" ma:showField="CatchAllDataLabel"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77</Value>
      <Value>76</Value>
      <Value>7</Value>
      <Value>6</Value>
      <Value>5</Value>
      <Value>3</Value>
      <Value>2</Value>
      <Value>1</Value>
    </TaxCatchAll>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Project_Phase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Reference Materials</TermName>
          <TermId xmlns="http://schemas.microsoft.com/office/infopath/2007/PartnerControls">f95fc07f-4085-41de-ae1e-da9e571af2f5</TermId>
        </TermInfo>
      </Terms>
    </f2ccc2d036544b63b99cbcec8aa9ae6a>
    <_dlc_DocId xmlns="a5f32de4-e402-4188-b034-e71ca7d22e54">DOCID68-988794823-389</_dlc_DocId>
    <_dlc_DocIdUrl xmlns="a5f32de4-e402-4188-b034-e71ca7d22e54">
      <Url>https://delwpvicgovau.sharepoint.com/sites/ecm_75/_layouts/15/DocIdRedir.aspx?ID=DOCID68-988794823-389</Url>
      <Description>DOCID68-988794823-389</Description>
    </_dlc_DocIdUrl>
    <ProjName xmlns="9fd47c19-1c4a-4d7d-b342-c10cef269344" xsi:nil="true"/>
    <_dlc_DocIdPersistId xmlns="a5f32de4-e402-4188-b034-e71ca7d22e54">false</_dlc_DocIdPersistId>
  </documentManagement>
</p:properties>
</file>

<file path=customXml/item3.xml><?xml version="1.0" encoding="utf-8"?>
<?mso-contentType ?>
<SharedContentType xmlns="Microsoft.SharePoint.Taxonomy.ContentTypeSync" SourceId="797aeec6-0273-40f2-ab3e-beee73212332" ContentTypeId="0x0101009298E819CE1EBB4F8D2096B3E0F0C2911D"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DF868-A606-455E-B7F0-C8B6D1452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7c19-1c4a-4d7d-b342-c10cef269344"/>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8E0685-3293-4EF7-BD0E-A75D32D81F6A}">
  <ds:schemaRefs>
    <ds:schemaRef ds:uri="a5f32de4-e402-4188-b034-e71ca7d22e54"/>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fd47c19-1c4a-4d7d-b342-c10cef269344"/>
    <ds:schemaRef ds:uri="http://www.w3.org/XML/1998/namespace"/>
    <ds:schemaRef ds:uri="http://purl.org/dc/dcmitype/"/>
  </ds:schemaRefs>
</ds:datastoreItem>
</file>

<file path=customXml/itemProps3.xml><?xml version="1.0" encoding="utf-8"?>
<ds:datastoreItem xmlns:ds="http://schemas.openxmlformats.org/officeDocument/2006/customXml" ds:itemID="{FC4D5328-AE0C-4707-8C04-EFE6F2CA18FC}">
  <ds:schemaRefs>
    <ds:schemaRef ds:uri="Microsoft.SharePoint.Taxonomy.ContentTypeSync"/>
  </ds:schemaRefs>
</ds:datastoreItem>
</file>

<file path=customXml/itemProps4.xml><?xml version="1.0" encoding="utf-8"?>
<ds:datastoreItem xmlns:ds="http://schemas.openxmlformats.org/officeDocument/2006/customXml" ds:itemID="{3DB39A22-5716-4A41-B121-2A166FD9BBAB}">
  <ds:schemaRefs>
    <ds:schemaRef ds:uri="http://schemas.microsoft.com/sharepoint/v3/contenttype/forms"/>
  </ds:schemaRefs>
</ds:datastoreItem>
</file>

<file path=customXml/itemProps5.xml><?xml version="1.0" encoding="utf-8"?>
<ds:datastoreItem xmlns:ds="http://schemas.openxmlformats.org/officeDocument/2006/customXml" ds:itemID="{827089F8-EDA2-4D0F-A013-68237EFA839E}">
  <ds:schemaRefs>
    <ds:schemaRef ds:uri="http://schemas.microsoft.com/sharepoint/events"/>
  </ds:schemaRefs>
</ds:datastoreItem>
</file>

<file path=customXml/itemProps6.xml><?xml version="1.0" encoding="utf-8"?>
<ds:datastoreItem xmlns:ds="http://schemas.openxmlformats.org/officeDocument/2006/customXml" ds:itemID="{8341CFE8-957F-45DA-9180-171F451CB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791</Words>
  <Characters>5207</Characters>
  <Application>Microsoft Office Word</Application>
  <DocSecurity>0</DocSecurity>
  <Lines>43</Lines>
  <Paragraphs>11</Paragraphs>
  <ScaleCrop>false</ScaleCrop>
  <Company/>
  <LinksUpToDate>false</LinksUpToDate>
  <CharactersWithSpaces>5987</CharactersWithSpaces>
  <SharedDoc>false</SharedDoc>
  <HLinks>
    <vt:vector size="12" baseType="variant">
      <vt:variant>
        <vt:i4>5177358</vt:i4>
      </vt:variant>
      <vt:variant>
        <vt:i4>3</vt:i4>
      </vt:variant>
      <vt:variant>
        <vt:i4>0</vt:i4>
      </vt:variant>
      <vt:variant>
        <vt:i4>5</vt:i4>
      </vt:variant>
      <vt:variant>
        <vt:lpwstr>https://www.environment.vic.gov.au/biodiversity/naturekit</vt:lpwstr>
      </vt:variant>
      <vt:variant>
        <vt:lpwstr/>
      </vt:variant>
      <vt:variant>
        <vt:i4>1638410</vt:i4>
      </vt:variant>
      <vt:variant>
        <vt:i4>0</vt:i4>
      </vt:variant>
      <vt:variant>
        <vt:i4>0</vt:i4>
      </vt:variant>
      <vt:variant>
        <vt:i4>5</vt:i4>
      </vt:variant>
      <vt:variant>
        <vt:lpwstr>http://www.environment.vic.gov.au/biodiversity/working-together-for-biodiversity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 fact sheet </dc:title>
  <dc:subject/>
  <dc:creator>Elise K Kovac (DELWP)</dc:creator>
  <cp:keywords/>
  <dc:description/>
  <cp:lastModifiedBy>Clare Brownridge (DELWP)</cp:lastModifiedBy>
  <cp:revision>185</cp:revision>
  <cp:lastPrinted>2020-12-09T01:08:00Z</cp:lastPrinted>
  <dcterms:created xsi:type="dcterms:W3CDTF">2021-01-06T21:04:00Z</dcterms:created>
  <dcterms:modified xsi:type="dcterms:W3CDTF">2021-01-21T00:16:00Z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0x0101009298E819CE1EBB4F8D2096B3E0F0C2911D0081D8F7943D131740B263A91B30DBB6D8</vt:lpwstr>
  </property>
  <property fmtid="{D5CDD505-2E9C-101B-9397-08002B2CF9AE}" pid="19" name="Dissemination Limiting Marker">
    <vt:lpwstr>2;#FOUO|955eb6fc-b35a-4808-8aa5-31e514fa3f26</vt:lpwstr>
  </property>
  <property fmtid="{D5CDD505-2E9C-101B-9397-08002B2CF9AE}" pid="20" name="Security Classification">
    <vt:lpwstr>3;#Unclassified|7fa379f4-4aba-4692-ab80-7d39d3a23cf4</vt:lpwstr>
  </property>
  <property fmtid="{D5CDD505-2E9C-101B-9397-08002B2CF9AE}" pid="21" name="Activity0">
    <vt:lpwstr>71;#BRP 2|0b28ff97-3bdb-4309-99fc-d6a57f92a8a1</vt:lpwstr>
  </property>
  <property fmtid="{D5CDD505-2E9C-101B-9397-08002B2CF9AE}" pid="22" name="Order">
    <vt:r8>7300</vt:r8>
  </property>
  <property fmtid="{D5CDD505-2E9C-101B-9397-08002B2CF9AE}" pid="23" name="Records Class Project">
    <vt:lpwstr>77;#Reference Materials|f95fc07f-4085-41de-ae1e-da9e571af2f5</vt:lpwstr>
  </property>
  <property fmtid="{D5CDD505-2E9C-101B-9397-08002B2CF9AE}" pid="24" name="Department Document Type">
    <vt:lpwstr/>
  </property>
  <property fmtid="{D5CDD505-2E9C-101B-9397-08002B2CF9AE}" pid="25" name="_dlc_DocIdItemGuid">
    <vt:lpwstr>9f5c3154-244c-43b1-ac0f-87bf12c12c5b</vt:lpwstr>
  </property>
  <property fmtid="{D5CDD505-2E9C-101B-9397-08002B2CF9AE}" pid="26" name="MSIP_Label_4257e2ab-f512-40e2-9c9a-c64247360765_Enabled">
    <vt:lpwstr>true</vt:lpwstr>
  </property>
  <property fmtid="{D5CDD505-2E9C-101B-9397-08002B2CF9AE}" pid="27" name="MSIP_Label_4257e2ab-f512-40e2-9c9a-c64247360765_SetDate">
    <vt:lpwstr>2020-12-08T06:08:37Z</vt:lpwstr>
  </property>
  <property fmtid="{D5CDD505-2E9C-101B-9397-08002B2CF9AE}" pid="28" name="MSIP_Label_4257e2ab-f512-40e2-9c9a-c64247360765_Method">
    <vt:lpwstr>Privileged</vt:lpwstr>
  </property>
  <property fmtid="{D5CDD505-2E9C-101B-9397-08002B2CF9AE}" pid="29" name="MSIP_Label_4257e2ab-f512-40e2-9c9a-c64247360765_Name">
    <vt:lpwstr>OFFICIAL</vt:lpwstr>
  </property>
  <property fmtid="{D5CDD505-2E9C-101B-9397-08002B2CF9AE}" pid="30" name="MSIP_Label_4257e2ab-f512-40e2-9c9a-c64247360765_SiteId">
    <vt:lpwstr>e8bdd6f7-fc18-4e48-a554-7f547927223b</vt:lpwstr>
  </property>
  <property fmtid="{D5CDD505-2E9C-101B-9397-08002B2CF9AE}" pid="31" name="MSIP_Label_4257e2ab-f512-40e2-9c9a-c64247360765_ActionId">
    <vt:lpwstr>f27f1d17-3d5f-4afb-8398-a852d89bdf18</vt:lpwstr>
  </property>
  <property fmtid="{D5CDD505-2E9C-101B-9397-08002B2CF9AE}" pid="32" name="MSIP_Label_4257e2ab-f512-40e2-9c9a-c64247360765_ContentBits">
    <vt:lpwstr>2</vt:lpwstr>
  </property>
  <property fmtid="{D5CDD505-2E9C-101B-9397-08002B2CF9AE}" pid="33" name="Sub-Section">
    <vt:lpwstr/>
  </property>
  <property fmtid="{D5CDD505-2E9C-101B-9397-08002B2CF9AE}" pid="34" name="Agency">
    <vt:lpwstr>1;#Department of Environment, Land, Water and Planning|607a3f87-1228-4cd9-82a5-076aa8776274</vt:lpwstr>
  </property>
  <property fmtid="{D5CDD505-2E9C-101B-9397-08002B2CF9AE}" pid="35" name="a25c4e3633654d669cbaa09ae6b70789">
    <vt:lpwstr/>
  </property>
  <property fmtid="{D5CDD505-2E9C-101B-9397-08002B2CF9AE}" pid="36" name="Activity">
    <vt:lpwstr>Barwon South West</vt:lpwstr>
  </property>
  <property fmtid="{D5CDD505-2E9C-101B-9397-08002B2CF9AE}" pid="37" name="Region">
    <vt:lpwstr>76;#Barwon South West|25aaaf0f-fe72-4597-80cc-b26a21df65db</vt:lpwstr>
  </property>
  <property fmtid="{D5CDD505-2E9C-101B-9397-08002B2CF9AE}" pid="38" name="Branch">
    <vt:lpwstr>7;#All|8270565e-a836-42c0-aa61-1ac7b0ff14aa</vt:lpwstr>
  </property>
  <property fmtid="{D5CDD505-2E9C-101B-9397-08002B2CF9AE}" pid="39" name="o85941e134754762b9719660a258a6e6">
    <vt:lpwstr/>
  </property>
  <property fmtid="{D5CDD505-2E9C-101B-9397-08002B2CF9AE}" pid="40" name="DocumentSetDescription">
    <vt:lpwstr/>
  </property>
  <property fmtid="{D5CDD505-2E9C-101B-9397-08002B2CF9AE}" pid="41" name="ece32f50ba964e1fbf627a9d83fe6c01">
    <vt:lpwstr>Department of Environment, Land, Water and Planning|607a3f87-1228-4cd9-82a5-076aa8776274</vt:lpwstr>
  </property>
  <property fmtid="{D5CDD505-2E9C-101B-9397-08002B2CF9AE}" pid="42" name="xd_ProgID">
    <vt:lpwstr/>
  </property>
  <property fmtid="{D5CDD505-2E9C-101B-9397-08002B2CF9AE}" pid="43" name="Reference_x0020_Type">
    <vt:lpwstr/>
  </property>
  <property fmtid="{D5CDD505-2E9C-101B-9397-08002B2CF9AE}" pid="44" name="Copyright Licence Name">
    <vt:lpwstr/>
  </property>
  <property fmtid="{D5CDD505-2E9C-101B-9397-08002B2CF9AE}" pid="45" name="Location_x0020_Type">
    <vt:lpwstr/>
  </property>
  <property fmtid="{D5CDD505-2E9C-101B-9397-08002B2CF9AE}" pid="46" name="ComplianceAssetId">
    <vt:lpwstr/>
  </property>
  <property fmtid="{D5CDD505-2E9C-101B-9397-08002B2CF9AE}" pid="47" name="TemplateUrl">
    <vt:lpwstr/>
  </property>
  <property fmtid="{D5CDD505-2E9C-101B-9397-08002B2CF9AE}" pid="48" name="Copyright_x0020_Licence_x0020_Name">
    <vt:lpwstr/>
  </property>
  <property fmtid="{D5CDD505-2E9C-101B-9397-08002B2CF9AE}" pid="49" name="df723ab3fe1c4eb7a0b151674e7ac40d">
    <vt:lpwstr/>
  </property>
  <property fmtid="{D5CDD505-2E9C-101B-9397-08002B2CF9AE}" pid="50" name="Division">
    <vt:lpwstr>5;#Office of the Deputy Secretary Forest Fire and Regions|1c4f4108-5c0d-49b9-ab7c-0c53a56b7d41</vt:lpwstr>
  </property>
  <property fmtid="{D5CDD505-2E9C-101B-9397-08002B2CF9AE}" pid="51" name="k1bd994a94c2413797db3bab8f123f6f">
    <vt:lpwstr/>
  </property>
  <property fmtid="{D5CDD505-2E9C-101B-9397-08002B2CF9AE}" pid="52" name="Sub_x002d_Section">
    <vt:lpwstr/>
  </property>
  <property fmtid="{D5CDD505-2E9C-101B-9397-08002B2CF9AE}" pid="53" name="eaf4197b82194a998c375f71f239bfb8">
    <vt:lpwstr>BRP 2|0b28ff97-3bdb-4309-99fc-d6a57f92a8a1</vt:lpwstr>
  </property>
  <property fmtid="{D5CDD505-2E9C-101B-9397-08002B2CF9AE}" pid="54" name="o2e611f6ba3e4c8f9a895dfb7980639e">
    <vt:lpwstr/>
  </property>
  <property fmtid="{D5CDD505-2E9C-101B-9397-08002B2CF9AE}" pid="55" name="ld508a88e6264ce89693af80a72862cb">
    <vt:lpwstr/>
  </property>
  <property fmtid="{D5CDD505-2E9C-101B-9397-08002B2CF9AE}" pid="56" name="lfd3071406224809a17b67e55409993d">
    <vt:lpwstr>Barwon South West|25aaaf0f-fe72-4597-80cc-b26a21df65db</vt:lpwstr>
  </property>
  <property fmtid="{D5CDD505-2E9C-101B-9397-08002B2CF9AE}" pid="57" name="xd_Signature">
    <vt:bool>false</vt:bool>
  </property>
  <property fmtid="{D5CDD505-2E9C-101B-9397-08002B2CF9AE}" pid="58" name="SharedWithUsers">
    <vt:lpwstr/>
  </property>
  <property fmtid="{D5CDD505-2E9C-101B-9397-08002B2CF9AE}" pid="59" name="ic50d0a05a8e4d9791dac67f8a1e716c">
    <vt:lpwstr>Forest, Fire and Regions|2e0654de-dfdc-4793-b2a2-0db9a0abca14</vt:lpwstr>
  </property>
  <property fmtid="{D5CDD505-2E9C-101B-9397-08002B2CF9AE}" pid="60" name="Reference Type">
    <vt:lpwstr/>
  </property>
  <property fmtid="{D5CDD505-2E9C-101B-9397-08002B2CF9AE}" pid="61" name="Copyright License Type">
    <vt:lpwstr/>
  </property>
  <property fmtid="{D5CDD505-2E9C-101B-9397-08002B2CF9AE}" pid="62" name="Copyright_x0020_License_x0020_Type">
    <vt:lpwstr/>
  </property>
  <property fmtid="{D5CDD505-2E9C-101B-9397-08002B2CF9AE}" pid="63" name="Location Type">
    <vt:lpwstr/>
  </property>
  <property fmtid="{D5CDD505-2E9C-101B-9397-08002B2CF9AE}" pid="64" name="mfe9accc5a0b4653a7b513b67ffd122d">
    <vt:lpwstr>All|8270565e-a836-42c0-aa61-1ac7b0ff14aa</vt:lpwstr>
  </property>
  <property fmtid="{D5CDD505-2E9C-101B-9397-08002B2CF9AE}" pid="65" name="Group1">
    <vt:lpwstr>6;#Forest, Fire and Regions|2e0654de-dfdc-4793-b2a2-0db9a0abca14</vt:lpwstr>
  </property>
  <property fmtid="{D5CDD505-2E9C-101B-9397-08002B2CF9AE}" pid="66" name="n771d69a070c4babbf278c67c8a2b859">
    <vt:lpwstr>Office of the Deputy Secretary Forest Fire and Regions|1c4f4108-5c0d-49b9-ab7c-0c53a56b7d41</vt:lpwstr>
  </property>
  <property fmtid="{D5CDD505-2E9C-101B-9397-08002B2CF9AE}" pid="67" name="Section">
    <vt:lpwstr/>
  </property>
  <property fmtid="{D5CDD505-2E9C-101B-9397-08002B2CF9AE}" pid="68" name="BRP phase">
    <vt:lpwstr>BRP2</vt:lpwstr>
  </property>
</Properties>
</file>