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286D" w14:textId="7E33EA86" w:rsidR="00E2394C" w:rsidRDefault="00A74F79" w:rsidP="00E42B86">
      <w:pPr>
        <w:pStyle w:val="HA"/>
        <w:spacing w:before="120" w:after="120"/>
        <w:ind w:left="-567"/>
        <w:contextualSpacing/>
        <w:rPr>
          <w:rFonts w:ascii="Arial" w:hAnsi="Arial"/>
          <w:sz w:val="68"/>
          <w:szCs w:val="68"/>
        </w:rPr>
      </w:pPr>
      <w:r>
        <w:rPr>
          <w:rFonts w:ascii="Arial" w:eastAsia="Calibri" w:hAnsi="Arial"/>
          <w:sz w:val="36"/>
          <w:szCs w:val="36"/>
        </w:rPr>
        <w:t xml:space="preserve"> </w:t>
      </w:r>
      <w:r w:rsidR="00265480" w:rsidRPr="00707AD1">
        <w:rPr>
          <w:rFonts w:ascii="Arial" w:hAnsi="Arial"/>
          <w:sz w:val="68"/>
          <w:szCs w:val="68"/>
        </w:rPr>
        <w:t>Inner West Air Quality Community Reference Group</w:t>
      </w:r>
    </w:p>
    <w:p w14:paraId="28B905BA" w14:textId="3FA77AD1" w:rsidR="00265480" w:rsidRDefault="00265480" w:rsidP="00265480">
      <w:pPr>
        <w:pStyle w:val="Body"/>
        <w:rPr>
          <w:rFonts w:eastAsia="Calibri"/>
          <w:lang w:val="en-US"/>
        </w:rPr>
      </w:pPr>
      <w:r w:rsidRPr="00265480">
        <w:rPr>
          <w:rFonts w:eastAsia="Calibri"/>
          <w:lang w:val="en-US"/>
        </w:rPr>
        <w:t xml:space="preserve">Meeting 13 </w:t>
      </w:r>
      <w:r>
        <w:rPr>
          <w:rFonts w:eastAsia="Calibri"/>
          <w:lang w:val="en-US"/>
        </w:rPr>
        <w:t>–</w:t>
      </w:r>
      <w:r w:rsidRPr="00265480">
        <w:rPr>
          <w:rFonts w:eastAsia="Calibri"/>
          <w:lang w:val="en-US"/>
        </w:rPr>
        <w:t xml:space="preserve"> Minutes</w:t>
      </w:r>
    </w:p>
    <w:p w14:paraId="5B3F7374" w14:textId="171F7407" w:rsidR="00265480" w:rsidRDefault="00265480" w:rsidP="00265480">
      <w:pPr>
        <w:pStyle w:val="Body"/>
        <w:rPr>
          <w:rFonts w:eastAsia="Calibri"/>
          <w:lang w:val="en-US"/>
        </w:rPr>
      </w:pPr>
    </w:p>
    <w:p w14:paraId="2CB2EAB0" w14:textId="1984F337" w:rsidR="00265480" w:rsidRDefault="00265480" w:rsidP="00265480">
      <w:pPr>
        <w:pStyle w:val="Body"/>
        <w:spacing w:before="120" w:after="12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Date: </w:t>
      </w:r>
      <w:r w:rsidRPr="006B23A1">
        <w:rPr>
          <w:rFonts w:ascii="Arial" w:hAnsi="Arial"/>
          <w:b/>
          <w:sz w:val="20"/>
          <w:szCs w:val="20"/>
        </w:rPr>
        <w:t>Monday 28 October 2019</w:t>
      </w:r>
    </w:p>
    <w:p w14:paraId="4306FB2A" w14:textId="295DBEC3" w:rsidR="00265480" w:rsidRDefault="00265480" w:rsidP="00265480">
      <w:pPr>
        <w:pStyle w:val="Body"/>
        <w:spacing w:before="120" w:after="12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Time: </w:t>
      </w:r>
      <w:r w:rsidRPr="006B23A1">
        <w:rPr>
          <w:rFonts w:ascii="Arial" w:hAnsi="Arial"/>
          <w:b/>
          <w:sz w:val="20"/>
          <w:szCs w:val="20"/>
        </w:rPr>
        <w:t xml:space="preserve">6.00 pm – </w:t>
      </w:r>
      <w:r>
        <w:rPr>
          <w:rFonts w:ascii="Arial" w:hAnsi="Arial"/>
          <w:b/>
          <w:sz w:val="20"/>
          <w:szCs w:val="20"/>
        </w:rPr>
        <w:t>9</w:t>
      </w:r>
      <w:r w:rsidRPr="006B23A1">
        <w:rPr>
          <w:rFonts w:ascii="Arial" w:hAnsi="Arial"/>
          <w:b/>
          <w:sz w:val="20"/>
          <w:szCs w:val="20"/>
        </w:rPr>
        <w:t>.3</w:t>
      </w:r>
      <w:r>
        <w:rPr>
          <w:rFonts w:ascii="Arial" w:hAnsi="Arial"/>
          <w:b/>
          <w:sz w:val="20"/>
          <w:szCs w:val="20"/>
        </w:rPr>
        <w:t>0</w:t>
      </w:r>
      <w:r w:rsidRPr="006B23A1">
        <w:rPr>
          <w:rFonts w:ascii="Arial" w:hAnsi="Arial"/>
          <w:b/>
          <w:sz w:val="20"/>
          <w:szCs w:val="20"/>
        </w:rPr>
        <w:t xml:space="preserve"> pm</w:t>
      </w:r>
    </w:p>
    <w:p w14:paraId="099E6BE1" w14:textId="0301235E" w:rsidR="00265480" w:rsidRDefault="00265480" w:rsidP="00265480">
      <w:pPr>
        <w:pStyle w:val="Body"/>
        <w:spacing w:before="120" w:after="120" w:line="240" w:lineRule="auto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 xml:space="preserve">Location: </w:t>
      </w:r>
      <w:r w:rsidRPr="006B23A1">
        <w:rPr>
          <w:rFonts w:eastAsia="Calibri"/>
          <w:b/>
          <w:lang w:val="en-US"/>
        </w:rPr>
        <w:t xml:space="preserve">Function Room, Level 1 - Footscray Town Hall - </w:t>
      </w:r>
      <w:r w:rsidRPr="006B23A1">
        <w:rPr>
          <w:rFonts w:eastAsia="Calibri"/>
          <w:lang w:val="en-US"/>
        </w:rPr>
        <w:t xml:space="preserve">corner Hyde and Napier Streets, </w:t>
      </w:r>
      <w:proofErr w:type="spellStart"/>
      <w:r w:rsidRPr="006B23A1">
        <w:rPr>
          <w:rFonts w:eastAsia="Calibri"/>
          <w:lang w:val="en-US"/>
        </w:rPr>
        <w:t>Footscray</w:t>
      </w:r>
      <w:proofErr w:type="spellEnd"/>
    </w:p>
    <w:p w14:paraId="502308A0" w14:textId="48080AD8" w:rsidR="00265480" w:rsidRDefault="00265480" w:rsidP="00265480">
      <w:pPr>
        <w:pStyle w:val="Body"/>
        <w:spacing w:before="120" w:after="120" w:line="240" w:lineRule="auto"/>
        <w:rPr>
          <w:rFonts w:ascii="Arial" w:eastAsia="Calibri" w:hAnsi="Arial"/>
          <w:sz w:val="20"/>
          <w:szCs w:val="20"/>
          <w:lang w:val="en-US"/>
        </w:rPr>
      </w:pPr>
      <w:r>
        <w:rPr>
          <w:rFonts w:ascii="Arial" w:eastAsia="Calibri" w:hAnsi="Arial"/>
          <w:b/>
          <w:sz w:val="20"/>
          <w:szCs w:val="20"/>
          <w:lang w:val="en-US"/>
        </w:rPr>
        <w:t xml:space="preserve">Chair: </w:t>
      </w:r>
      <w:r w:rsidRPr="00D112A1">
        <w:rPr>
          <w:rFonts w:ascii="Arial" w:eastAsia="Calibri" w:hAnsi="Arial"/>
          <w:b/>
          <w:sz w:val="20"/>
          <w:szCs w:val="20"/>
          <w:lang w:val="en-US"/>
        </w:rPr>
        <w:t xml:space="preserve">Patsy Toop OAM </w:t>
      </w:r>
      <w:r w:rsidRPr="00D112A1">
        <w:rPr>
          <w:rFonts w:ascii="Arial" w:eastAsia="Calibri" w:hAnsi="Arial"/>
          <w:sz w:val="20"/>
          <w:szCs w:val="20"/>
          <w:lang w:val="en-US"/>
        </w:rPr>
        <w:t>(PT)</w:t>
      </w:r>
    </w:p>
    <w:p w14:paraId="0BA2BD23" w14:textId="7CAA2FC6" w:rsidR="00265480" w:rsidRDefault="00265480" w:rsidP="00265480">
      <w:pPr>
        <w:pStyle w:val="Body"/>
        <w:spacing w:before="120" w:after="120" w:line="240" w:lineRule="auto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 xml:space="preserve">Members: </w:t>
      </w:r>
      <w:r w:rsidRPr="00D112A1">
        <w:rPr>
          <w:rFonts w:eastAsia="Calibri"/>
          <w:b/>
          <w:lang w:val="en-US"/>
        </w:rPr>
        <w:t>Keith Loveridge</w:t>
      </w:r>
      <w:r w:rsidRPr="006B23A1">
        <w:rPr>
          <w:rFonts w:eastAsia="Calibri"/>
          <w:b/>
          <w:lang w:val="en-US"/>
        </w:rPr>
        <w:t xml:space="preserve"> </w:t>
      </w:r>
      <w:r w:rsidRPr="006B23A1">
        <w:rPr>
          <w:rFonts w:eastAsia="Calibri"/>
          <w:lang w:val="en-US"/>
        </w:rPr>
        <w:t>(KL)</w:t>
      </w:r>
      <w:r>
        <w:rPr>
          <w:rFonts w:eastAsia="Calibri"/>
          <w:b/>
          <w:lang w:val="en-US"/>
        </w:rPr>
        <w:t xml:space="preserve">, </w:t>
      </w:r>
      <w:r w:rsidRPr="00D112A1">
        <w:rPr>
          <w:rFonts w:eastAsia="Calibri"/>
          <w:b/>
          <w:lang w:val="en-US"/>
        </w:rPr>
        <w:t>Ian Butterworth</w:t>
      </w:r>
      <w:r w:rsidRPr="006B23A1">
        <w:rPr>
          <w:rFonts w:eastAsia="Calibri"/>
          <w:b/>
          <w:lang w:val="en-US"/>
        </w:rPr>
        <w:t xml:space="preserve"> </w:t>
      </w:r>
      <w:r w:rsidRPr="006B23A1">
        <w:rPr>
          <w:rFonts w:eastAsia="Calibri"/>
          <w:lang w:val="en-US"/>
        </w:rPr>
        <w:t>(IB)</w:t>
      </w:r>
      <w:r>
        <w:rPr>
          <w:rFonts w:eastAsia="Calibri"/>
          <w:b/>
          <w:lang w:val="en-US"/>
        </w:rPr>
        <w:t xml:space="preserve">, </w:t>
      </w:r>
      <w:r w:rsidRPr="00D112A1">
        <w:rPr>
          <w:rFonts w:eastAsia="Calibri"/>
          <w:b/>
          <w:lang w:val="en-US"/>
        </w:rPr>
        <w:t xml:space="preserve">Christine Harris </w:t>
      </w:r>
      <w:r w:rsidRPr="006B23A1">
        <w:rPr>
          <w:rFonts w:eastAsia="Calibri"/>
          <w:lang w:val="en-US"/>
        </w:rPr>
        <w:t>(CH)</w:t>
      </w:r>
      <w:r>
        <w:rPr>
          <w:rFonts w:eastAsia="Calibri"/>
          <w:b/>
          <w:lang w:val="en-US"/>
        </w:rPr>
        <w:t xml:space="preserve">, </w:t>
      </w:r>
      <w:r w:rsidRPr="00D112A1">
        <w:rPr>
          <w:rFonts w:eastAsia="Calibri"/>
          <w:b/>
          <w:lang w:val="en-US"/>
        </w:rPr>
        <w:t>Narelle Wilson</w:t>
      </w:r>
      <w:r w:rsidRPr="006B23A1">
        <w:rPr>
          <w:rFonts w:eastAsia="Calibri"/>
          <w:b/>
          <w:lang w:val="en-US"/>
        </w:rPr>
        <w:t xml:space="preserve"> </w:t>
      </w:r>
      <w:r w:rsidRPr="006B23A1">
        <w:rPr>
          <w:rFonts w:eastAsia="Calibri"/>
          <w:lang w:val="en-US"/>
        </w:rPr>
        <w:t>(NW)</w:t>
      </w:r>
      <w:r>
        <w:rPr>
          <w:rFonts w:eastAsia="Calibri"/>
          <w:lang w:val="en-US"/>
        </w:rPr>
        <w:t xml:space="preserve">, </w:t>
      </w:r>
      <w:r w:rsidRPr="00D112A1">
        <w:rPr>
          <w:rFonts w:eastAsia="Calibri"/>
          <w:b/>
          <w:lang w:val="en-US"/>
        </w:rPr>
        <w:t xml:space="preserve">Alexandra </w:t>
      </w:r>
      <w:proofErr w:type="spellStart"/>
      <w:r w:rsidRPr="00D112A1">
        <w:rPr>
          <w:rFonts w:eastAsia="Calibri"/>
          <w:b/>
          <w:lang w:val="en-US"/>
        </w:rPr>
        <w:t>Damasoliotis</w:t>
      </w:r>
      <w:proofErr w:type="spellEnd"/>
      <w:r w:rsidRPr="00D112A1">
        <w:rPr>
          <w:rFonts w:eastAsia="Calibri"/>
          <w:b/>
          <w:lang w:val="en-US"/>
        </w:rPr>
        <w:t xml:space="preserve"> </w:t>
      </w:r>
      <w:r w:rsidRPr="006B23A1">
        <w:rPr>
          <w:rFonts w:eastAsia="Calibri"/>
          <w:lang w:val="en-US"/>
        </w:rPr>
        <w:t>(AD)</w:t>
      </w:r>
      <w:r>
        <w:rPr>
          <w:rFonts w:eastAsia="Calibri"/>
          <w:lang w:val="en-US"/>
        </w:rPr>
        <w:t xml:space="preserve">, </w:t>
      </w:r>
      <w:r w:rsidRPr="00D06547">
        <w:rPr>
          <w:rFonts w:eastAsia="Calibri"/>
          <w:b/>
          <w:lang w:val="en-US"/>
        </w:rPr>
        <w:t>Adam Fletcher</w:t>
      </w:r>
      <w:r w:rsidRPr="005365EE">
        <w:rPr>
          <w:rFonts w:eastAsia="Calibri"/>
          <w:b/>
          <w:lang w:val="en-US"/>
        </w:rPr>
        <w:t xml:space="preserve"> </w:t>
      </w:r>
      <w:r w:rsidRPr="006B23A1">
        <w:rPr>
          <w:rFonts w:eastAsia="Calibri"/>
          <w:lang w:val="en-US"/>
        </w:rPr>
        <w:t>(AF)</w:t>
      </w:r>
      <w:r>
        <w:rPr>
          <w:rFonts w:eastAsia="Calibri"/>
          <w:lang w:val="en-US"/>
        </w:rPr>
        <w:t xml:space="preserve">, </w:t>
      </w:r>
      <w:r w:rsidRPr="00D112A1">
        <w:rPr>
          <w:rFonts w:eastAsia="Calibri"/>
          <w:b/>
          <w:lang w:val="en-US"/>
        </w:rPr>
        <w:t xml:space="preserve">Bert Boere </w:t>
      </w:r>
      <w:r w:rsidRPr="006B23A1">
        <w:rPr>
          <w:rFonts w:eastAsia="Calibri"/>
          <w:lang w:val="en-US"/>
        </w:rPr>
        <w:t>(BB)</w:t>
      </w:r>
      <w:r>
        <w:rPr>
          <w:rFonts w:eastAsia="Calibri"/>
          <w:lang w:val="en-US"/>
        </w:rPr>
        <w:t xml:space="preserve">, </w:t>
      </w:r>
      <w:r w:rsidRPr="00D112A1">
        <w:rPr>
          <w:rFonts w:eastAsia="Calibri"/>
          <w:b/>
          <w:lang w:val="en-US"/>
        </w:rPr>
        <w:t xml:space="preserve">Geoffrey Mitchelmore OAM </w:t>
      </w:r>
      <w:r w:rsidRPr="006B23A1">
        <w:rPr>
          <w:rFonts w:eastAsia="Calibri"/>
          <w:lang w:val="en-US"/>
        </w:rPr>
        <w:t>(GM)</w:t>
      </w:r>
      <w:r>
        <w:rPr>
          <w:rFonts w:eastAsia="Calibri"/>
          <w:lang w:val="en-US"/>
        </w:rPr>
        <w:t xml:space="preserve">, </w:t>
      </w:r>
      <w:r w:rsidRPr="00D112A1">
        <w:rPr>
          <w:rFonts w:eastAsia="Calibri"/>
          <w:b/>
          <w:lang w:val="en-US"/>
        </w:rPr>
        <w:t xml:space="preserve">Louise Keramaris </w:t>
      </w:r>
      <w:r w:rsidRPr="006B23A1">
        <w:rPr>
          <w:rFonts w:eastAsia="Calibri"/>
          <w:lang w:val="en-US"/>
        </w:rPr>
        <w:t>(LK)</w:t>
      </w:r>
      <w:r>
        <w:rPr>
          <w:rFonts w:eastAsia="Calibri"/>
          <w:lang w:val="en-US"/>
        </w:rPr>
        <w:t xml:space="preserve">, </w:t>
      </w:r>
      <w:r w:rsidRPr="005D6A32">
        <w:rPr>
          <w:rFonts w:eastAsia="Calibri"/>
          <w:b/>
          <w:lang w:val="en-US"/>
        </w:rPr>
        <w:t>Valerie Dripps</w:t>
      </w:r>
      <w:r w:rsidRPr="006B23A1">
        <w:rPr>
          <w:rFonts w:eastAsia="Calibri"/>
          <w:b/>
          <w:lang w:val="en-US"/>
        </w:rPr>
        <w:t xml:space="preserve"> </w:t>
      </w:r>
      <w:r w:rsidRPr="006B23A1">
        <w:rPr>
          <w:rFonts w:eastAsia="Calibri"/>
          <w:lang w:val="en-US"/>
        </w:rPr>
        <w:t>(VD)</w:t>
      </w:r>
    </w:p>
    <w:p w14:paraId="5BC913A1" w14:textId="04E96287" w:rsidR="00265480" w:rsidRDefault="00265480" w:rsidP="00265480">
      <w:pPr>
        <w:pStyle w:val="Body"/>
        <w:spacing w:before="120" w:after="120" w:line="240" w:lineRule="auto"/>
        <w:rPr>
          <w:rFonts w:eastAsia="Calibri"/>
          <w:b/>
          <w:lang w:val="en-US"/>
        </w:rPr>
      </w:pPr>
      <w:r w:rsidRPr="00265480">
        <w:rPr>
          <w:rFonts w:eastAsia="Calibri"/>
          <w:b/>
          <w:lang w:val="en-US"/>
        </w:rPr>
        <w:t xml:space="preserve">Apologies: </w:t>
      </w:r>
      <w:r w:rsidRPr="00D112A1">
        <w:rPr>
          <w:rFonts w:eastAsia="Calibri"/>
          <w:b/>
          <w:lang w:val="en-US"/>
        </w:rPr>
        <w:t xml:space="preserve">Clare Sheppard </w:t>
      </w:r>
      <w:r w:rsidRPr="006B23A1">
        <w:rPr>
          <w:rFonts w:eastAsia="Calibri"/>
          <w:lang w:val="en-US"/>
        </w:rPr>
        <w:t>(CS)</w:t>
      </w:r>
      <w:r>
        <w:rPr>
          <w:rFonts w:eastAsia="Calibri"/>
          <w:lang w:val="en-US"/>
        </w:rPr>
        <w:t xml:space="preserve">, </w:t>
      </w:r>
      <w:r w:rsidRPr="006B23A1">
        <w:rPr>
          <w:rFonts w:eastAsia="Calibri"/>
          <w:b/>
          <w:lang w:val="en-US"/>
        </w:rPr>
        <w:t xml:space="preserve">Chris Dunlevy </w:t>
      </w:r>
      <w:r w:rsidRPr="006B23A1">
        <w:rPr>
          <w:rFonts w:eastAsia="Calibri"/>
          <w:lang w:val="en-US"/>
        </w:rPr>
        <w:t>(CD)</w:t>
      </w:r>
      <w:r>
        <w:rPr>
          <w:rFonts w:eastAsia="Calibri"/>
          <w:lang w:val="en-US"/>
        </w:rPr>
        <w:t>,</w:t>
      </w:r>
      <w:r w:rsidRPr="00265480">
        <w:rPr>
          <w:rFonts w:eastAsia="Calibri"/>
          <w:b/>
          <w:lang w:val="en-US"/>
        </w:rPr>
        <w:t xml:space="preserve"> </w:t>
      </w:r>
      <w:r w:rsidRPr="00D112A1">
        <w:rPr>
          <w:rFonts w:eastAsia="Calibri"/>
          <w:b/>
          <w:lang w:val="en-US"/>
        </w:rPr>
        <w:t>Kristen Gilbert</w:t>
      </w:r>
      <w:r w:rsidRPr="006B23A1">
        <w:rPr>
          <w:rFonts w:eastAsia="Calibri"/>
          <w:b/>
          <w:lang w:val="en-US"/>
        </w:rPr>
        <w:t xml:space="preserve"> </w:t>
      </w:r>
      <w:r w:rsidRPr="00543B73">
        <w:rPr>
          <w:rFonts w:eastAsia="Calibri"/>
          <w:lang w:val="en-US"/>
        </w:rPr>
        <w:t>(KG)</w:t>
      </w:r>
      <w:r w:rsidRPr="006B23A1">
        <w:rPr>
          <w:rFonts w:eastAsia="Calibri"/>
          <w:b/>
          <w:lang w:val="en-US"/>
        </w:rPr>
        <w:t xml:space="preserve"> </w:t>
      </w:r>
    </w:p>
    <w:p w14:paraId="19E47FD1" w14:textId="73BD6389" w:rsidR="00265480" w:rsidRDefault="00265480" w:rsidP="00265480">
      <w:pPr>
        <w:pStyle w:val="Body"/>
        <w:spacing w:before="120" w:after="120" w:line="240" w:lineRule="auto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Secretariat:</w:t>
      </w:r>
      <w:r w:rsidRPr="00265480">
        <w:rPr>
          <w:rFonts w:eastAsia="Calibri"/>
          <w:b/>
          <w:lang w:val="en-US"/>
        </w:rPr>
        <w:t xml:space="preserve"> </w:t>
      </w:r>
      <w:r w:rsidRPr="004C791D">
        <w:rPr>
          <w:rFonts w:eastAsia="Calibri"/>
          <w:b/>
          <w:lang w:val="en-US"/>
        </w:rPr>
        <w:t>Kylie Munro</w:t>
      </w:r>
    </w:p>
    <w:p w14:paraId="232B0037" w14:textId="08211786" w:rsidR="00265480" w:rsidRDefault="00265480" w:rsidP="00265480">
      <w:pPr>
        <w:pStyle w:val="Body"/>
        <w:spacing w:before="120" w:after="120" w:line="240" w:lineRule="auto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 xml:space="preserve">Facilitators: </w:t>
      </w:r>
      <w:r w:rsidRPr="00265480">
        <w:rPr>
          <w:rFonts w:eastAsia="Calibri"/>
          <w:b/>
          <w:lang w:val="en-US"/>
        </w:rPr>
        <w:t>Katherine Evans</w:t>
      </w:r>
      <w:r>
        <w:rPr>
          <w:rFonts w:eastAsia="Calibri"/>
          <w:b/>
          <w:lang w:val="en-US"/>
        </w:rPr>
        <w:t xml:space="preserve">, </w:t>
      </w:r>
      <w:r w:rsidRPr="00265480">
        <w:rPr>
          <w:rFonts w:eastAsia="Calibri"/>
          <w:b/>
          <w:lang w:val="en-US"/>
        </w:rPr>
        <w:t>Megan McDonald</w:t>
      </w:r>
    </w:p>
    <w:p w14:paraId="64481EB9" w14:textId="77777777" w:rsidR="00265480" w:rsidRPr="00265480" w:rsidRDefault="00265480" w:rsidP="00265480">
      <w:pPr>
        <w:pStyle w:val="Body"/>
        <w:rPr>
          <w:rFonts w:eastAsia="Calibri"/>
          <w:b/>
          <w:lang w:val="en-US"/>
        </w:rPr>
      </w:pPr>
    </w:p>
    <w:p w14:paraId="1014F81B" w14:textId="5F138DE9" w:rsidR="00556367" w:rsidRDefault="00556367" w:rsidP="00B5387D">
      <w:pPr>
        <w:pStyle w:val="Body"/>
        <w:spacing w:before="120" w:after="120" w:line="240" w:lineRule="auto"/>
        <w:contextualSpacing/>
        <w:rPr>
          <w:rFonts w:ascii="Arial" w:eastAsia="Calibri" w:hAnsi="Arial"/>
          <w:sz w:val="16"/>
          <w:lang w:val="en-US"/>
        </w:rPr>
      </w:pPr>
    </w:p>
    <w:p w14:paraId="0C381AA2" w14:textId="33AEBA51" w:rsidR="00316545" w:rsidRPr="00316545" w:rsidRDefault="00316545" w:rsidP="00B5387D">
      <w:pPr>
        <w:pStyle w:val="Body"/>
        <w:spacing w:before="120" w:after="120" w:line="240" w:lineRule="auto"/>
        <w:contextualSpacing/>
        <w:rPr>
          <w:rFonts w:ascii="Arial" w:hAnsi="Arial"/>
          <w:b/>
          <w:szCs w:val="22"/>
        </w:rPr>
      </w:pPr>
      <w:bookmarkStart w:id="0" w:name="_Hlk18504377"/>
      <w:r w:rsidRPr="00316545">
        <w:rPr>
          <w:rFonts w:ascii="Arial" w:hAnsi="Arial"/>
          <w:b/>
          <w:szCs w:val="22"/>
        </w:rPr>
        <w:t>Agenda items, minutes, and actions</w:t>
      </w:r>
      <w:bookmarkEnd w:id="0"/>
    </w:p>
    <w:p w14:paraId="566F6438" w14:textId="77777777" w:rsidR="00316545" w:rsidRDefault="00316545" w:rsidP="00B5387D">
      <w:pPr>
        <w:pStyle w:val="Body"/>
        <w:spacing w:before="120" w:after="120" w:line="240" w:lineRule="auto"/>
        <w:contextualSpacing/>
        <w:rPr>
          <w:rFonts w:ascii="Arial" w:hAnsi="Arial"/>
          <w:szCs w:val="22"/>
        </w:rPr>
      </w:pPr>
    </w:p>
    <w:p w14:paraId="6AAD67DC" w14:textId="1232C55C" w:rsidR="00316545" w:rsidRDefault="00316545" w:rsidP="00316545">
      <w:pPr>
        <w:pStyle w:val="Body"/>
        <w:spacing w:before="120" w:after="120" w:line="240" w:lineRule="auto"/>
        <w:contextualSpacing/>
        <w:rPr>
          <w:b/>
          <w:szCs w:val="20"/>
        </w:rPr>
      </w:pPr>
      <w:bookmarkStart w:id="1" w:name="_Hlk18504385"/>
      <w:r w:rsidRPr="00316545">
        <w:rPr>
          <w:b/>
          <w:szCs w:val="20"/>
        </w:rPr>
        <w:t>1.</w:t>
      </w:r>
      <w:r>
        <w:rPr>
          <w:b/>
          <w:szCs w:val="20"/>
        </w:rPr>
        <w:t xml:space="preserve"> </w:t>
      </w:r>
      <w:r w:rsidRPr="005673FE">
        <w:rPr>
          <w:b/>
          <w:szCs w:val="20"/>
        </w:rPr>
        <w:t>Welcome and acknowledgement of Traditional Owners</w:t>
      </w:r>
      <w:bookmarkEnd w:id="1"/>
    </w:p>
    <w:p w14:paraId="528D611D" w14:textId="77777777" w:rsidR="00316545" w:rsidRDefault="00316545" w:rsidP="00316545">
      <w:pPr>
        <w:pStyle w:val="Body"/>
        <w:spacing w:before="120" w:after="120" w:line="240" w:lineRule="auto"/>
        <w:contextualSpacing/>
        <w:rPr>
          <w:b/>
          <w:szCs w:val="20"/>
        </w:rPr>
      </w:pPr>
    </w:p>
    <w:p w14:paraId="2A8C21F3" w14:textId="77777777" w:rsidR="00316545" w:rsidRPr="00316545" w:rsidRDefault="00316545" w:rsidP="00316545">
      <w:pPr>
        <w:pStyle w:val="Body"/>
        <w:spacing w:before="120" w:after="120" w:line="240" w:lineRule="auto"/>
        <w:contextualSpacing/>
        <w:rPr>
          <w:rFonts w:ascii="Arial" w:eastAsia="Calibri" w:hAnsi="Arial"/>
          <w:sz w:val="16"/>
          <w:lang w:val="en-US"/>
        </w:rPr>
      </w:pPr>
    </w:p>
    <w:p w14:paraId="7F7F4D1F" w14:textId="14A52844" w:rsidR="00316545" w:rsidRDefault="00316545" w:rsidP="00316545">
      <w:pPr>
        <w:pStyle w:val="Body"/>
        <w:spacing w:before="120" w:after="120" w:line="240" w:lineRule="auto"/>
        <w:contextualSpacing/>
        <w:rPr>
          <w:b/>
          <w:szCs w:val="20"/>
        </w:rPr>
      </w:pPr>
      <w:r>
        <w:rPr>
          <w:b/>
          <w:szCs w:val="20"/>
        </w:rPr>
        <w:t xml:space="preserve">2. </w:t>
      </w:r>
      <w:r>
        <w:rPr>
          <w:b/>
          <w:szCs w:val="20"/>
        </w:rPr>
        <w:t>Actions arising from previous meeting</w:t>
      </w:r>
    </w:p>
    <w:p w14:paraId="1F0685F5" w14:textId="584DC5E5" w:rsidR="00316545" w:rsidRDefault="00316545" w:rsidP="00316545">
      <w:pPr>
        <w:pStyle w:val="Body"/>
        <w:spacing w:before="120" w:after="120" w:line="240" w:lineRule="auto"/>
        <w:contextualSpacing/>
        <w:rPr>
          <w:b/>
          <w:szCs w:val="20"/>
        </w:rPr>
      </w:pPr>
    </w:p>
    <w:p w14:paraId="3AADBD61" w14:textId="44A03A05" w:rsidR="00316545" w:rsidRDefault="00316545" w:rsidP="00316545">
      <w:pPr>
        <w:pStyle w:val="Body"/>
        <w:spacing w:before="120" w:after="120" w:line="240" w:lineRule="auto"/>
        <w:contextualSpacing/>
        <w:rPr>
          <w:szCs w:val="20"/>
        </w:rPr>
      </w:pPr>
      <w:r w:rsidRPr="005673FE">
        <w:rPr>
          <w:b/>
          <w:bCs/>
          <w:szCs w:val="20"/>
        </w:rPr>
        <w:t xml:space="preserve">Action 1: </w:t>
      </w:r>
      <w:r>
        <w:rPr>
          <w:bCs/>
          <w:szCs w:val="20"/>
        </w:rPr>
        <w:t xml:space="preserve">Continue to submit </w:t>
      </w:r>
      <w:r w:rsidRPr="005673FE">
        <w:rPr>
          <w:bCs/>
          <w:szCs w:val="20"/>
        </w:rPr>
        <w:t xml:space="preserve">photos of local air pollution impacts and quotes </w:t>
      </w:r>
      <w:r>
        <w:rPr>
          <w:bCs/>
          <w:szCs w:val="20"/>
        </w:rPr>
        <w:t xml:space="preserve">to the Secretariat </w:t>
      </w:r>
      <w:r w:rsidRPr="005673FE">
        <w:rPr>
          <w:bCs/>
          <w:szCs w:val="20"/>
        </w:rPr>
        <w:t>for inclusion in the report.</w:t>
      </w:r>
      <w:r w:rsidRPr="00316545">
        <w:rPr>
          <w:szCs w:val="20"/>
        </w:rPr>
        <w:t xml:space="preserve"> </w:t>
      </w:r>
      <w:r w:rsidRPr="005673FE">
        <w:rPr>
          <w:szCs w:val="20"/>
        </w:rPr>
        <w:t>Owner: All</w:t>
      </w:r>
    </w:p>
    <w:p w14:paraId="51DEB266" w14:textId="676ED210" w:rsidR="00316545" w:rsidRDefault="00316545" w:rsidP="00316545">
      <w:pPr>
        <w:pStyle w:val="Body"/>
        <w:spacing w:before="120" w:after="120" w:line="240" w:lineRule="auto"/>
        <w:contextualSpacing/>
        <w:rPr>
          <w:szCs w:val="20"/>
        </w:rPr>
      </w:pPr>
    </w:p>
    <w:p w14:paraId="217D95F1" w14:textId="40CA2520" w:rsidR="00316545" w:rsidRDefault="00316545" w:rsidP="00316545">
      <w:pPr>
        <w:pStyle w:val="Body"/>
        <w:spacing w:before="120" w:after="120" w:line="240" w:lineRule="auto"/>
        <w:contextualSpacing/>
        <w:rPr>
          <w:szCs w:val="20"/>
        </w:rPr>
      </w:pPr>
      <w:r w:rsidRPr="00E03535">
        <w:rPr>
          <w:b/>
          <w:bCs/>
          <w:szCs w:val="20"/>
        </w:rPr>
        <w:t>Action 2</w:t>
      </w:r>
      <w:r>
        <w:rPr>
          <w:bCs/>
          <w:szCs w:val="20"/>
        </w:rPr>
        <w:t>: Secure a copy of the PowerPoint presentation on filtration given by West Gate Tunnel Project and distribute to Group members by week ending 1 November.</w:t>
      </w:r>
      <w:r w:rsidRPr="00316545">
        <w:rPr>
          <w:szCs w:val="20"/>
        </w:rPr>
        <w:t xml:space="preserve"> </w:t>
      </w:r>
      <w:r w:rsidRPr="005673FE">
        <w:rPr>
          <w:szCs w:val="20"/>
        </w:rPr>
        <w:t xml:space="preserve">Owner: </w:t>
      </w:r>
      <w:r>
        <w:rPr>
          <w:szCs w:val="20"/>
        </w:rPr>
        <w:t>Secretariat</w:t>
      </w:r>
    </w:p>
    <w:p w14:paraId="25FF1A23" w14:textId="1765FDDD" w:rsidR="00316545" w:rsidRDefault="00316545" w:rsidP="00316545">
      <w:pPr>
        <w:pStyle w:val="Body"/>
        <w:spacing w:before="120" w:after="120" w:line="240" w:lineRule="auto"/>
        <w:contextualSpacing/>
        <w:rPr>
          <w:szCs w:val="20"/>
        </w:rPr>
      </w:pPr>
    </w:p>
    <w:p w14:paraId="615EC1CE" w14:textId="21BF0AEC" w:rsidR="00316545" w:rsidRDefault="00316545" w:rsidP="00316545">
      <w:pPr>
        <w:pStyle w:val="TblBdy"/>
        <w:spacing w:before="60" w:after="60" w:line="264" w:lineRule="auto"/>
        <w:contextualSpacing/>
        <w:rPr>
          <w:b/>
          <w:szCs w:val="20"/>
        </w:rPr>
      </w:pPr>
      <w:bookmarkStart w:id="2" w:name="_Hlk18504775"/>
      <w:r>
        <w:rPr>
          <w:b/>
          <w:szCs w:val="20"/>
        </w:rPr>
        <w:t xml:space="preserve">3. </w:t>
      </w:r>
      <w:r w:rsidRPr="002F59C3">
        <w:rPr>
          <w:b/>
          <w:szCs w:val="20"/>
        </w:rPr>
        <w:t xml:space="preserve">Communications </w:t>
      </w:r>
      <w:r>
        <w:rPr>
          <w:b/>
          <w:szCs w:val="20"/>
        </w:rPr>
        <w:t xml:space="preserve">Approach </w:t>
      </w:r>
    </w:p>
    <w:p w14:paraId="67E6E6C9" w14:textId="77777777" w:rsidR="00316545" w:rsidRDefault="00316545" w:rsidP="00316545">
      <w:pPr>
        <w:pStyle w:val="ListParagraph"/>
        <w:numPr>
          <w:ilvl w:val="0"/>
          <w:numId w:val="42"/>
        </w:numPr>
        <w:spacing w:before="60" w:after="60" w:line="264" w:lineRule="auto"/>
      </w:pPr>
      <w:r>
        <w:t>Voting and nomination outcomes of the Communications Approach were presented back to the Group.</w:t>
      </w:r>
    </w:p>
    <w:p w14:paraId="3EC8BFEE" w14:textId="2030AC66" w:rsidR="00316545" w:rsidRDefault="00316545" w:rsidP="00316545">
      <w:pPr>
        <w:pStyle w:val="ListParagraph"/>
        <w:numPr>
          <w:ilvl w:val="0"/>
          <w:numId w:val="42"/>
        </w:numPr>
        <w:spacing w:before="60" w:after="60" w:line="264" w:lineRule="auto"/>
      </w:pPr>
      <w:r>
        <w:t>Priority communication tasks were proposed for the Group’s consideration.</w:t>
      </w:r>
      <w:bookmarkEnd w:id="2"/>
    </w:p>
    <w:p w14:paraId="065296CE" w14:textId="6D1B9B94" w:rsidR="00316545" w:rsidRDefault="00316545" w:rsidP="00316545">
      <w:pPr>
        <w:spacing w:before="60" w:after="60" w:line="264" w:lineRule="auto"/>
      </w:pPr>
    </w:p>
    <w:p w14:paraId="572C7759" w14:textId="269D47A8" w:rsidR="00316545" w:rsidRDefault="00316545" w:rsidP="00316545">
      <w:pPr>
        <w:spacing w:before="60" w:after="60" w:line="264" w:lineRule="auto"/>
        <w:rPr>
          <w:szCs w:val="20"/>
        </w:rPr>
      </w:pPr>
      <w:r w:rsidRPr="0059448D">
        <w:rPr>
          <w:b/>
          <w:bCs/>
          <w:szCs w:val="20"/>
        </w:rPr>
        <w:t xml:space="preserve">Action 3: </w:t>
      </w:r>
      <w:r w:rsidRPr="007C1C22">
        <w:rPr>
          <w:bCs/>
          <w:szCs w:val="20"/>
        </w:rPr>
        <w:t>Group</w:t>
      </w:r>
      <w:r>
        <w:rPr>
          <w:bCs/>
          <w:szCs w:val="20"/>
        </w:rPr>
        <w:t xml:space="preserve"> agreed </w:t>
      </w:r>
      <w:r w:rsidRPr="007C1C22">
        <w:rPr>
          <w:bCs/>
          <w:szCs w:val="20"/>
        </w:rPr>
        <w:t xml:space="preserve">the </w:t>
      </w:r>
      <w:r>
        <w:rPr>
          <w:bCs/>
          <w:szCs w:val="20"/>
        </w:rPr>
        <w:t xml:space="preserve">priority communications </w:t>
      </w:r>
      <w:r w:rsidRPr="007C1C22">
        <w:rPr>
          <w:bCs/>
          <w:szCs w:val="20"/>
        </w:rPr>
        <w:t>priorities</w:t>
      </w:r>
      <w:r>
        <w:rPr>
          <w:bCs/>
          <w:szCs w:val="20"/>
        </w:rPr>
        <w:t xml:space="preserve"> should be progressed to deliver on ‘Terms of Reference’ commitments as the report is finalised.</w:t>
      </w:r>
      <w:r w:rsidRPr="00316545">
        <w:rPr>
          <w:szCs w:val="20"/>
        </w:rPr>
        <w:t xml:space="preserve"> </w:t>
      </w:r>
      <w:r w:rsidRPr="0059448D">
        <w:rPr>
          <w:szCs w:val="20"/>
        </w:rPr>
        <w:t>Owner: Secretariat</w:t>
      </w:r>
    </w:p>
    <w:p w14:paraId="7AD2C654" w14:textId="030F7D9B" w:rsidR="00316545" w:rsidRDefault="00316545" w:rsidP="00316545">
      <w:pPr>
        <w:spacing w:before="60" w:after="60" w:line="264" w:lineRule="auto"/>
        <w:rPr>
          <w:szCs w:val="20"/>
        </w:rPr>
      </w:pPr>
    </w:p>
    <w:p w14:paraId="3E72DC50" w14:textId="77777777" w:rsidR="00316545" w:rsidRPr="00C759BD" w:rsidRDefault="00316545" w:rsidP="00316545">
      <w:pPr>
        <w:pStyle w:val="TblBdy"/>
        <w:spacing w:before="60" w:after="60" w:line="264" w:lineRule="auto"/>
        <w:contextualSpacing/>
        <w:rPr>
          <w:b/>
          <w:szCs w:val="20"/>
        </w:rPr>
      </w:pPr>
      <w:r>
        <w:t xml:space="preserve">4. </w:t>
      </w:r>
      <w:r>
        <w:rPr>
          <w:b/>
          <w:szCs w:val="20"/>
        </w:rPr>
        <w:t xml:space="preserve">Report on </w:t>
      </w:r>
      <w:r w:rsidRPr="00076601">
        <w:rPr>
          <w:b/>
        </w:rPr>
        <w:t>recent out-of-session activities</w:t>
      </w:r>
    </w:p>
    <w:p w14:paraId="577ABD0E" w14:textId="77777777" w:rsidR="00316545" w:rsidRDefault="00316545" w:rsidP="00316545">
      <w:pPr>
        <w:pStyle w:val="TblBdy"/>
        <w:numPr>
          <w:ilvl w:val="0"/>
          <w:numId w:val="39"/>
        </w:numPr>
        <w:spacing w:before="60" w:after="60" w:line="264" w:lineRule="auto"/>
        <w:contextualSpacing/>
        <w:rPr>
          <w:szCs w:val="20"/>
        </w:rPr>
      </w:pPr>
      <w:r>
        <w:rPr>
          <w:szCs w:val="20"/>
        </w:rPr>
        <w:t xml:space="preserve">AF gave an overview of a presentation held on 22 October by the West Gate Tunnel Project to </w:t>
      </w:r>
      <w:r w:rsidRPr="00A34E28">
        <w:rPr>
          <w:rFonts w:cs="Calibri"/>
          <w:szCs w:val="22"/>
          <w:lang w:eastAsia="en-AU"/>
        </w:rPr>
        <w:t>some members of the Group</w:t>
      </w:r>
      <w:r>
        <w:rPr>
          <w:szCs w:val="20"/>
        </w:rPr>
        <w:t xml:space="preserve"> on the West Gate Tunnel design, ventilation and on tunnel filtration. </w:t>
      </w:r>
    </w:p>
    <w:p w14:paraId="47B3F023" w14:textId="77777777" w:rsidR="00316545" w:rsidRPr="00316545" w:rsidRDefault="00316545" w:rsidP="0003276B">
      <w:pPr>
        <w:pStyle w:val="TblBdy"/>
        <w:numPr>
          <w:ilvl w:val="0"/>
          <w:numId w:val="39"/>
        </w:numPr>
        <w:spacing w:before="60" w:after="60" w:line="264" w:lineRule="auto"/>
        <w:contextualSpacing/>
      </w:pPr>
      <w:r w:rsidRPr="00316545">
        <w:rPr>
          <w:szCs w:val="20"/>
        </w:rPr>
        <w:t xml:space="preserve">IB presented on a visit </w:t>
      </w:r>
      <w:r w:rsidRPr="00316545">
        <w:rPr>
          <w:rFonts w:cs="Calibri"/>
          <w:szCs w:val="22"/>
          <w:lang w:eastAsia="en-AU"/>
        </w:rPr>
        <w:t xml:space="preserve">held on 23 October </w:t>
      </w:r>
      <w:r w:rsidRPr="00316545">
        <w:rPr>
          <w:szCs w:val="20"/>
        </w:rPr>
        <w:t xml:space="preserve">to </w:t>
      </w:r>
      <w:proofErr w:type="spellStart"/>
      <w:r w:rsidRPr="00316545">
        <w:rPr>
          <w:rFonts w:cs="Calibri"/>
          <w:szCs w:val="22"/>
          <w:lang w:eastAsia="en-AU"/>
        </w:rPr>
        <w:t>Qenos’s</w:t>
      </w:r>
      <w:proofErr w:type="spellEnd"/>
      <w:r w:rsidRPr="00316545">
        <w:rPr>
          <w:rFonts w:cs="Calibri"/>
          <w:szCs w:val="22"/>
          <w:lang w:eastAsia="en-AU"/>
        </w:rPr>
        <w:t xml:space="preserve"> Altona site in which some members participated</w:t>
      </w:r>
      <w:r w:rsidRPr="00316545">
        <w:rPr>
          <w:szCs w:val="20"/>
        </w:rPr>
        <w:t>.</w:t>
      </w:r>
    </w:p>
    <w:p w14:paraId="045244CE" w14:textId="5D104EEC" w:rsidR="00316545" w:rsidRPr="00316545" w:rsidRDefault="00316545" w:rsidP="0003276B">
      <w:pPr>
        <w:pStyle w:val="TblBdy"/>
        <w:numPr>
          <w:ilvl w:val="0"/>
          <w:numId w:val="39"/>
        </w:numPr>
        <w:spacing w:before="60" w:after="60" w:line="264" w:lineRule="auto"/>
        <w:contextualSpacing/>
      </w:pPr>
      <w:r w:rsidRPr="00316545">
        <w:rPr>
          <w:szCs w:val="20"/>
        </w:rPr>
        <w:t xml:space="preserve">Louise attended EPA’s presentation on </w:t>
      </w:r>
      <w:proofErr w:type="spellStart"/>
      <w:r w:rsidRPr="00316545">
        <w:rPr>
          <w:szCs w:val="20"/>
        </w:rPr>
        <w:t>AirWatch</w:t>
      </w:r>
      <w:proofErr w:type="spellEnd"/>
      <w:r w:rsidRPr="00316545">
        <w:rPr>
          <w:szCs w:val="20"/>
        </w:rPr>
        <w:t xml:space="preserve"> 2 and provided an overview of the event. Louise flagged some feedback she will provide to the EPA.</w:t>
      </w:r>
    </w:p>
    <w:p w14:paraId="55B09644" w14:textId="4620A6EB" w:rsidR="00316545" w:rsidRDefault="00316545" w:rsidP="00316545">
      <w:pPr>
        <w:pStyle w:val="TblBdy"/>
        <w:spacing w:before="60" w:after="60" w:line="264" w:lineRule="auto"/>
        <w:contextualSpacing/>
      </w:pPr>
    </w:p>
    <w:p w14:paraId="275E9914" w14:textId="2FFA06C7" w:rsidR="00C15B06" w:rsidRPr="00C759BD" w:rsidRDefault="00C15B06" w:rsidP="00C15B06">
      <w:pPr>
        <w:pStyle w:val="TblBdy"/>
        <w:spacing w:before="60" w:after="60" w:line="264" w:lineRule="auto"/>
        <w:contextualSpacing/>
        <w:rPr>
          <w:b/>
          <w:szCs w:val="20"/>
        </w:rPr>
      </w:pPr>
      <w:r>
        <w:rPr>
          <w:b/>
          <w:szCs w:val="20"/>
        </w:rPr>
        <w:t xml:space="preserve">5. </w:t>
      </w:r>
      <w:r w:rsidRPr="00C759BD">
        <w:rPr>
          <w:b/>
          <w:szCs w:val="20"/>
        </w:rPr>
        <w:t>Meeting with Minister</w:t>
      </w:r>
      <w:r>
        <w:rPr>
          <w:b/>
          <w:szCs w:val="20"/>
        </w:rPr>
        <w:t>s</w:t>
      </w:r>
    </w:p>
    <w:p w14:paraId="6DB06E1E" w14:textId="25E2CA06" w:rsidR="00C15B06" w:rsidRDefault="00C15B06" w:rsidP="00C15B06">
      <w:pPr>
        <w:pStyle w:val="TblBdy"/>
        <w:spacing w:before="60" w:after="60" w:line="264" w:lineRule="auto"/>
        <w:contextualSpacing/>
        <w:rPr>
          <w:szCs w:val="20"/>
        </w:rPr>
      </w:pPr>
      <w:r>
        <w:rPr>
          <w:szCs w:val="20"/>
        </w:rPr>
        <w:lastRenderedPageBreak/>
        <w:t>Meeting date with Ministers confirmed.</w:t>
      </w:r>
    </w:p>
    <w:p w14:paraId="086D17D5" w14:textId="5C37FD13" w:rsidR="00C15B06" w:rsidRDefault="00C15B06" w:rsidP="00C15B06">
      <w:pPr>
        <w:pStyle w:val="TblBdy"/>
        <w:spacing w:before="60" w:after="60" w:line="264" w:lineRule="auto"/>
        <w:contextualSpacing/>
        <w:rPr>
          <w:szCs w:val="20"/>
        </w:rPr>
      </w:pPr>
    </w:p>
    <w:p w14:paraId="6AF4B2AB" w14:textId="11035281" w:rsidR="00C15B06" w:rsidRDefault="00C15B06" w:rsidP="00C15B06">
      <w:pPr>
        <w:pStyle w:val="TblBdy"/>
        <w:spacing w:before="60" w:after="60" w:line="264" w:lineRule="auto"/>
        <w:contextualSpacing/>
        <w:rPr>
          <w:szCs w:val="20"/>
        </w:rPr>
      </w:pPr>
      <w:r>
        <w:rPr>
          <w:b/>
          <w:szCs w:val="20"/>
        </w:rPr>
        <w:t xml:space="preserve">Action 4: </w:t>
      </w:r>
      <w:r w:rsidRPr="00686689">
        <w:rPr>
          <w:szCs w:val="20"/>
        </w:rPr>
        <w:t>D</w:t>
      </w:r>
      <w:r w:rsidRPr="00D7107F">
        <w:rPr>
          <w:szCs w:val="20"/>
        </w:rPr>
        <w:t>etermine</w:t>
      </w:r>
      <w:r>
        <w:rPr>
          <w:b/>
          <w:szCs w:val="20"/>
        </w:rPr>
        <w:t xml:space="preserve"> </w:t>
      </w:r>
      <w:r w:rsidRPr="00D7107F">
        <w:rPr>
          <w:szCs w:val="20"/>
        </w:rPr>
        <w:t>which</w:t>
      </w:r>
      <w:r>
        <w:rPr>
          <w:b/>
          <w:szCs w:val="20"/>
        </w:rPr>
        <w:t xml:space="preserve"> </w:t>
      </w:r>
      <w:r>
        <w:rPr>
          <w:szCs w:val="20"/>
        </w:rPr>
        <w:t>G</w:t>
      </w:r>
      <w:r w:rsidRPr="008B7697">
        <w:rPr>
          <w:szCs w:val="20"/>
        </w:rPr>
        <w:t>roup</w:t>
      </w:r>
      <w:r>
        <w:rPr>
          <w:b/>
          <w:szCs w:val="20"/>
        </w:rPr>
        <w:t xml:space="preserve"> </w:t>
      </w:r>
      <w:r w:rsidRPr="00AE7C85">
        <w:rPr>
          <w:szCs w:val="20"/>
        </w:rPr>
        <w:t xml:space="preserve">members </w:t>
      </w:r>
      <w:r>
        <w:rPr>
          <w:szCs w:val="20"/>
        </w:rPr>
        <w:t xml:space="preserve">are </w:t>
      </w:r>
      <w:r w:rsidRPr="00AE7C85">
        <w:rPr>
          <w:szCs w:val="20"/>
        </w:rPr>
        <w:t>to</w:t>
      </w:r>
      <w:r>
        <w:rPr>
          <w:szCs w:val="20"/>
        </w:rPr>
        <w:t xml:space="preserve"> accompany Chair to the meeting be decided out of session by </w:t>
      </w:r>
      <w:r w:rsidRPr="00135C85">
        <w:rPr>
          <w:b/>
          <w:szCs w:val="20"/>
        </w:rPr>
        <w:t>Wednesday 6 November 2019</w:t>
      </w:r>
      <w:r>
        <w:rPr>
          <w:szCs w:val="20"/>
        </w:rPr>
        <w:t>.</w:t>
      </w:r>
      <w:r w:rsidRPr="00C15B06">
        <w:rPr>
          <w:szCs w:val="20"/>
        </w:rPr>
        <w:t xml:space="preserve"> </w:t>
      </w:r>
      <w:r w:rsidRPr="00AE7C85">
        <w:rPr>
          <w:szCs w:val="20"/>
        </w:rPr>
        <w:t>Owner: Chair</w:t>
      </w:r>
    </w:p>
    <w:p w14:paraId="4780CDFE" w14:textId="336B6CC8" w:rsidR="00C15B06" w:rsidRDefault="00C15B06" w:rsidP="00C15B06">
      <w:pPr>
        <w:pStyle w:val="TblBdy"/>
        <w:spacing w:before="60" w:after="60" w:line="264" w:lineRule="auto"/>
        <w:contextualSpacing/>
        <w:rPr>
          <w:szCs w:val="20"/>
        </w:rPr>
      </w:pPr>
    </w:p>
    <w:p w14:paraId="768F80A5" w14:textId="4553743D" w:rsidR="00C15B06" w:rsidRDefault="00C15B06" w:rsidP="00C15B06">
      <w:pPr>
        <w:pStyle w:val="TblBdy"/>
        <w:spacing w:before="60" w:after="60" w:line="264" w:lineRule="auto"/>
        <w:contextualSpacing/>
        <w:rPr>
          <w:b/>
        </w:rPr>
      </w:pPr>
      <w:r>
        <w:rPr>
          <w:b/>
        </w:rPr>
        <w:t xml:space="preserve">6. </w:t>
      </w:r>
      <w:proofErr w:type="spellStart"/>
      <w:r w:rsidRPr="00C759BD">
        <w:rPr>
          <w:b/>
        </w:rPr>
        <w:t>Finalising</w:t>
      </w:r>
      <w:proofErr w:type="spellEnd"/>
      <w:r w:rsidRPr="00C759BD">
        <w:rPr>
          <w:b/>
        </w:rPr>
        <w:t xml:space="preserve"> Report – </w:t>
      </w:r>
      <w:r>
        <w:rPr>
          <w:b/>
        </w:rPr>
        <w:t>Next steps</w:t>
      </w:r>
    </w:p>
    <w:p w14:paraId="7A473472" w14:textId="77777777" w:rsidR="00C15B06" w:rsidRDefault="00C15B06" w:rsidP="00C15B06">
      <w:pPr>
        <w:spacing w:before="60" w:after="60" w:line="264" w:lineRule="auto"/>
        <w:contextualSpacing/>
        <w:rPr>
          <w:szCs w:val="22"/>
        </w:rPr>
      </w:pPr>
      <w:r>
        <w:t xml:space="preserve">The Group received and noted: </w:t>
      </w:r>
    </w:p>
    <w:p w14:paraId="18B3F905" w14:textId="77777777" w:rsidR="00C15B06" w:rsidRDefault="00C15B06" w:rsidP="00C15B06">
      <w:pPr>
        <w:pStyle w:val="ListParagraph"/>
        <w:numPr>
          <w:ilvl w:val="0"/>
          <w:numId w:val="45"/>
        </w:numPr>
        <w:spacing w:before="60" w:after="60" w:line="264" w:lineRule="auto"/>
      </w:pPr>
      <w:r>
        <w:t>Report outline for comment out of session</w:t>
      </w:r>
    </w:p>
    <w:p w14:paraId="4B64F52E" w14:textId="77777777" w:rsidR="00C15B06" w:rsidRDefault="00C15B06" w:rsidP="00C15B06">
      <w:pPr>
        <w:pStyle w:val="ListParagraph"/>
        <w:numPr>
          <w:ilvl w:val="0"/>
          <w:numId w:val="45"/>
        </w:numPr>
        <w:spacing w:before="60" w:after="60" w:line="264" w:lineRule="auto"/>
      </w:pPr>
      <w:r>
        <w:t>Key dates and tasks with a proposal for an additional meeting date to finalise work.</w:t>
      </w:r>
    </w:p>
    <w:p w14:paraId="7B1EC0AC" w14:textId="77777777" w:rsidR="00C15B06" w:rsidRDefault="00C15B06" w:rsidP="00C15B06">
      <w:pPr>
        <w:spacing w:before="60" w:after="60" w:line="264" w:lineRule="auto"/>
        <w:contextualSpacing/>
        <w:rPr>
          <w:szCs w:val="22"/>
        </w:rPr>
      </w:pPr>
      <w:r>
        <w:t xml:space="preserve">The Group received and approved: </w:t>
      </w:r>
    </w:p>
    <w:p w14:paraId="3B38F086" w14:textId="705B723C" w:rsidR="00C15B06" w:rsidRDefault="00C15B06" w:rsidP="00C15B06">
      <w:pPr>
        <w:pStyle w:val="ListParagraph"/>
        <w:numPr>
          <w:ilvl w:val="0"/>
          <w:numId w:val="45"/>
        </w:numPr>
        <w:spacing w:before="60" w:after="60" w:line="264" w:lineRule="auto"/>
      </w:pPr>
      <w:r>
        <w:t>Assessment criteria to assist with prioritising report recommendations.</w:t>
      </w:r>
    </w:p>
    <w:p w14:paraId="7F3A5D81" w14:textId="1801851A" w:rsidR="00C15B06" w:rsidRDefault="00C15B06" w:rsidP="00C15B06">
      <w:pPr>
        <w:spacing w:before="60" w:after="60" w:line="264" w:lineRule="auto"/>
      </w:pPr>
    </w:p>
    <w:p w14:paraId="0D5BFE9B" w14:textId="41C95315" w:rsidR="00C15B06" w:rsidRDefault="00C15B06" w:rsidP="00C15B06">
      <w:pPr>
        <w:spacing w:before="60" w:after="60" w:line="264" w:lineRule="auto"/>
        <w:rPr>
          <w:bCs/>
          <w:szCs w:val="20"/>
        </w:rPr>
      </w:pPr>
      <w:r w:rsidRPr="00D7107F">
        <w:rPr>
          <w:b/>
          <w:bCs/>
          <w:szCs w:val="20"/>
        </w:rPr>
        <w:t>Action 5</w:t>
      </w:r>
      <w:r>
        <w:rPr>
          <w:bCs/>
          <w:szCs w:val="20"/>
        </w:rPr>
        <w:t xml:space="preserve">: </w:t>
      </w:r>
      <w:r w:rsidRPr="00D7107F">
        <w:rPr>
          <w:bCs/>
          <w:szCs w:val="20"/>
        </w:rPr>
        <w:t xml:space="preserve">Provide feedback </w:t>
      </w:r>
      <w:r>
        <w:rPr>
          <w:bCs/>
          <w:szCs w:val="20"/>
        </w:rPr>
        <w:t>to</w:t>
      </w:r>
      <w:r w:rsidRPr="00D7107F">
        <w:rPr>
          <w:bCs/>
          <w:szCs w:val="20"/>
        </w:rPr>
        <w:t xml:space="preserve"> the Secretariat</w:t>
      </w:r>
      <w:r>
        <w:rPr>
          <w:b/>
          <w:bCs/>
          <w:szCs w:val="20"/>
        </w:rPr>
        <w:t xml:space="preserve"> </w:t>
      </w:r>
      <w:r w:rsidRPr="00D7107F">
        <w:rPr>
          <w:bCs/>
          <w:szCs w:val="20"/>
        </w:rPr>
        <w:t>on</w:t>
      </w:r>
      <w:r>
        <w:rPr>
          <w:b/>
          <w:bCs/>
          <w:szCs w:val="20"/>
        </w:rPr>
        <w:t xml:space="preserve"> </w:t>
      </w:r>
      <w:r w:rsidRPr="00D7107F">
        <w:rPr>
          <w:bCs/>
          <w:szCs w:val="20"/>
        </w:rPr>
        <w:t>the</w:t>
      </w:r>
      <w:r>
        <w:rPr>
          <w:bCs/>
          <w:szCs w:val="20"/>
        </w:rPr>
        <w:t xml:space="preserve"> report outline</w:t>
      </w:r>
      <w:r>
        <w:rPr>
          <w:b/>
          <w:bCs/>
          <w:szCs w:val="20"/>
        </w:rPr>
        <w:t xml:space="preserve"> </w:t>
      </w:r>
      <w:r>
        <w:rPr>
          <w:szCs w:val="20"/>
        </w:rPr>
        <w:t>by Wednesday 6 November 2019.</w:t>
      </w:r>
      <w:r w:rsidRPr="00C15B06">
        <w:rPr>
          <w:bCs/>
          <w:szCs w:val="20"/>
        </w:rPr>
        <w:t xml:space="preserve"> </w:t>
      </w:r>
      <w:r>
        <w:rPr>
          <w:bCs/>
          <w:szCs w:val="20"/>
        </w:rPr>
        <w:t>Owner: All</w:t>
      </w:r>
    </w:p>
    <w:p w14:paraId="63851FA6" w14:textId="051C070A" w:rsidR="00C15B06" w:rsidRDefault="00C15B06" w:rsidP="00C15B06">
      <w:pPr>
        <w:spacing w:before="60" w:after="60" w:line="264" w:lineRule="auto"/>
        <w:rPr>
          <w:bCs/>
          <w:szCs w:val="20"/>
        </w:rPr>
      </w:pPr>
    </w:p>
    <w:p w14:paraId="1F46B50B" w14:textId="1CCABE9E" w:rsidR="00C15B06" w:rsidRPr="00316545" w:rsidRDefault="00C15B06" w:rsidP="00C15B06">
      <w:pPr>
        <w:spacing w:before="60" w:after="60" w:line="264" w:lineRule="auto"/>
      </w:pPr>
      <w:r w:rsidRPr="00135C85">
        <w:rPr>
          <w:b/>
          <w:bCs/>
          <w:szCs w:val="20"/>
        </w:rPr>
        <w:t>Action 6</w:t>
      </w:r>
      <w:r>
        <w:rPr>
          <w:bCs/>
          <w:szCs w:val="20"/>
        </w:rPr>
        <w:t>: Organise an additional meeting of the Group to enable finalisation of the Report.</w:t>
      </w:r>
      <w:r w:rsidRPr="00C15B06">
        <w:rPr>
          <w:bCs/>
          <w:szCs w:val="20"/>
        </w:rPr>
        <w:t xml:space="preserve"> </w:t>
      </w:r>
      <w:r w:rsidRPr="0003028A">
        <w:rPr>
          <w:bCs/>
          <w:szCs w:val="20"/>
        </w:rPr>
        <w:t xml:space="preserve">Owner: </w:t>
      </w:r>
      <w:r>
        <w:rPr>
          <w:bCs/>
          <w:szCs w:val="20"/>
        </w:rPr>
        <w:t>Secretariat</w:t>
      </w:r>
    </w:p>
    <w:p w14:paraId="2FF64FF4" w14:textId="28FF8346" w:rsidR="00316545" w:rsidRDefault="00316545" w:rsidP="00316545">
      <w:pPr>
        <w:pStyle w:val="Body"/>
        <w:spacing w:before="120" w:after="120" w:line="240" w:lineRule="auto"/>
        <w:contextualSpacing/>
        <w:rPr>
          <w:rFonts w:ascii="Arial" w:eastAsia="Calibri" w:hAnsi="Arial"/>
          <w:sz w:val="16"/>
          <w:lang w:val="en-US"/>
        </w:rPr>
      </w:pPr>
    </w:p>
    <w:p w14:paraId="34E7208D" w14:textId="0FD4752A" w:rsidR="008130E9" w:rsidRDefault="008130E9" w:rsidP="008130E9">
      <w:pPr>
        <w:pStyle w:val="TblBdy"/>
        <w:spacing w:before="60" w:after="60" w:line="264" w:lineRule="auto"/>
        <w:contextualSpacing/>
        <w:rPr>
          <w:b/>
        </w:rPr>
      </w:pPr>
      <w:r>
        <w:rPr>
          <w:b/>
        </w:rPr>
        <w:t xml:space="preserve">7. </w:t>
      </w:r>
      <w:r w:rsidRPr="00183C09">
        <w:rPr>
          <w:b/>
        </w:rPr>
        <w:t xml:space="preserve">Chapter development (by sub committees) </w:t>
      </w:r>
    </w:p>
    <w:p w14:paraId="21D89585" w14:textId="77777777" w:rsidR="008130E9" w:rsidRDefault="008130E9" w:rsidP="008130E9">
      <w:pPr>
        <w:pStyle w:val="TblBdy"/>
        <w:numPr>
          <w:ilvl w:val="0"/>
          <w:numId w:val="43"/>
        </w:numPr>
        <w:spacing w:before="60" w:after="60" w:line="264" w:lineRule="auto"/>
        <w:contextualSpacing/>
      </w:pPr>
      <w:r w:rsidRPr="006B1E10">
        <w:t xml:space="preserve">Sub committees </w:t>
      </w:r>
      <w:r>
        <w:t>continued to progress work on three chapters:</w:t>
      </w:r>
    </w:p>
    <w:p w14:paraId="0CECD00F" w14:textId="77777777" w:rsidR="008130E9" w:rsidRDefault="008130E9" w:rsidP="008130E9">
      <w:pPr>
        <w:pStyle w:val="TblBdy"/>
        <w:numPr>
          <w:ilvl w:val="0"/>
          <w:numId w:val="44"/>
        </w:numPr>
        <w:spacing w:before="60" w:after="60" w:line="264" w:lineRule="auto"/>
        <w:contextualSpacing/>
      </w:pPr>
      <w:r w:rsidRPr="006B1E10">
        <w:t>Transport</w:t>
      </w:r>
      <w:r>
        <w:t xml:space="preserve"> and the West Gate Tunnel</w:t>
      </w:r>
    </w:p>
    <w:p w14:paraId="191739EB" w14:textId="77777777" w:rsidR="008130E9" w:rsidRPr="008130E9" w:rsidRDefault="008130E9" w:rsidP="00E67C7B">
      <w:pPr>
        <w:pStyle w:val="TblBdy"/>
        <w:numPr>
          <w:ilvl w:val="0"/>
          <w:numId w:val="44"/>
        </w:numPr>
        <w:spacing w:before="120" w:after="120" w:line="240" w:lineRule="auto"/>
        <w:contextualSpacing/>
        <w:rPr>
          <w:rFonts w:ascii="Arial" w:hAnsi="Arial"/>
          <w:sz w:val="16"/>
        </w:rPr>
      </w:pPr>
      <w:r>
        <w:t xml:space="preserve">Dust, Industry and </w:t>
      </w:r>
      <w:r w:rsidRPr="0003028A">
        <w:rPr>
          <w:lang w:val="en-AU"/>
        </w:rPr>
        <w:t>Odour</w:t>
      </w:r>
      <w:r>
        <w:t xml:space="preserve"> </w:t>
      </w:r>
    </w:p>
    <w:p w14:paraId="6D5BE008" w14:textId="2B15AB8A" w:rsidR="00C15B06" w:rsidRPr="008130E9" w:rsidRDefault="008130E9" w:rsidP="00E67C7B">
      <w:pPr>
        <w:pStyle w:val="TblBdy"/>
        <w:numPr>
          <w:ilvl w:val="0"/>
          <w:numId w:val="44"/>
        </w:numPr>
        <w:spacing w:before="120" w:after="120" w:line="240" w:lineRule="auto"/>
        <w:contextualSpacing/>
        <w:rPr>
          <w:rFonts w:ascii="Arial" w:hAnsi="Arial"/>
          <w:sz w:val="16"/>
        </w:rPr>
      </w:pPr>
      <w:r>
        <w:t>Regulation and Policy Environment</w:t>
      </w:r>
    </w:p>
    <w:p w14:paraId="79628553" w14:textId="53A1CA32" w:rsidR="008130E9" w:rsidRDefault="008130E9" w:rsidP="008130E9">
      <w:pPr>
        <w:pStyle w:val="TblBdy"/>
        <w:spacing w:before="120" w:after="120" w:line="240" w:lineRule="auto"/>
        <w:contextualSpacing/>
      </w:pPr>
    </w:p>
    <w:p w14:paraId="00D6C28D" w14:textId="4710D153" w:rsidR="008130E9" w:rsidRDefault="008130E9" w:rsidP="008130E9">
      <w:pPr>
        <w:pStyle w:val="TblBdy"/>
        <w:spacing w:before="120" w:after="120" w:line="240" w:lineRule="auto"/>
        <w:contextualSpacing/>
        <w:rPr>
          <w:bCs/>
          <w:szCs w:val="20"/>
        </w:rPr>
      </w:pPr>
      <w:r w:rsidRPr="0059448D">
        <w:rPr>
          <w:b/>
          <w:bCs/>
          <w:szCs w:val="20"/>
        </w:rPr>
        <w:t xml:space="preserve">Action </w:t>
      </w:r>
      <w:r>
        <w:rPr>
          <w:b/>
          <w:bCs/>
          <w:szCs w:val="20"/>
        </w:rPr>
        <w:t>7</w:t>
      </w:r>
      <w:r w:rsidRPr="0059448D">
        <w:rPr>
          <w:b/>
          <w:bCs/>
          <w:szCs w:val="20"/>
        </w:rPr>
        <w:t xml:space="preserve">: </w:t>
      </w:r>
      <w:r w:rsidRPr="0003028A">
        <w:rPr>
          <w:b/>
          <w:bCs/>
          <w:szCs w:val="20"/>
        </w:rPr>
        <w:t xml:space="preserve"> </w:t>
      </w:r>
      <w:r>
        <w:rPr>
          <w:bCs/>
          <w:szCs w:val="20"/>
        </w:rPr>
        <w:t>C</w:t>
      </w:r>
      <w:r w:rsidRPr="00531CA5">
        <w:rPr>
          <w:bCs/>
          <w:szCs w:val="20"/>
        </w:rPr>
        <w:t xml:space="preserve">ontinue </w:t>
      </w:r>
      <w:r>
        <w:rPr>
          <w:bCs/>
          <w:szCs w:val="20"/>
        </w:rPr>
        <w:t xml:space="preserve">drafting and finalising chapters including recommendation </w:t>
      </w:r>
      <w:r w:rsidRPr="00531CA5">
        <w:rPr>
          <w:bCs/>
          <w:szCs w:val="20"/>
        </w:rPr>
        <w:t>priorit</w:t>
      </w:r>
      <w:r>
        <w:rPr>
          <w:bCs/>
          <w:szCs w:val="20"/>
        </w:rPr>
        <w:t>isation o</w:t>
      </w:r>
      <w:r w:rsidRPr="00531CA5">
        <w:rPr>
          <w:bCs/>
          <w:szCs w:val="20"/>
        </w:rPr>
        <w:t>ut of se</w:t>
      </w:r>
      <w:r>
        <w:rPr>
          <w:bCs/>
          <w:szCs w:val="20"/>
        </w:rPr>
        <w:t>s</w:t>
      </w:r>
      <w:r w:rsidRPr="00531CA5">
        <w:rPr>
          <w:bCs/>
          <w:szCs w:val="20"/>
        </w:rPr>
        <w:t xml:space="preserve">sion </w:t>
      </w:r>
      <w:r>
        <w:rPr>
          <w:bCs/>
          <w:szCs w:val="20"/>
        </w:rPr>
        <w:t xml:space="preserve">and provide to the Secretariat by </w:t>
      </w:r>
      <w:r w:rsidRPr="00135C85">
        <w:rPr>
          <w:b/>
          <w:bCs/>
          <w:szCs w:val="20"/>
        </w:rPr>
        <w:t>12 noon Monday 11 November</w:t>
      </w:r>
      <w:r>
        <w:rPr>
          <w:bCs/>
          <w:szCs w:val="20"/>
        </w:rPr>
        <w:t>.</w:t>
      </w:r>
      <w:r w:rsidRPr="008130E9">
        <w:rPr>
          <w:bCs/>
          <w:szCs w:val="20"/>
        </w:rPr>
        <w:t xml:space="preserve"> </w:t>
      </w:r>
      <w:r w:rsidRPr="0003028A">
        <w:rPr>
          <w:bCs/>
          <w:szCs w:val="20"/>
        </w:rPr>
        <w:t xml:space="preserve">Owner: </w:t>
      </w:r>
      <w:r>
        <w:rPr>
          <w:bCs/>
          <w:szCs w:val="20"/>
        </w:rPr>
        <w:t>Sub-committees</w:t>
      </w:r>
    </w:p>
    <w:p w14:paraId="6B3B3A49" w14:textId="5A37FA41" w:rsidR="008130E9" w:rsidRDefault="008130E9" w:rsidP="008130E9">
      <w:pPr>
        <w:pStyle w:val="TblBdy"/>
        <w:spacing w:before="120" w:after="120" w:line="240" w:lineRule="auto"/>
        <w:contextualSpacing/>
        <w:rPr>
          <w:bCs/>
          <w:szCs w:val="20"/>
        </w:rPr>
      </w:pPr>
    </w:p>
    <w:p w14:paraId="6D17A523" w14:textId="4012DF4B" w:rsidR="008130E9" w:rsidRPr="00580DFB" w:rsidRDefault="008130E9" w:rsidP="008130E9">
      <w:pPr>
        <w:pStyle w:val="TblBdy"/>
        <w:spacing w:before="60" w:after="60" w:line="264" w:lineRule="auto"/>
        <w:contextualSpacing/>
        <w:rPr>
          <w:szCs w:val="20"/>
        </w:rPr>
      </w:pPr>
      <w:r>
        <w:rPr>
          <w:b/>
          <w:szCs w:val="20"/>
        </w:rPr>
        <w:t xml:space="preserve">8. </w:t>
      </w:r>
      <w:r w:rsidRPr="00580DFB">
        <w:rPr>
          <w:b/>
          <w:szCs w:val="20"/>
        </w:rPr>
        <w:t>Other business</w:t>
      </w:r>
    </w:p>
    <w:p w14:paraId="308873A5" w14:textId="7CA0D61D" w:rsidR="008130E9" w:rsidRDefault="008130E9" w:rsidP="008130E9">
      <w:pPr>
        <w:pStyle w:val="TblBdy"/>
        <w:spacing w:before="120" w:after="120" w:line="240" w:lineRule="auto"/>
        <w:contextualSpacing/>
        <w:rPr>
          <w:szCs w:val="20"/>
        </w:rPr>
      </w:pPr>
      <w:r>
        <w:rPr>
          <w:szCs w:val="20"/>
        </w:rPr>
        <w:t>The next meeting is scheduled for Monday 18 November to commence at 6:00 pm.</w:t>
      </w:r>
    </w:p>
    <w:p w14:paraId="4143128B" w14:textId="77777777" w:rsidR="006B0FEE" w:rsidRPr="008130E9" w:rsidRDefault="006B0FEE" w:rsidP="008130E9">
      <w:pPr>
        <w:pStyle w:val="TblBdy"/>
        <w:spacing w:before="120" w:after="120" w:line="240" w:lineRule="auto"/>
        <w:contextualSpacing/>
        <w:rPr>
          <w:rFonts w:ascii="Arial" w:hAnsi="Arial"/>
          <w:sz w:val="16"/>
        </w:rPr>
      </w:pPr>
    </w:p>
    <w:p w14:paraId="5823FAD3" w14:textId="49120FB6" w:rsidR="00C15B06" w:rsidRPr="001F15D5" w:rsidRDefault="006B0FEE" w:rsidP="00316545">
      <w:pPr>
        <w:pStyle w:val="Body"/>
        <w:spacing w:before="120" w:after="120" w:line="240" w:lineRule="auto"/>
        <w:contextualSpacing/>
        <w:rPr>
          <w:rFonts w:ascii="Arial" w:eastAsia="Calibri" w:hAnsi="Arial"/>
          <w:sz w:val="16"/>
          <w:lang w:val="en-US"/>
        </w:rPr>
      </w:pPr>
      <w:r w:rsidRPr="0059448D">
        <w:rPr>
          <w:b/>
          <w:bCs/>
          <w:szCs w:val="20"/>
        </w:rPr>
        <w:t xml:space="preserve">Action </w:t>
      </w:r>
      <w:r>
        <w:rPr>
          <w:b/>
          <w:bCs/>
          <w:szCs w:val="20"/>
        </w:rPr>
        <w:t>7</w:t>
      </w:r>
      <w:r w:rsidRPr="0059448D">
        <w:rPr>
          <w:b/>
          <w:bCs/>
          <w:szCs w:val="20"/>
        </w:rPr>
        <w:t xml:space="preserve">: </w:t>
      </w:r>
      <w:r w:rsidRPr="00135C85">
        <w:rPr>
          <w:bCs/>
          <w:szCs w:val="20"/>
        </w:rPr>
        <w:t>Add</w:t>
      </w:r>
      <w:r>
        <w:rPr>
          <w:b/>
          <w:bCs/>
          <w:szCs w:val="20"/>
        </w:rPr>
        <w:t xml:space="preserve"> </w:t>
      </w:r>
      <w:r>
        <w:rPr>
          <w:rFonts w:cs="Calibri"/>
          <w:szCs w:val="22"/>
          <w:lang w:eastAsia="en-AU"/>
        </w:rPr>
        <w:t>Traditional Owners groups to the ‘target audience’ list in the Communications Approach document and ensure their representatives receive the final Report and an offer to be briefed on its contents</w:t>
      </w:r>
      <w:r w:rsidRPr="00531CA5">
        <w:rPr>
          <w:bCs/>
          <w:szCs w:val="20"/>
        </w:rPr>
        <w:t>.</w:t>
      </w:r>
      <w:r w:rsidRPr="006B0FEE">
        <w:rPr>
          <w:bCs/>
          <w:szCs w:val="20"/>
        </w:rPr>
        <w:t xml:space="preserve"> </w:t>
      </w:r>
      <w:r w:rsidRPr="0003028A">
        <w:rPr>
          <w:bCs/>
          <w:szCs w:val="20"/>
        </w:rPr>
        <w:t xml:space="preserve">Owner: </w:t>
      </w:r>
      <w:r>
        <w:rPr>
          <w:bCs/>
          <w:szCs w:val="20"/>
        </w:rPr>
        <w:t>Secretariat</w:t>
      </w:r>
    </w:p>
    <w:p w14:paraId="07DD3DA0" w14:textId="214FA390" w:rsidR="009C20B0" w:rsidRDefault="009C20B0" w:rsidP="00580DFB">
      <w:pPr>
        <w:pStyle w:val="Pullout"/>
        <w:rPr>
          <w:rFonts w:ascii="Arial" w:eastAsia="Calibri" w:hAnsi="Arial"/>
        </w:rPr>
      </w:pPr>
      <w:bookmarkStart w:id="3" w:name="_GoBack"/>
      <w:bookmarkEnd w:id="3"/>
    </w:p>
    <w:sectPr w:rsidR="009C20B0" w:rsidSect="00221DF8">
      <w:footerReference w:type="default" r:id="rId13"/>
      <w:footerReference w:type="first" r:id="rId14"/>
      <w:pgSz w:w="11907" w:h="16840" w:code="9"/>
      <w:pgMar w:top="709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5A90F" w14:textId="77777777" w:rsidR="00D10B48" w:rsidRDefault="00D10B48">
      <w:r>
        <w:separator/>
      </w:r>
    </w:p>
  </w:endnote>
  <w:endnote w:type="continuationSeparator" w:id="0">
    <w:p w14:paraId="2CD524AC" w14:textId="77777777" w:rsidR="00D10B48" w:rsidRDefault="00D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C957" w14:textId="3D7D1360" w:rsidR="00C2156E" w:rsidRPr="00AB7866" w:rsidRDefault="00D10B48" w:rsidP="00C2156E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531CA5">
      <w:rPr>
        <w:rStyle w:val="zRptPgNum"/>
        <w:rFonts w:ascii="Calibri" w:hAnsi="Calibri" w:cs="Calibri"/>
        <w:color w:val="auto"/>
        <w:sz w:val="16"/>
        <w:szCs w:val="16"/>
      </w:rPr>
      <w:t>13</w:t>
    </w:r>
  </w:p>
  <w:p w14:paraId="403E5304" w14:textId="77777777" w:rsidR="00D10B48" w:rsidRDefault="00D10B48" w:rsidP="009C20B0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2188" w14:textId="256DC006" w:rsidR="00D10B48" w:rsidRPr="00AB7866" w:rsidRDefault="00D10B48" w:rsidP="00707AD1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CF74F8">
      <w:rPr>
        <w:rStyle w:val="zRptPgNum"/>
        <w:rFonts w:ascii="Calibri" w:hAnsi="Calibri" w:cs="Calibri"/>
        <w:color w:val="auto"/>
        <w:sz w:val="16"/>
        <w:szCs w:val="16"/>
      </w:rPr>
      <w:t>1</w:t>
    </w:r>
    <w:r w:rsidR="00531CA5">
      <w:rPr>
        <w:rStyle w:val="zRptPgNum"/>
        <w:rFonts w:ascii="Calibri" w:hAnsi="Calibri" w:cs="Calibri"/>
        <w:color w:val="auto"/>
        <w:sz w:val="16"/>
        <w:szCs w:val="16"/>
      </w:rPr>
      <w:t>3</w:t>
    </w:r>
  </w:p>
  <w:p w14:paraId="095B5984" w14:textId="77777777" w:rsidR="00D10B48" w:rsidRDefault="00D10B48" w:rsidP="00307E51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65DF2" w14:textId="77777777" w:rsidR="00D10B48" w:rsidRDefault="00D10B48">
      <w:r>
        <w:separator/>
      </w:r>
    </w:p>
  </w:footnote>
  <w:footnote w:type="continuationSeparator" w:id="0">
    <w:p w14:paraId="77D4DDE3" w14:textId="77777777" w:rsidR="00D10B48" w:rsidRDefault="00D1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53F"/>
    <w:multiLevelType w:val="hybridMultilevel"/>
    <w:tmpl w:val="3E108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77896"/>
    <w:multiLevelType w:val="hybridMultilevel"/>
    <w:tmpl w:val="D2EE7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AF1D60"/>
    <w:multiLevelType w:val="hybridMultilevel"/>
    <w:tmpl w:val="03760198"/>
    <w:lvl w:ilvl="0" w:tplc="F544BED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EE6424"/>
    <w:multiLevelType w:val="hybridMultilevel"/>
    <w:tmpl w:val="F4DC3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093C41"/>
    <w:multiLevelType w:val="hybridMultilevel"/>
    <w:tmpl w:val="715EA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E2803"/>
    <w:multiLevelType w:val="hybridMultilevel"/>
    <w:tmpl w:val="19E60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7B01F5"/>
    <w:multiLevelType w:val="hybridMultilevel"/>
    <w:tmpl w:val="3342E294"/>
    <w:lvl w:ilvl="0" w:tplc="28ACD18A">
      <w:start w:val="1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6345C1A"/>
    <w:multiLevelType w:val="hybridMultilevel"/>
    <w:tmpl w:val="42A2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F64568"/>
    <w:multiLevelType w:val="hybridMultilevel"/>
    <w:tmpl w:val="D578D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60D86"/>
    <w:multiLevelType w:val="hybridMultilevel"/>
    <w:tmpl w:val="0958B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71A6E"/>
    <w:multiLevelType w:val="hybridMultilevel"/>
    <w:tmpl w:val="1FA45CB6"/>
    <w:lvl w:ilvl="0" w:tplc="23943F9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83D98"/>
    <w:multiLevelType w:val="hybridMultilevel"/>
    <w:tmpl w:val="430CA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312B7F57"/>
    <w:multiLevelType w:val="hybridMultilevel"/>
    <w:tmpl w:val="1066A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6C2E9D"/>
    <w:multiLevelType w:val="hybridMultilevel"/>
    <w:tmpl w:val="15D638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51E6A"/>
    <w:multiLevelType w:val="hybridMultilevel"/>
    <w:tmpl w:val="173E0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A61281"/>
    <w:multiLevelType w:val="hybridMultilevel"/>
    <w:tmpl w:val="2EDAD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85576"/>
    <w:multiLevelType w:val="hybridMultilevel"/>
    <w:tmpl w:val="CD385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E1831"/>
    <w:multiLevelType w:val="hybridMultilevel"/>
    <w:tmpl w:val="985C8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20876"/>
    <w:multiLevelType w:val="hybridMultilevel"/>
    <w:tmpl w:val="90E88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14B51"/>
    <w:multiLevelType w:val="hybridMultilevel"/>
    <w:tmpl w:val="4F723690"/>
    <w:lvl w:ilvl="0" w:tplc="318E7078">
      <w:start w:val="3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77ABB"/>
    <w:multiLevelType w:val="hybridMultilevel"/>
    <w:tmpl w:val="6E786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D4288"/>
    <w:multiLevelType w:val="hybridMultilevel"/>
    <w:tmpl w:val="457E813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8619D6"/>
    <w:multiLevelType w:val="hybridMultilevel"/>
    <w:tmpl w:val="69624818"/>
    <w:lvl w:ilvl="0" w:tplc="27AC42E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847A2"/>
    <w:multiLevelType w:val="hybridMultilevel"/>
    <w:tmpl w:val="B16E7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D06EBD"/>
    <w:multiLevelType w:val="hybridMultilevel"/>
    <w:tmpl w:val="49BC1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C67E2"/>
    <w:multiLevelType w:val="hybridMultilevel"/>
    <w:tmpl w:val="1AF81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437BC"/>
    <w:multiLevelType w:val="hybridMultilevel"/>
    <w:tmpl w:val="CF466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10F7F"/>
    <w:multiLevelType w:val="hybridMultilevel"/>
    <w:tmpl w:val="3DCC1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7E14B38"/>
    <w:multiLevelType w:val="hybridMultilevel"/>
    <w:tmpl w:val="BDA62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354A5"/>
    <w:multiLevelType w:val="hybridMultilevel"/>
    <w:tmpl w:val="362EE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E31EE"/>
    <w:multiLevelType w:val="hybridMultilevel"/>
    <w:tmpl w:val="44840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2331C"/>
    <w:multiLevelType w:val="hybridMultilevel"/>
    <w:tmpl w:val="D494B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43"/>
  </w:num>
  <w:num w:numId="13">
    <w:abstractNumId w:val="25"/>
  </w:num>
  <w:num w:numId="14">
    <w:abstractNumId w:val="13"/>
  </w:num>
  <w:num w:numId="15">
    <w:abstractNumId w:val="38"/>
  </w:num>
  <w:num w:numId="16">
    <w:abstractNumId w:val="12"/>
  </w:num>
  <w:num w:numId="17">
    <w:abstractNumId w:val="29"/>
  </w:num>
  <w:num w:numId="18">
    <w:abstractNumId w:val="24"/>
  </w:num>
  <w:num w:numId="19">
    <w:abstractNumId w:val="37"/>
  </w:num>
  <w:num w:numId="20">
    <w:abstractNumId w:val="20"/>
  </w:num>
  <w:num w:numId="21">
    <w:abstractNumId w:val="44"/>
  </w:num>
  <w:num w:numId="22">
    <w:abstractNumId w:val="14"/>
  </w:num>
  <w:num w:numId="23">
    <w:abstractNumId w:val="41"/>
  </w:num>
  <w:num w:numId="24">
    <w:abstractNumId w:val="26"/>
  </w:num>
  <w:num w:numId="25">
    <w:abstractNumId w:val="34"/>
  </w:num>
  <w:num w:numId="26">
    <w:abstractNumId w:val="42"/>
  </w:num>
  <w:num w:numId="27">
    <w:abstractNumId w:val="39"/>
  </w:num>
  <w:num w:numId="28">
    <w:abstractNumId w:val="47"/>
  </w:num>
  <w:num w:numId="29">
    <w:abstractNumId w:val="21"/>
  </w:num>
  <w:num w:numId="30">
    <w:abstractNumId w:val="32"/>
  </w:num>
  <w:num w:numId="31">
    <w:abstractNumId w:val="15"/>
  </w:num>
  <w:num w:numId="32">
    <w:abstractNumId w:val="33"/>
  </w:num>
  <w:num w:numId="33">
    <w:abstractNumId w:val="16"/>
  </w:num>
  <w:num w:numId="34">
    <w:abstractNumId w:val="28"/>
  </w:num>
  <w:num w:numId="35">
    <w:abstractNumId w:val="40"/>
  </w:num>
  <w:num w:numId="36">
    <w:abstractNumId w:val="31"/>
  </w:num>
  <w:num w:numId="37">
    <w:abstractNumId w:val="46"/>
  </w:num>
  <w:num w:numId="38">
    <w:abstractNumId w:val="10"/>
  </w:num>
  <w:num w:numId="39">
    <w:abstractNumId w:val="17"/>
  </w:num>
  <w:num w:numId="40">
    <w:abstractNumId w:val="18"/>
  </w:num>
  <w:num w:numId="41">
    <w:abstractNumId w:val="22"/>
  </w:num>
  <w:num w:numId="42">
    <w:abstractNumId w:val="45"/>
  </w:num>
  <w:num w:numId="43">
    <w:abstractNumId w:val="30"/>
  </w:num>
  <w:num w:numId="44">
    <w:abstractNumId w:val="35"/>
  </w:num>
  <w:num w:numId="45">
    <w:abstractNumId w:val="16"/>
  </w:num>
  <w:num w:numId="46">
    <w:abstractNumId w:val="11"/>
  </w:num>
  <w:num w:numId="47">
    <w:abstractNumId w:val="36"/>
  </w:num>
  <w:num w:numId="48">
    <w:abstractNumId w:val="23"/>
  </w:num>
  <w:num w:numId="49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59"/>
    <w:rsid w:val="0000648C"/>
    <w:rsid w:val="000067C1"/>
    <w:rsid w:val="0000697E"/>
    <w:rsid w:val="000105A2"/>
    <w:rsid w:val="00012382"/>
    <w:rsid w:val="00012793"/>
    <w:rsid w:val="00013D7A"/>
    <w:rsid w:val="000141A9"/>
    <w:rsid w:val="00015AC0"/>
    <w:rsid w:val="0002448F"/>
    <w:rsid w:val="0003028A"/>
    <w:rsid w:val="0003050C"/>
    <w:rsid w:val="00034D96"/>
    <w:rsid w:val="0003535F"/>
    <w:rsid w:val="00041363"/>
    <w:rsid w:val="00041D41"/>
    <w:rsid w:val="00051F65"/>
    <w:rsid w:val="00055978"/>
    <w:rsid w:val="00055FEF"/>
    <w:rsid w:val="00063E31"/>
    <w:rsid w:val="00077758"/>
    <w:rsid w:val="0008382F"/>
    <w:rsid w:val="0008754B"/>
    <w:rsid w:val="000904F2"/>
    <w:rsid w:val="0009699E"/>
    <w:rsid w:val="000A13B2"/>
    <w:rsid w:val="000A6027"/>
    <w:rsid w:val="000A63D4"/>
    <w:rsid w:val="000B1586"/>
    <w:rsid w:val="000B2952"/>
    <w:rsid w:val="000B41CD"/>
    <w:rsid w:val="000B50F4"/>
    <w:rsid w:val="000B7630"/>
    <w:rsid w:val="000C136B"/>
    <w:rsid w:val="000C1E27"/>
    <w:rsid w:val="000C3259"/>
    <w:rsid w:val="000C39E4"/>
    <w:rsid w:val="000C47BA"/>
    <w:rsid w:val="000E0334"/>
    <w:rsid w:val="000E370F"/>
    <w:rsid w:val="000E69CE"/>
    <w:rsid w:val="000E79E9"/>
    <w:rsid w:val="000F3D9A"/>
    <w:rsid w:val="001010BA"/>
    <w:rsid w:val="00101625"/>
    <w:rsid w:val="00106130"/>
    <w:rsid w:val="0011204F"/>
    <w:rsid w:val="001157D6"/>
    <w:rsid w:val="00117F64"/>
    <w:rsid w:val="00120C40"/>
    <w:rsid w:val="00120F3F"/>
    <w:rsid w:val="00125376"/>
    <w:rsid w:val="00131D3B"/>
    <w:rsid w:val="00135039"/>
    <w:rsid w:val="00135491"/>
    <w:rsid w:val="00135C85"/>
    <w:rsid w:val="00137D46"/>
    <w:rsid w:val="0014130B"/>
    <w:rsid w:val="001454BE"/>
    <w:rsid w:val="00145F87"/>
    <w:rsid w:val="001469B3"/>
    <w:rsid w:val="001520C5"/>
    <w:rsid w:val="001534BA"/>
    <w:rsid w:val="00154577"/>
    <w:rsid w:val="0015546E"/>
    <w:rsid w:val="001628BA"/>
    <w:rsid w:val="0016422B"/>
    <w:rsid w:val="00174641"/>
    <w:rsid w:val="00175123"/>
    <w:rsid w:val="00176650"/>
    <w:rsid w:val="00177115"/>
    <w:rsid w:val="00181CC8"/>
    <w:rsid w:val="00181FBC"/>
    <w:rsid w:val="00183C09"/>
    <w:rsid w:val="00183DDD"/>
    <w:rsid w:val="001930C9"/>
    <w:rsid w:val="0019512C"/>
    <w:rsid w:val="00197414"/>
    <w:rsid w:val="001A243B"/>
    <w:rsid w:val="001A4D8F"/>
    <w:rsid w:val="001A6E57"/>
    <w:rsid w:val="001B0500"/>
    <w:rsid w:val="001B29F9"/>
    <w:rsid w:val="001B3799"/>
    <w:rsid w:val="001B3EB8"/>
    <w:rsid w:val="001C14C3"/>
    <w:rsid w:val="001C3014"/>
    <w:rsid w:val="001C43A0"/>
    <w:rsid w:val="001C47C7"/>
    <w:rsid w:val="001C4B97"/>
    <w:rsid w:val="001C6FE3"/>
    <w:rsid w:val="001D44DB"/>
    <w:rsid w:val="001D7CD5"/>
    <w:rsid w:val="001E0624"/>
    <w:rsid w:val="001E2024"/>
    <w:rsid w:val="001E72B8"/>
    <w:rsid w:val="001F15D5"/>
    <w:rsid w:val="001F16AF"/>
    <w:rsid w:val="001F3608"/>
    <w:rsid w:val="001F3FD2"/>
    <w:rsid w:val="001F7BE3"/>
    <w:rsid w:val="002015AD"/>
    <w:rsid w:val="0020255B"/>
    <w:rsid w:val="00211EEE"/>
    <w:rsid w:val="002122D2"/>
    <w:rsid w:val="00214F91"/>
    <w:rsid w:val="00217D52"/>
    <w:rsid w:val="00220634"/>
    <w:rsid w:val="00221DF8"/>
    <w:rsid w:val="00222C27"/>
    <w:rsid w:val="0022487A"/>
    <w:rsid w:val="002266BD"/>
    <w:rsid w:val="00231E51"/>
    <w:rsid w:val="00235865"/>
    <w:rsid w:val="00236DA4"/>
    <w:rsid w:val="0024424F"/>
    <w:rsid w:val="00246D68"/>
    <w:rsid w:val="0024736D"/>
    <w:rsid w:val="002526EA"/>
    <w:rsid w:val="00255E80"/>
    <w:rsid w:val="00261DCB"/>
    <w:rsid w:val="00265480"/>
    <w:rsid w:val="00266262"/>
    <w:rsid w:val="00271B91"/>
    <w:rsid w:val="00272845"/>
    <w:rsid w:val="0027481D"/>
    <w:rsid w:val="002849B6"/>
    <w:rsid w:val="00285925"/>
    <w:rsid w:val="00285A41"/>
    <w:rsid w:val="002949F8"/>
    <w:rsid w:val="002B6194"/>
    <w:rsid w:val="002C1F4D"/>
    <w:rsid w:val="002C414B"/>
    <w:rsid w:val="002C4BC3"/>
    <w:rsid w:val="002C5ADA"/>
    <w:rsid w:val="002C5BA2"/>
    <w:rsid w:val="002D2478"/>
    <w:rsid w:val="002D3CC8"/>
    <w:rsid w:val="002D680B"/>
    <w:rsid w:val="002E0F21"/>
    <w:rsid w:val="002E2EC1"/>
    <w:rsid w:val="002F3698"/>
    <w:rsid w:val="002F59C3"/>
    <w:rsid w:val="002F6DF6"/>
    <w:rsid w:val="003006D5"/>
    <w:rsid w:val="003047C5"/>
    <w:rsid w:val="00307E51"/>
    <w:rsid w:val="00310FD8"/>
    <w:rsid w:val="00314572"/>
    <w:rsid w:val="0031595D"/>
    <w:rsid w:val="00316545"/>
    <w:rsid w:val="00321D1B"/>
    <w:rsid w:val="00321F9E"/>
    <w:rsid w:val="00324151"/>
    <w:rsid w:val="00330679"/>
    <w:rsid w:val="00331358"/>
    <w:rsid w:val="00331A18"/>
    <w:rsid w:val="00331BD0"/>
    <w:rsid w:val="00333186"/>
    <w:rsid w:val="00342818"/>
    <w:rsid w:val="00351066"/>
    <w:rsid w:val="00352F0A"/>
    <w:rsid w:val="003609DD"/>
    <w:rsid w:val="00361402"/>
    <w:rsid w:val="003651A5"/>
    <w:rsid w:val="0037050C"/>
    <w:rsid w:val="00370ACB"/>
    <w:rsid w:val="003776E5"/>
    <w:rsid w:val="00380B9B"/>
    <w:rsid w:val="00385144"/>
    <w:rsid w:val="003A07D2"/>
    <w:rsid w:val="003A45B9"/>
    <w:rsid w:val="003A4C8D"/>
    <w:rsid w:val="003B43DE"/>
    <w:rsid w:val="003B7C48"/>
    <w:rsid w:val="003C2962"/>
    <w:rsid w:val="003C692E"/>
    <w:rsid w:val="003D0450"/>
    <w:rsid w:val="003D2648"/>
    <w:rsid w:val="003E018D"/>
    <w:rsid w:val="003E0B9A"/>
    <w:rsid w:val="003E19C9"/>
    <w:rsid w:val="003E2446"/>
    <w:rsid w:val="003E3422"/>
    <w:rsid w:val="003F354F"/>
    <w:rsid w:val="003F437F"/>
    <w:rsid w:val="003F5751"/>
    <w:rsid w:val="003F5A5C"/>
    <w:rsid w:val="003F75B7"/>
    <w:rsid w:val="00401198"/>
    <w:rsid w:val="00404EF3"/>
    <w:rsid w:val="00406831"/>
    <w:rsid w:val="00412CB7"/>
    <w:rsid w:val="00417F8A"/>
    <w:rsid w:val="00420203"/>
    <w:rsid w:val="0042298A"/>
    <w:rsid w:val="004302D2"/>
    <w:rsid w:val="0043348E"/>
    <w:rsid w:val="004336D2"/>
    <w:rsid w:val="00436534"/>
    <w:rsid w:val="00437B87"/>
    <w:rsid w:val="004426E1"/>
    <w:rsid w:val="00455AC0"/>
    <w:rsid w:val="00467CDF"/>
    <w:rsid w:val="0047414D"/>
    <w:rsid w:val="0047484F"/>
    <w:rsid w:val="0047538B"/>
    <w:rsid w:val="00475638"/>
    <w:rsid w:val="00480625"/>
    <w:rsid w:val="0048658A"/>
    <w:rsid w:val="00496564"/>
    <w:rsid w:val="00496601"/>
    <w:rsid w:val="004969C1"/>
    <w:rsid w:val="004A4DAB"/>
    <w:rsid w:val="004A7856"/>
    <w:rsid w:val="004B0387"/>
    <w:rsid w:val="004C72AA"/>
    <w:rsid w:val="004D337B"/>
    <w:rsid w:val="004D554A"/>
    <w:rsid w:val="004D6D32"/>
    <w:rsid w:val="004E3CAC"/>
    <w:rsid w:val="004E4B9D"/>
    <w:rsid w:val="004E4BDF"/>
    <w:rsid w:val="004E6888"/>
    <w:rsid w:val="004F56A2"/>
    <w:rsid w:val="004F5A88"/>
    <w:rsid w:val="004F6E0D"/>
    <w:rsid w:val="0050769F"/>
    <w:rsid w:val="00512102"/>
    <w:rsid w:val="00513EE4"/>
    <w:rsid w:val="005148F5"/>
    <w:rsid w:val="00520024"/>
    <w:rsid w:val="005203EC"/>
    <w:rsid w:val="005214D0"/>
    <w:rsid w:val="005229C6"/>
    <w:rsid w:val="00523DB5"/>
    <w:rsid w:val="005243AA"/>
    <w:rsid w:val="00524C52"/>
    <w:rsid w:val="005304F7"/>
    <w:rsid w:val="00531CA5"/>
    <w:rsid w:val="00534B38"/>
    <w:rsid w:val="005365EE"/>
    <w:rsid w:val="00540762"/>
    <w:rsid w:val="00543B73"/>
    <w:rsid w:val="00544B68"/>
    <w:rsid w:val="00552E17"/>
    <w:rsid w:val="00553413"/>
    <w:rsid w:val="00556367"/>
    <w:rsid w:val="00557B17"/>
    <w:rsid w:val="00562653"/>
    <w:rsid w:val="005673FE"/>
    <w:rsid w:val="00573E23"/>
    <w:rsid w:val="00575BBF"/>
    <w:rsid w:val="00575F3A"/>
    <w:rsid w:val="00580DFB"/>
    <w:rsid w:val="00582724"/>
    <w:rsid w:val="00582B40"/>
    <w:rsid w:val="00584636"/>
    <w:rsid w:val="00585509"/>
    <w:rsid w:val="00585916"/>
    <w:rsid w:val="00591ABE"/>
    <w:rsid w:val="0059448D"/>
    <w:rsid w:val="005966FE"/>
    <w:rsid w:val="005A0588"/>
    <w:rsid w:val="005A61D9"/>
    <w:rsid w:val="005A7E53"/>
    <w:rsid w:val="005B122C"/>
    <w:rsid w:val="005B3CE8"/>
    <w:rsid w:val="005B736C"/>
    <w:rsid w:val="005C1F56"/>
    <w:rsid w:val="005C2E3A"/>
    <w:rsid w:val="005C70F5"/>
    <w:rsid w:val="005D6A32"/>
    <w:rsid w:val="005D6A40"/>
    <w:rsid w:val="005E3CC6"/>
    <w:rsid w:val="005E6694"/>
    <w:rsid w:val="005F5C2A"/>
    <w:rsid w:val="00601818"/>
    <w:rsid w:val="0060292D"/>
    <w:rsid w:val="00602C68"/>
    <w:rsid w:val="00603134"/>
    <w:rsid w:val="00606451"/>
    <w:rsid w:val="00616F5F"/>
    <w:rsid w:val="006172D1"/>
    <w:rsid w:val="00623482"/>
    <w:rsid w:val="00624CDB"/>
    <w:rsid w:val="00624E1E"/>
    <w:rsid w:val="00625928"/>
    <w:rsid w:val="0062669A"/>
    <w:rsid w:val="006309DB"/>
    <w:rsid w:val="00632914"/>
    <w:rsid w:val="00646BB9"/>
    <w:rsid w:val="00650AB9"/>
    <w:rsid w:val="00652840"/>
    <w:rsid w:val="00653641"/>
    <w:rsid w:val="00656186"/>
    <w:rsid w:val="0066158C"/>
    <w:rsid w:val="00664305"/>
    <w:rsid w:val="006643F2"/>
    <w:rsid w:val="0066648B"/>
    <w:rsid w:val="00672BE7"/>
    <w:rsid w:val="006741C5"/>
    <w:rsid w:val="00675636"/>
    <w:rsid w:val="00686689"/>
    <w:rsid w:val="006921BA"/>
    <w:rsid w:val="006923FF"/>
    <w:rsid w:val="0069559B"/>
    <w:rsid w:val="00697134"/>
    <w:rsid w:val="006B0EA2"/>
    <w:rsid w:val="006B0FEE"/>
    <w:rsid w:val="006B1E10"/>
    <w:rsid w:val="006B23A1"/>
    <w:rsid w:val="006B4688"/>
    <w:rsid w:val="006C2471"/>
    <w:rsid w:val="006D3CAB"/>
    <w:rsid w:val="006D542C"/>
    <w:rsid w:val="006E157A"/>
    <w:rsid w:val="006E1A6C"/>
    <w:rsid w:val="006E3810"/>
    <w:rsid w:val="006E7A35"/>
    <w:rsid w:val="006F1563"/>
    <w:rsid w:val="006F3482"/>
    <w:rsid w:val="006F53DB"/>
    <w:rsid w:val="006F707D"/>
    <w:rsid w:val="0070362A"/>
    <w:rsid w:val="007052A6"/>
    <w:rsid w:val="00705440"/>
    <w:rsid w:val="00707AD1"/>
    <w:rsid w:val="007100F3"/>
    <w:rsid w:val="00711940"/>
    <w:rsid w:val="0072037B"/>
    <w:rsid w:val="007247BB"/>
    <w:rsid w:val="00727813"/>
    <w:rsid w:val="00731631"/>
    <w:rsid w:val="00731F6C"/>
    <w:rsid w:val="00752E36"/>
    <w:rsid w:val="00756A07"/>
    <w:rsid w:val="007702BD"/>
    <w:rsid w:val="00773BF6"/>
    <w:rsid w:val="00782E62"/>
    <w:rsid w:val="0079411E"/>
    <w:rsid w:val="0079728C"/>
    <w:rsid w:val="007B0E45"/>
    <w:rsid w:val="007B1469"/>
    <w:rsid w:val="007B27EE"/>
    <w:rsid w:val="007B380B"/>
    <w:rsid w:val="007B62F8"/>
    <w:rsid w:val="007B6E26"/>
    <w:rsid w:val="007C135F"/>
    <w:rsid w:val="007C1C22"/>
    <w:rsid w:val="007C33E2"/>
    <w:rsid w:val="007C3AE1"/>
    <w:rsid w:val="007C64E1"/>
    <w:rsid w:val="007D06DC"/>
    <w:rsid w:val="007E1ABB"/>
    <w:rsid w:val="007E3A08"/>
    <w:rsid w:val="007E3E33"/>
    <w:rsid w:val="007E6A3A"/>
    <w:rsid w:val="007F336C"/>
    <w:rsid w:val="007F5211"/>
    <w:rsid w:val="008100DE"/>
    <w:rsid w:val="008110B2"/>
    <w:rsid w:val="008118F3"/>
    <w:rsid w:val="00811F9A"/>
    <w:rsid w:val="008130E9"/>
    <w:rsid w:val="0082024A"/>
    <w:rsid w:val="00831E24"/>
    <w:rsid w:val="008322E1"/>
    <w:rsid w:val="00832BA7"/>
    <w:rsid w:val="00834943"/>
    <w:rsid w:val="00834D17"/>
    <w:rsid w:val="0083541B"/>
    <w:rsid w:val="008355F3"/>
    <w:rsid w:val="00835688"/>
    <w:rsid w:val="008436D3"/>
    <w:rsid w:val="00855278"/>
    <w:rsid w:val="00865A63"/>
    <w:rsid w:val="00872BAF"/>
    <w:rsid w:val="008732EE"/>
    <w:rsid w:val="008832F9"/>
    <w:rsid w:val="00887805"/>
    <w:rsid w:val="00894E3C"/>
    <w:rsid w:val="008979EB"/>
    <w:rsid w:val="00897FB9"/>
    <w:rsid w:val="008A3B87"/>
    <w:rsid w:val="008A447B"/>
    <w:rsid w:val="008A6BBA"/>
    <w:rsid w:val="008A76EA"/>
    <w:rsid w:val="008B40B3"/>
    <w:rsid w:val="008B5DC8"/>
    <w:rsid w:val="008B61B5"/>
    <w:rsid w:val="008B7697"/>
    <w:rsid w:val="008C1B1D"/>
    <w:rsid w:val="008C32D4"/>
    <w:rsid w:val="008E39E1"/>
    <w:rsid w:val="008E5F51"/>
    <w:rsid w:val="008F4932"/>
    <w:rsid w:val="009030B5"/>
    <w:rsid w:val="009065E5"/>
    <w:rsid w:val="00907BCE"/>
    <w:rsid w:val="00912929"/>
    <w:rsid w:val="0091431B"/>
    <w:rsid w:val="00917192"/>
    <w:rsid w:val="009178AF"/>
    <w:rsid w:val="009201A8"/>
    <w:rsid w:val="00925E05"/>
    <w:rsid w:val="00926BDE"/>
    <w:rsid w:val="00927E6A"/>
    <w:rsid w:val="00931C5F"/>
    <w:rsid w:val="0093425F"/>
    <w:rsid w:val="009374E3"/>
    <w:rsid w:val="00942CDF"/>
    <w:rsid w:val="009463DE"/>
    <w:rsid w:val="00953344"/>
    <w:rsid w:val="00954FC8"/>
    <w:rsid w:val="009568E5"/>
    <w:rsid w:val="00957478"/>
    <w:rsid w:val="00957B1B"/>
    <w:rsid w:val="00962D3B"/>
    <w:rsid w:val="00972191"/>
    <w:rsid w:val="00973C8E"/>
    <w:rsid w:val="00981EA2"/>
    <w:rsid w:val="00982DCE"/>
    <w:rsid w:val="009872FB"/>
    <w:rsid w:val="0098790B"/>
    <w:rsid w:val="009913B3"/>
    <w:rsid w:val="009A05E1"/>
    <w:rsid w:val="009A1C8E"/>
    <w:rsid w:val="009A4875"/>
    <w:rsid w:val="009B231D"/>
    <w:rsid w:val="009B2B8E"/>
    <w:rsid w:val="009B35C2"/>
    <w:rsid w:val="009B47C6"/>
    <w:rsid w:val="009C0AAB"/>
    <w:rsid w:val="009C20B0"/>
    <w:rsid w:val="009C236F"/>
    <w:rsid w:val="009C29DE"/>
    <w:rsid w:val="009C3454"/>
    <w:rsid w:val="009C3622"/>
    <w:rsid w:val="009C3B5A"/>
    <w:rsid w:val="009D6E3E"/>
    <w:rsid w:val="009D76C6"/>
    <w:rsid w:val="009E21F3"/>
    <w:rsid w:val="009E3D77"/>
    <w:rsid w:val="009E5A73"/>
    <w:rsid w:val="009E666D"/>
    <w:rsid w:val="009E66AE"/>
    <w:rsid w:val="009F2D92"/>
    <w:rsid w:val="009F6E59"/>
    <w:rsid w:val="00A0021E"/>
    <w:rsid w:val="00A03F08"/>
    <w:rsid w:val="00A04614"/>
    <w:rsid w:val="00A061E2"/>
    <w:rsid w:val="00A10CF3"/>
    <w:rsid w:val="00A11FE6"/>
    <w:rsid w:val="00A16F45"/>
    <w:rsid w:val="00A17DF5"/>
    <w:rsid w:val="00A204EF"/>
    <w:rsid w:val="00A22CD5"/>
    <w:rsid w:val="00A27CF4"/>
    <w:rsid w:val="00A27F14"/>
    <w:rsid w:val="00A313B8"/>
    <w:rsid w:val="00A357C2"/>
    <w:rsid w:val="00A36BC9"/>
    <w:rsid w:val="00A37BFA"/>
    <w:rsid w:val="00A40602"/>
    <w:rsid w:val="00A46CB3"/>
    <w:rsid w:val="00A51D79"/>
    <w:rsid w:val="00A52CB8"/>
    <w:rsid w:val="00A52CC4"/>
    <w:rsid w:val="00A5443B"/>
    <w:rsid w:val="00A55295"/>
    <w:rsid w:val="00A5658A"/>
    <w:rsid w:val="00A56AF7"/>
    <w:rsid w:val="00A56C4D"/>
    <w:rsid w:val="00A633E3"/>
    <w:rsid w:val="00A6450E"/>
    <w:rsid w:val="00A65285"/>
    <w:rsid w:val="00A67D11"/>
    <w:rsid w:val="00A7133B"/>
    <w:rsid w:val="00A71378"/>
    <w:rsid w:val="00A72375"/>
    <w:rsid w:val="00A730A4"/>
    <w:rsid w:val="00A74F79"/>
    <w:rsid w:val="00A80E1B"/>
    <w:rsid w:val="00A81041"/>
    <w:rsid w:val="00A81772"/>
    <w:rsid w:val="00A82667"/>
    <w:rsid w:val="00A83A7C"/>
    <w:rsid w:val="00A85593"/>
    <w:rsid w:val="00AA3078"/>
    <w:rsid w:val="00AA6401"/>
    <w:rsid w:val="00AB0B0A"/>
    <w:rsid w:val="00AB446A"/>
    <w:rsid w:val="00AB5D88"/>
    <w:rsid w:val="00AC0ECF"/>
    <w:rsid w:val="00AC372B"/>
    <w:rsid w:val="00AC7C5F"/>
    <w:rsid w:val="00AD03E4"/>
    <w:rsid w:val="00AD3CD3"/>
    <w:rsid w:val="00AD5869"/>
    <w:rsid w:val="00AD6460"/>
    <w:rsid w:val="00AE6BC2"/>
    <w:rsid w:val="00AE7071"/>
    <w:rsid w:val="00AE7C85"/>
    <w:rsid w:val="00AF199A"/>
    <w:rsid w:val="00AF25FE"/>
    <w:rsid w:val="00AF4DB4"/>
    <w:rsid w:val="00AF5C5B"/>
    <w:rsid w:val="00B0279B"/>
    <w:rsid w:val="00B03B3F"/>
    <w:rsid w:val="00B068DA"/>
    <w:rsid w:val="00B06D23"/>
    <w:rsid w:val="00B077CF"/>
    <w:rsid w:val="00B137B4"/>
    <w:rsid w:val="00B14204"/>
    <w:rsid w:val="00B23E93"/>
    <w:rsid w:val="00B24A07"/>
    <w:rsid w:val="00B35DEC"/>
    <w:rsid w:val="00B37D5F"/>
    <w:rsid w:val="00B42684"/>
    <w:rsid w:val="00B43132"/>
    <w:rsid w:val="00B475BF"/>
    <w:rsid w:val="00B47FB0"/>
    <w:rsid w:val="00B5387D"/>
    <w:rsid w:val="00B54277"/>
    <w:rsid w:val="00B612DC"/>
    <w:rsid w:val="00B61ABB"/>
    <w:rsid w:val="00B67A6A"/>
    <w:rsid w:val="00B716F0"/>
    <w:rsid w:val="00B73860"/>
    <w:rsid w:val="00B80C5E"/>
    <w:rsid w:val="00B905CE"/>
    <w:rsid w:val="00B931C1"/>
    <w:rsid w:val="00B95745"/>
    <w:rsid w:val="00BB12FB"/>
    <w:rsid w:val="00BB37E4"/>
    <w:rsid w:val="00BB3A83"/>
    <w:rsid w:val="00BB453D"/>
    <w:rsid w:val="00BC69E6"/>
    <w:rsid w:val="00BC73E5"/>
    <w:rsid w:val="00BC7BFB"/>
    <w:rsid w:val="00BD4BC3"/>
    <w:rsid w:val="00BD4FB3"/>
    <w:rsid w:val="00BD716C"/>
    <w:rsid w:val="00BE2F75"/>
    <w:rsid w:val="00BE5AB2"/>
    <w:rsid w:val="00BF2168"/>
    <w:rsid w:val="00BF2B2A"/>
    <w:rsid w:val="00BF62F9"/>
    <w:rsid w:val="00C045EE"/>
    <w:rsid w:val="00C061DD"/>
    <w:rsid w:val="00C06353"/>
    <w:rsid w:val="00C10745"/>
    <w:rsid w:val="00C12A10"/>
    <w:rsid w:val="00C15B06"/>
    <w:rsid w:val="00C17AB1"/>
    <w:rsid w:val="00C20127"/>
    <w:rsid w:val="00C2156E"/>
    <w:rsid w:val="00C344F7"/>
    <w:rsid w:val="00C34D8B"/>
    <w:rsid w:val="00C36059"/>
    <w:rsid w:val="00C403BA"/>
    <w:rsid w:val="00C404D5"/>
    <w:rsid w:val="00C46B5E"/>
    <w:rsid w:val="00C545DF"/>
    <w:rsid w:val="00C651CE"/>
    <w:rsid w:val="00C654C5"/>
    <w:rsid w:val="00C73267"/>
    <w:rsid w:val="00C73FAF"/>
    <w:rsid w:val="00C759BD"/>
    <w:rsid w:val="00C772CA"/>
    <w:rsid w:val="00C829F1"/>
    <w:rsid w:val="00C8645D"/>
    <w:rsid w:val="00C86652"/>
    <w:rsid w:val="00C86B17"/>
    <w:rsid w:val="00C94517"/>
    <w:rsid w:val="00C945AD"/>
    <w:rsid w:val="00CA19B7"/>
    <w:rsid w:val="00CB35CB"/>
    <w:rsid w:val="00CB3DDF"/>
    <w:rsid w:val="00CC2FD1"/>
    <w:rsid w:val="00CC710B"/>
    <w:rsid w:val="00CC7402"/>
    <w:rsid w:val="00CD4B75"/>
    <w:rsid w:val="00CD7934"/>
    <w:rsid w:val="00CD7F37"/>
    <w:rsid w:val="00CE10A1"/>
    <w:rsid w:val="00CE6471"/>
    <w:rsid w:val="00CE6945"/>
    <w:rsid w:val="00CF0831"/>
    <w:rsid w:val="00CF5E50"/>
    <w:rsid w:val="00CF74F8"/>
    <w:rsid w:val="00CF7587"/>
    <w:rsid w:val="00D031F0"/>
    <w:rsid w:val="00D033C6"/>
    <w:rsid w:val="00D050F8"/>
    <w:rsid w:val="00D053C5"/>
    <w:rsid w:val="00D06547"/>
    <w:rsid w:val="00D10B48"/>
    <w:rsid w:val="00D112A1"/>
    <w:rsid w:val="00D114E4"/>
    <w:rsid w:val="00D11924"/>
    <w:rsid w:val="00D13102"/>
    <w:rsid w:val="00D13E3C"/>
    <w:rsid w:val="00D2133A"/>
    <w:rsid w:val="00D219B6"/>
    <w:rsid w:val="00D21DFF"/>
    <w:rsid w:val="00D31741"/>
    <w:rsid w:val="00D33BE6"/>
    <w:rsid w:val="00D35F9F"/>
    <w:rsid w:val="00D408CF"/>
    <w:rsid w:val="00D42301"/>
    <w:rsid w:val="00D51C2D"/>
    <w:rsid w:val="00D54DE0"/>
    <w:rsid w:val="00D57FF0"/>
    <w:rsid w:val="00D60DA7"/>
    <w:rsid w:val="00D624B8"/>
    <w:rsid w:val="00D634D8"/>
    <w:rsid w:val="00D67727"/>
    <w:rsid w:val="00D7107F"/>
    <w:rsid w:val="00D74EC9"/>
    <w:rsid w:val="00D840DE"/>
    <w:rsid w:val="00D86139"/>
    <w:rsid w:val="00D91558"/>
    <w:rsid w:val="00D96969"/>
    <w:rsid w:val="00DA0042"/>
    <w:rsid w:val="00DB4178"/>
    <w:rsid w:val="00DB63B7"/>
    <w:rsid w:val="00DC3AE8"/>
    <w:rsid w:val="00DC68CE"/>
    <w:rsid w:val="00DC68E1"/>
    <w:rsid w:val="00DC7266"/>
    <w:rsid w:val="00DD0AB3"/>
    <w:rsid w:val="00DD3436"/>
    <w:rsid w:val="00DD546C"/>
    <w:rsid w:val="00DD6F49"/>
    <w:rsid w:val="00DE2624"/>
    <w:rsid w:val="00DE5117"/>
    <w:rsid w:val="00DE5634"/>
    <w:rsid w:val="00DE5C6F"/>
    <w:rsid w:val="00DF41ED"/>
    <w:rsid w:val="00DF61BE"/>
    <w:rsid w:val="00DF6665"/>
    <w:rsid w:val="00E03535"/>
    <w:rsid w:val="00E07718"/>
    <w:rsid w:val="00E11E63"/>
    <w:rsid w:val="00E12094"/>
    <w:rsid w:val="00E128F2"/>
    <w:rsid w:val="00E15250"/>
    <w:rsid w:val="00E15772"/>
    <w:rsid w:val="00E15886"/>
    <w:rsid w:val="00E15BD0"/>
    <w:rsid w:val="00E16025"/>
    <w:rsid w:val="00E20959"/>
    <w:rsid w:val="00E2394C"/>
    <w:rsid w:val="00E30FFD"/>
    <w:rsid w:val="00E325A1"/>
    <w:rsid w:val="00E32C6B"/>
    <w:rsid w:val="00E35708"/>
    <w:rsid w:val="00E369F0"/>
    <w:rsid w:val="00E417EA"/>
    <w:rsid w:val="00E41F96"/>
    <w:rsid w:val="00E42B86"/>
    <w:rsid w:val="00E442C7"/>
    <w:rsid w:val="00E51072"/>
    <w:rsid w:val="00E56D27"/>
    <w:rsid w:val="00E6278D"/>
    <w:rsid w:val="00E711CF"/>
    <w:rsid w:val="00E768A6"/>
    <w:rsid w:val="00E8448C"/>
    <w:rsid w:val="00E9178F"/>
    <w:rsid w:val="00E91A99"/>
    <w:rsid w:val="00E92CAB"/>
    <w:rsid w:val="00E93F15"/>
    <w:rsid w:val="00EA0A50"/>
    <w:rsid w:val="00EA0E29"/>
    <w:rsid w:val="00EA104B"/>
    <w:rsid w:val="00EA31C2"/>
    <w:rsid w:val="00EA3BF6"/>
    <w:rsid w:val="00EA70F6"/>
    <w:rsid w:val="00EB1A8A"/>
    <w:rsid w:val="00EB2BB2"/>
    <w:rsid w:val="00EB2F3B"/>
    <w:rsid w:val="00EB75EA"/>
    <w:rsid w:val="00EC4DCD"/>
    <w:rsid w:val="00EC6F19"/>
    <w:rsid w:val="00EE18C2"/>
    <w:rsid w:val="00EF3D8E"/>
    <w:rsid w:val="00EF4187"/>
    <w:rsid w:val="00EF64EE"/>
    <w:rsid w:val="00F0013D"/>
    <w:rsid w:val="00F01ECD"/>
    <w:rsid w:val="00F0413F"/>
    <w:rsid w:val="00F0562A"/>
    <w:rsid w:val="00F07F9C"/>
    <w:rsid w:val="00F13B95"/>
    <w:rsid w:val="00F15CF7"/>
    <w:rsid w:val="00F2510A"/>
    <w:rsid w:val="00F27244"/>
    <w:rsid w:val="00F27E16"/>
    <w:rsid w:val="00F32313"/>
    <w:rsid w:val="00F3739D"/>
    <w:rsid w:val="00F37860"/>
    <w:rsid w:val="00F410EB"/>
    <w:rsid w:val="00F42300"/>
    <w:rsid w:val="00F44AF3"/>
    <w:rsid w:val="00F46069"/>
    <w:rsid w:val="00F46148"/>
    <w:rsid w:val="00F528D9"/>
    <w:rsid w:val="00F54CCE"/>
    <w:rsid w:val="00F5597F"/>
    <w:rsid w:val="00F60814"/>
    <w:rsid w:val="00F62DC9"/>
    <w:rsid w:val="00F67782"/>
    <w:rsid w:val="00F708A6"/>
    <w:rsid w:val="00F74678"/>
    <w:rsid w:val="00F80513"/>
    <w:rsid w:val="00F82708"/>
    <w:rsid w:val="00F83A6F"/>
    <w:rsid w:val="00F83BF2"/>
    <w:rsid w:val="00F845F4"/>
    <w:rsid w:val="00F910D5"/>
    <w:rsid w:val="00F914A8"/>
    <w:rsid w:val="00F930FD"/>
    <w:rsid w:val="00F931A5"/>
    <w:rsid w:val="00FA2BC8"/>
    <w:rsid w:val="00FA52CC"/>
    <w:rsid w:val="00FC01F8"/>
    <w:rsid w:val="00FC4A90"/>
    <w:rsid w:val="00FC4E61"/>
    <w:rsid w:val="00FC6C92"/>
    <w:rsid w:val="00FD34FA"/>
    <w:rsid w:val="00FD553F"/>
    <w:rsid w:val="00FD674C"/>
    <w:rsid w:val="00FD74D6"/>
    <w:rsid w:val="00FE0078"/>
    <w:rsid w:val="00FE229F"/>
    <w:rsid w:val="00FE2A02"/>
    <w:rsid w:val="00FE42F5"/>
    <w:rsid w:val="00FE4EB7"/>
    <w:rsid w:val="00FE58BD"/>
    <w:rsid w:val="00FE658E"/>
    <w:rsid w:val="00FF0FE0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36789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4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5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16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1"/>
      </w:numPr>
    </w:pPr>
  </w:style>
  <w:style w:type="numbering" w:styleId="1ai">
    <w:name w:val="Outline List 1"/>
    <w:basedOn w:val="NoList"/>
    <w:semiHidden/>
    <w:rsid w:val="005304F7"/>
    <w:pPr>
      <w:numPr>
        <w:numId w:val="12"/>
      </w:numPr>
    </w:pPr>
  </w:style>
  <w:style w:type="numbering" w:styleId="ArticleSection">
    <w:name w:val="Outline List 3"/>
    <w:basedOn w:val="NoList"/>
    <w:semiHidden/>
    <w:rsid w:val="005304F7"/>
    <w:pPr>
      <w:numPr>
        <w:numId w:val="13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1"/>
      </w:numPr>
    </w:pPr>
  </w:style>
  <w:style w:type="paragraph" w:styleId="ListBullet2">
    <w:name w:val="List Bullet 2"/>
    <w:basedOn w:val="Normal"/>
    <w:semiHidden/>
    <w:rsid w:val="005304F7"/>
    <w:pPr>
      <w:numPr>
        <w:numId w:val="2"/>
      </w:numPr>
    </w:pPr>
  </w:style>
  <w:style w:type="paragraph" w:styleId="ListBullet3">
    <w:name w:val="List Bullet 3"/>
    <w:basedOn w:val="Normal"/>
    <w:semiHidden/>
    <w:rsid w:val="005304F7"/>
    <w:pPr>
      <w:numPr>
        <w:numId w:val="3"/>
      </w:numPr>
    </w:pPr>
  </w:style>
  <w:style w:type="paragraph" w:styleId="ListBullet4">
    <w:name w:val="List Bullet 4"/>
    <w:basedOn w:val="Normal"/>
    <w:semiHidden/>
    <w:rsid w:val="005304F7"/>
    <w:pPr>
      <w:numPr>
        <w:numId w:val="4"/>
      </w:numPr>
    </w:pPr>
  </w:style>
  <w:style w:type="paragraph" w:styleId="ListBullet5">
    <w:name w:val="List Bullet 5"/>
    <w:basedOn w:val="Normal"/>
    <w:semiHidden/>
    <w:rsid w:val="005304F7"/>
    <w:pPr>
      <w:numPr>
        <w:numId w:val="5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6"/>
      </w:numPr>
    </w:pPr>
  </w:style>
  <w:style w:type="paragraph" w:styleId="ListNumber2">
    <w:name w:val="List Number 2"/>
    <w:basedOn w:val="Normal"/>
    <w:semiHidden/>
    <w:rsid w:val="005304F7"/>
    <w:pPr>
      <w:numPr>
        <w:numId w:val="7"/>
      </w:numPr>
    </w:pPr>
  </w:style>
  <w:style w:type="paragraph" w:styleId="ListNumber3">
    <w:name w:val="List Number 3"/>
    <w:basedOn w:val="Normal"/>
    <w:semiHidden/>
    <w:rsid w:val="005304F7"/>
    <w:pPr>
      <w:numPr>
        <w:numId w:val="8"/>
      </w:numPr>
    </w:pPr>
  </w:style>
  <w:style w:type="paragraph" w:styleId="ListNumber4">
    <w:name w:val="List Number 4"/>
    <w:basedOn w:val="Normal"/>
    <w:semiHidden/>
    <w:rsid w:val="005304F7"/>
    <w:pPr>
      <w:numPr>
        <w:numId w:val="9"/>
      </w:numPr>
    </w:pPr>
  </w:style>
  <w:style w:type="paragraph" w:styleId="ListNumber5">
    <w:name w:val="List Number 5"/>
    <w:basedOn w:val="Normal"/>
    <w:semiHidden/>
    <w:rsid w:val="005304F7"/>
    <w:pPr>
      <w:numPr>
        <w:numId w:val="10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563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B2A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B2A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1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F14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aLastReviewedDate xmlns="59d12b91-b74f-4b49-b03f-48db312c8174">2015-07-27T14:00:00+00:00</AdaLastReviewedDate>
    <Description xmlns="59d12b91-b74f-4b49-b03f-48db312c8174" xsi:nil="true"/>
    <Category xmlns="59d12b91-b74f-4b49-b03f-48db312c8174">
      <Value>Governance</Value>
    </Category>
    <kd07e229dd824ba4b268be29dcd5f53f xmlns="59d12b91-b74f-4b49-b03f-48db312c8174">
      <Terms xmlns="http://schemas.microsoft.com/office/infopath/2007/PartnerControls"/>
    </kd07e229dd824ba4b268be29dcd5f53f>
    <g480147d4c4f4d95bd6fd5538b67e268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8d187e1d-a982-48ec-befc-1bb9fd9b0ac1</TermId>
        </TermInfo>
      </Terms>
    </g480147d4c4f4d95bd6fd5538b67e268>
    <AdaPostcode xmlns="59d12b91-b74f-4b49-b03f-48db312c8174" xsi:nil="true"/>
    <f4846465a873416ea15d13b313100837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Planning</TermName>
          <TermId xmlns="http://schemas.microsoft.com/office/infopath/2007/PartnerControls">efba0de0-cb41-4a51-9cc3-b24719834012</TermId>
        </TermInfo>
      </Terms>
    </f4846465a873416ea15d13b313100837>
    <TaxCatchAll xmlns="9fd47c19-1c4a-4d7d-b342-c10cef269344">
      <Value>131</Value>
      <Value>19</Value>
    </TaxCatchAll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4A14958F60291A4198FFBC354394E03D0300B0DB5EAF7E13BA4C877B865C5EA5ACD8" ma:contentTypeVersion="23" ma:contentTypeDescription="" ma:contentTypeScope="" ma:versionID="2463963ffd51b009c106423bfa2ea7aa">
  <xsd:schema xmlns:xsd="http://www.w3.org/2001/XMLSchema" xmlns:xs="http://www.w3.org/2001/XMLSchema" xmlns:p="http://schemas.microsoft.com/office/2006/metadata/properties" xmlns:ns2="59d12b91-b74f-4b49-b03f-48db312c8174" xmlns:ns3="9fd47c19-1c4a-4d7d-b342-c10cef269344" xmlns:ns4="5f4f3df2-3c6c-4b20-bbe6-23860e366fa2" xmlns:ns5="http://schemas.microsoft.com/sharepoint/v4" targetNamespace="http://schemas.microsoft.com/office/2006/metadata/properties" ma:root="true" ma:fieldsID="5695931b7e606d9c3af0cfd595405975" ns2:_="" ns3:_="" ns4:_="" ns5:_="">
    <xsd:import namespace="59d12b91-b74f-4b49-b03f-48db312c8174"/>
    <xsd:import namespace="9fd47c19-1c4a-4d7d-b342-c10cef269344"/>
    <xsd:import namespace="5f4f3df2-3c6c-4b20-bbe6-23860e366f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Category" minOccurs="0"/>
                <xsd:element ref="ns2:f4846465a873416ea15d13b313100837" minOccurs="0"/>
                <xsd:element ref="ns3:TaxCatchAll" minOccurs="0"/>
                <xsd:element ref="ns3:TaxCatchAllLabel" minOccurs="0"/>
                <xsd:element ref="ns2:kd07e229dd824ba4b268be29dcd5f53f" minOccurs="0"/>
                <xsd:element ref="ns2:AdaLastReviewedDate" minOccurs="0"/>
                <xsd:element ref="ns2:AdaPostcode" minOccurs="0"/>
                <xsd:element ref="ns2:g480147d4c4f4d95bd6fd5538b67e268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2b91-b74f-4b49-b03f-48db312c8174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" ma:internalName="AdaDescription" ma:readOnly="false">
      <xsd:simpleType>
        <xsd:restriction base="dms:Note">
          <xsd:maxLength value="255"/>
        </xsd:restriction>
      </xsd:simpleType>
    </xsd:element>
    <xsd:element name="Category" ma:index="9" nillable="true" ma:displayName="Category" ma:internalName="Ada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Finance"/>
                    <xsd:enumeration value="Governance"/>
                    <xsd:enumeration value="Integrity"/>
                    <xsd:enumeration value="Legal"/>
                    <xsd:enumeration value="Ministerial"/>
                    <xsd:enumeration value="People"/>
                    <xsd:enumeration value="Planning"/>
                    <xsd:enumeration value="Procurement"/>
                    <xsd:enumeration value="Safety and Wellbeing"/>
                    <xsd:enumeration value="Technology"/>
                    <xsd:enumeration value="Workplace"/>
                  </xsd:restriction>
                </xsd:simpleType>
              </xsd:element>
            </xsd:sequence>
          </xsd:extension>
        </xsd:complexContent>
      </xsd:complexType>
    </xsd:element>
    <xsd:element name="f4846465a873416ea15d13b313100837" ma:index="10" nillable="true" ma:taxonomy="true" ma:internalName="f4846465a873416ea15d13b313100837" ma:taxonomyFieldName="AdaOwningGroup" ma:displayName="Owning Group" ma:readOnly="false" ma:default="" ma:fieldId="{f4846465-a873-416e-a15d-13b313100837}" ma:taxonomyMulti="true" ma:sspId="797aeec6-0273-40f2-ab3e-beee73212332" ma:termSetId="b84e91f5-9588-4800-b685-65376ab037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07e229dd824ba4b268be29dcd5f53f" ma:index="14" nillable="true" ma:taxonomy="true" ma:internalName="kd07e229dd824ba4b268be29dcd5f53f" ma:taxonomyFieldName="AdaRegion" ma:displayName="Region" ma:default="" ma:fieldId="{4d07e229-dd82-4ba4-b268-be29dcd5f53f}" ma:taxonomyMulti="true" ma:sspId="797aeec6-0273-40f2-ab3e-beee73212332" ma:termSetId="fda0868d-a459-43cd-b75f-08584d693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aLastReviewedDate" ma:index="16" nillable="true" ma:displayName="Last Reviewed Date" ma:format="DateOnly" ma:internalName="AdaLastReviewedDate">
      <xsd:simpleType>
        <xsd:restriction base="dms:DateTime"/>
      </xsd:simpleType>
    </xsd:element>
    <xsd:element name="AdaPostcode" ma:index="17" nillable="true" ma:displayName="Postcode" ma:internalName="AdaPostcode">
      <xsd:simpleType>
        <xsd:restriction base="dms:Text">
          <xsd:maxLength value="255"/>
        </xsd:restriction>
      </xsd:simpleType>
    </xsd:element>
    <xsd:element name="g480147d4c4f4d95bd6fd5538b67e268" ma:index="18" nillable="true" ma:taxonomy="true" ma:internalName="g480147d4c4f4d95bd6fd5538b67e268" ma:taxonomyFieldName="AdaAskAdaKeyword" ma:displayName="Ask Ada keyword" ma:default="" ma:fieldId="{0480147d-4c4f-4d95-bd6f-d5538b67e268}" ma:taxonomyMulti="true" ma:sspId="797aeec6-0273-40f2-ab3e-beee73212332" ma:termSetId="461a47f3-16c4-4c9a-907a-8a7bee37b6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5375bc-53ad-4269-9fc9-7735db0c3ee1}" ma:internalName="TaxCatchAll" ma:showField="CatchAllData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5375bc-53ad-4269-9fc9-7735db0c3ee1}" ma:internalName="TaxCatchAllLabel" ma:readOnly="true" ma:showField="CatchAllDataLabel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df2-3c6c-4b20-bbe6-23860e36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97aeec6-0273-40f2-ab3e-beee73212332" ContentTypeId="0x0101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41863B-7B46-4FA0-9F5E-63276983AA67}">
  <ds:schemaRefs>
    <ds:schemaRef ds:uri="http://schemas.microsoft.com/office/infopath/2007/PartnerControls"/>
    <ds:schemaRef ds:uri="59d12b91-b74f-4b49-b03f-48db312c8174"/>
    <ds:schemaRef ds:uri="http://schemas.microsoft.com/office/2006/documentManagement/types"/>
    <ds:schemaRef ds:uri="http://purl.org/dc/elements/1.1/"/>
    <ds:schemaRef ds:uri="http://schemas.microsoft.com/office/2006/metadata/properties"/>
    <ds:schemaRef ds:uri="5f4f3df2-3c6c-4b20-bbe6-23860e366fa2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9fd47c19-1c4a-4d7d-b342-c10cef26934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6CAA36-8E59-4751-B522-DD8AE3E7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12b91-b74f-4b49-b03f-48db312c8174"/>
    <ds:schemaRef ds:uri="9fd47c19-1c4a-4d7d-b342-c10cef269344"/>
    <ds:schemaRef ds:uri="5f4f3df2-3c6c-4b20-bbe6-23860e366f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0AAF9-FE26-48D2-894A-0CE3DF2AA0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518042-FBEC-406A-A0A7-20913E30904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47B86B4-A4F0-4E1A-8A3B-68CCDF4F5C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302D376-6D5D-4178-8D08-886D4EFC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2</Pages>
  <Words>518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Minutes Template</vt:lpstr>
    </vt:vector>
  </TitlesOfParts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Minutes Template</dc:title>
  <dc:creator/>
  <cp:lastModifiedBy/>
  <cp:revision>1</cp:revision>
  <dcterms:created xsi:type="dcterms:W3CDTF">2019-11-06T19:24:00Z</dcterms:created>
  <dcterms:modified xsi:type="dcterms:W3CDTF">2019-11-06T19:35:00Z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0x0101004A14958F60291A4198FFBC354394E03D0300B0DB5EAF7E13BA4C877B865C5EA5ACD8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