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3119" w:tblpY="455"/>
        <w:tblOverlap w:val="never"/>
        <w:tblW w:w="0" w:type="auto"/>
        <w:tblLayout w:type="fixed"/>
        <w:tblCellMar>
          <w:left w:w="0" w:type="dxa"/>
          <w:right w:w="0" w:type="dxa"/>
        </w:tblCellMar>
        <w:tblLook w:val="04A0" w:firstRow="1" w:lastRow="0" w:firstColumn="1" w:lastColumn="0" w:noHBand="0" w:noVBand="1"/>
      </w:tblPr>
      <w:tblGrid>
        <w:gridCol w:w="8080"/>
      </w:tblGrid>
      <w:tr w:rsidR="00975ED3" w:rsidRPr="00975ED3" w14:paraId="51B19C88" w14:textId="77777777" w:rsidTr="007812EB">
        <w:trPr>
          <w:trHeight w:hRule="exact" w:val="1418"/>
        </w:trPr>
        <w:tc>
          <w:tcPr>
            <w:tcW w:w="8080" w:type="dxa"/>
            <w:vAlign w:val="center"/>
          </w:tcPr>
          <w:p w14:paraId="7074F395" w14:textId="30F6DEE6" w:rsidR="009B1003" w:rsidRPr="009B1003" w:rsidRDefault="00631158" w:rsidP="007812EB">
            <w:pPr>
              <w:pStyle w:val="Title"/>
            </w:pPr>
            <w:r>
              <w:t xml:space="preserve">Understanding </w:t>
            </w:r>
            <w:r w:rsidR="00A42899">
              <w:t xml:space="preserve">Strategic </w:t>
            </w:r>
            <w:r w:rsidR="0023075B">
              <w:t>M</w:t>
            </w:r>
            <w:r w:rsidR="00A42899">
              <w:t>anagement Prospects (</w:t>
            </w:r>
            <w:r>
              <w:t>SMP</w:t>
            </w:r>
            <w:r w:rsidR="00A772EB">
              <w:t>)</w:t>
            </w:r>
            <w:r w:rsidR="00021E9E">
              <w:t xml:space="preserve"> – T</w:t>
            </w:r>
            <w:r w:rsidR="0035627C">
              <w:t xml:space="preserve">otal </w:t>
            </w:r>
            <w:r w:rsidR="00AE6F18">
              <w:t>Benefits Tables</w:t>
            </w:r>
          </w:p>
        </w:tc>
      </w:tr>
    </w:tbl>
    <w:p w14:paraId="25CEDB8F" w14:textId="77777777" w:rsidR="00806AB6" w:rsidRDefault="00806AB6" w:rsidP="00307C36"/>
    <w:p w14:paraId="0BC9C1BD" w14:textId="77777777" w:rsidR="00806AB6" w:rsidRDefault="00806AB6" w:rsidP="00806AB6">
      <w:pPr>
        <w:pStyle w:val="BodyText"/>
        <w:sectPr w:rsidR="00806AB6" w:rsidSect="0033793B">
          <w:headerReference w:type="even" r:id="rId8"/>
          <w:headerReference w:type="default" r:id="rId9"/>
          <w:footerReference w:type="even" r:id="rId10"/>
          <w:footerReference w:type="default" r:id="rId11"/>
          <w:headerReference w:type="first" r:id="rId12"/>
          <w:footerReference w:type="first" r:id="rId13"/>
          <w:pgSz w:w="11907" w:h="16840" w:code="9"/>
          <w:pgMar w:top="2211" w:right="737" w:bottom="1758" w:left="851" w:header="284" w:footer="284" w:gutter="0"/>
          <w:cols w:space="284"/>
          <w:titlePg/>
          <w:docGrid w:linePitch="360"/>
        </w:sectPr>
      </w:pPr>
    </w:p>
    <w:p w14:paraId="2895C5F3" w14:textId="21BF59D4" w:rsidR="00B32E37" w:rsidRDefault="002A16A1" w:rsidP="00DE5D10">
      <w:pPr>
        <w:pStyle w:val="BodyText"/>
      </w:pPr>
      <w:bookmarkStart w:id="0" w:name="Here"/>
      <w:bookmarkEnd w:id="0"/>
      <w:r w:rsidRPr="002A16A1">
        <w:t xml:space="preserve">Strategic Management Prospects (SMP) </w:t>
      </w:r>
      <w:r w:rsidR="008A1760">
        <w:t>T</w:t>
      </w:r>
      <w:r w:rsidR="00060E0C">
        <w:t xml:space="preserve">otal </w:t>
      </w:r>
      <w:r w:rsidR="008A1760">
        <w:t>B</w:t>
      </w:r>
      <w:r w:rsidR="00060E0C">
        <w:t xml:space="preserve">enefits </w:t>
      </w:r>
      <w:r w:rsidR="008A1760">
        <w:t>T</w:t>
      </w:r>
      <w:r w:rsidR="00060E0C">
        <w:t xml:space="preserve">ables </w:t>
      </w:r>
      <w:r w:rsidR="00B1420B">
        <w:t>show</w:t>
      </w:r>
      <w:r w:rsidR="000676B4">
        <w:t xml:space="preserve"> </w:t>
      </w:r>
      <w:r w:rsidR="00DD70D2" w:rsidRPr="00AE6F18">
        <w:t xml:space="preserve">how </w:t>
      </w:r>
      <w:r w:rsidR="004C4E63">
        <w:t xml:space="preserve">individual </w:t>
      </w:r>
      <w:r w:rsidR="00DD70D2" w:rsidRPr="00AE6F18">
        <w:t xml:space="preserve">species might </w:t>
      </w:r>
      <w:r w:rsidR="00060E0C">
        <w:t>benefit</w:t>
      </w:r>
      <w:r w:rsidR="00DD70D2" w:rsidRPr="00AE6F18">
        <w:t xml:space="preserve"> from potential </w:t>
      </w:r>
      <w:r w:rsidR="00060E0C">
        <w:t xml:space="preserve">management </w:t>
      </w:r>
      <w:r w:rsidR="00DD70D2" w:rsidRPr="00AE6F18">
        <w:t>actions</w:t>
      </w:r>
      <w:r w:rsidRPr="00AE6F18">
        <w:t>.</w:t>
      </w:r>
      <w:r w:rsidR="00060E0C">
        <w:t xml:space="preserve"> </w:t>
      </w:r>
      <w:r>
        <w:t>Th</w:t>
      </w:r>
      <w:r w:rsidR="00953031">
        <w:t>e</w:t>
      </w:r>
      <w:r w:rsidR="00060E0C">
        <w:t>se</w:t>
      </w:r>
      <w:r w:rsidR="006247A8">
        <w:t xml:space="preserve"> </w:t>
      </w:r>
      <w:r w:rsidR="00060E0C">
        <w:t>t</w:t>
      </w:r>
      <w:r>
        <w:t>able</w:t>
      </w:r>
      <w:r w:rsidR="00060E0C">
        <w:t>s list</w:t>
      </w:r>
      <w:r>
        <w:t xml:space="preserve"> all species with modelled habitat in the </w:t>
      </w:r>
      <w:r w:rsidR="008A1760">
        <w:t xml:space="preserve">defined </w:t>
      </w:r>
      <w:r w:rsidR="009F55E8">
        <w:t>area (</w:t>
      </w:r>
      <w:r>
        <w:t>polygon</w:t>
      </w:r>
      <w:r w:rsidR="009F55E8">
        <w:t>)</w:t>
      </w:r>
      <w:r w:rsidR="008A1760">
        <w:t xml:space="preserve"> </w:t>
      </w:r>
      <w:r w:rsidRPr="002A16A1">
        <w:t xml:space="preserve">and the </w:t>
      </w:r>
      <w:r w:rsidR="0035627C">
        <w:t xml:space="preserve">total </w:t>
      </w:r>
      <w:r w:rsidRPr="002A16A1">
        <w:t xml:space="preserve">benefits </w:t>
      </w:r>
      <w:r w:rsidR="00111E81">
        <w:t xml:space="preserve">(measured </w:t>
      </w:r>
      <w:r w:rsidR="00AE6928">
        <w:t>in</w:t>
      </w:r>
      <w:r w:rsidR="00111E81">
        <w:t xml:space="preserve"> Change in Suitable Habitat) </w:t>
      </w:r>
      <w:r w:rsidR="008A1760">
        <w:t>each</w:t>
      </w:r>
      <w:r w:rsidR="008A1760" w:rsidRPr="002A16A1">
        <w:t xml:space="preserve"> </w:t>
      </w:r>
      <w:r w:rsidR="0035627C">
        <w:t>could</w:t>
      </w:r>
      <w:r w:rsidRPr="002A16A1">
        <w:t xml:space="preserve"> receive from each action in SMP</w:t>
      </w:r>
      <w:r w:rsidR="0035627C">
        <w:t xml:space="preserve">. </w:t>
      </w:r>
    </w:p>
    <w:p w14:paraId="75AF56BF" w14:textId="11491951" w:rsidR="000676B4" w:rsidRPr="00422866" w:rsidRDefault="002A16A1" w:rsidP="000A0972">
      <w:pPr>
        <w:pStyle w:val="BodyText"/>
      </w:pPr>
      <w:r>
        <w:t xml:space="preserve">You can use this table to find out how much of each species’ distribution </w:t>
      </w:r>
      <w:r w:rsidR="008A1760">
        <w:t xml:space="preserve">in Victoria falls </w:t>
      </w:r>
      <w:r>
        <w:t>within the polygon</w:t>
      </w:r>
      <w:r w:rsidR="0019600F">
        <w:t>. This</w:t>
      </w:r>
      <w:r>
        <w:t xml:space="preserve"> </w:t>
      </w:r>
      <w:r w:rsidR="000676B4">
        <w:t>indicates</w:t>
      </w:r>
      <w:r>
        <w:t xml:space="preserve"> </w:t>
      </w:r>
      <w:r w:rsidR="000A0972">
        <w:t xml:space="preserve">how important </w:t>
      </w:r>
      <w:r w:rsidR="009F55E8">
        <w:t xml:space="preserve">the area in </w:t>
      </w:r>
      <w:r w:rsidR="000A0972">
        <w:t xml:space="preserve">this </w:t>
      </w:r>
      <w:r w:rsidR="0023075B">
        <w:t xml:space="preserve">polygon </w:t>
      </w:r>
      <w:r w:rsidR="000A0972">
        <w:t>might be to th</w:t>
      </w:r>
      <w:r w:rsidR="00820E4F">
        <w:t>e</w:t>
      </w:r>
      <w:r w:rsidR="000A0972">
        <w:t xml:space="preserve"> species</w:t>
      </w:r>
      <w:r w:rsidRPr="002A16A1">
        <w:t>.</w:t>
      </w:r>
      <w:r w:rsidR="000A0972">
        <w:t xml:space="preserve"> For example</w:t>
      </w:r>
      <w:r w:rsidR="00AE6928">
        <w:t>,</w:t>
      </w:r>
      <w:r w:rsidR="000A0972">
        <w:t xml:space="preserve"> a</w:t>
      </w:r>
      <w:r w:rsidR="00FF0FB3">
        <w:t xml:space="preserve"> Proportional D</w:t>
      </w:r>
      <w:r w:rsidR="000A0972">
        <w:t xml:space="preserve">istribution </w:t>
      </w:r>
      <w:r w:rsidR="000A0972" w:rsidRPr="00422866">
        <w:t xml:space="preserve">of 80% for </w:t>
      </w:r>
      <w:r w:rsidR="00F200EF" w:rsidRPr="00422866">
        <w:t xml:space="preserve">a </w:t>
      </w:r>
      <w:r w:rsidR="000A0972" w:rsidRPr="00422866">
        <w:t xml:space="preserve">species </w:t>
      </w:r>
      <w:r w:rsidR="00F200EF" w:rsidRPr="00422866">
        <w:t>means</w:t>
      </w:r>
      <w:r w:rsidR="000A0972" w:rsidRPr="00422866">
        <w:t xml:space="preserve"> that </w:t>
      </w:r>
      <w:r w:rsidR="00F200EF" w:rsidRPr="00422866">
        <w:t>80% of that</w:t>
      </w:r>
      <w:r w:rsidR="0019600F" w:rsidRPr="00422866">
        <w:t xml:space="preserve"> species</w:t>
      </w:r>
      <w:r w:rsidR="00F200EF" w:rsidRPr="00422866">
        <w:t>’</w:t>
      </w:r>
      <w:r w:rsidR="0019600F" w:rsidRPr="00422866">
        <w:t xml:space="preserve"> distribution</w:t>
      </w:r>
      <w:r w:rsidR="00710CAE">
        <w:t xml:space="preserve"> in Victoria</w:t>
      </w:r>
      <w:r w:rsidR="0019600F" w:rsidRPr="00422866">
        <w:t xml:space="preserve"> is within the polygon. </w:t>
      </w:r>
      <w:r w:rsidR="009F55E8">
        <w:t>In this case, this area</w:t>
      </w:r>
      <w:r w:rsidR="00710CAE">
        <w:t xml:space="preserve"> </w:t>
      </w:r>
      <w:r w:rsidR="000A0972" w:rsidRPr="00422866">
        <w:t xml:space="preserve">is likely to be very important for </w:t>
      </w:r>
      <w:r w:rsidR="00710CAE">
        <w:t>conservation of that</w:t>
      </w:r>
      <w:r w:rsidR="00ED6E7E">
        <w:t xml:space="preserve"> </w:t>
      </w:r>
      <w:r w:rsidR="000A0972" w:rsidRPr="00422866">
        <w:t>species,</w:t>
      </w:r>
      <w:r w:rsidR="00DE5D10" w:rsidRPr="00422866">
        <w:t xml:space="preserve"> </w:t>
      </w:r>
      <w:r w:rsidR="000A0972" w:rsidRPr="00422866">
        <w:t xml:space="preserve">and </w:t>
      </w:r>
      <w:r w:rsidR="00F200EF" w:rsidRPr="00422866">
        <w:t>the species</w:t>
      </w:r>
      <w:r w:rsidR="007446B5" w:rsidRPr="00422866">
        <w:t xml:space="preserve"> is</w:t>
      </w:r>
      <w:r w:rsidR="000676B4" w:rsidRPr="00422866">
        <w:t xml:space="preserve"> relatively</w:t>
      </w:r>
      <w:r w:rsidR="000A0972" w:rsidRPr="00422866">
        <w:t xml:space="preserve"> </w:t>
      </w:r>
      <w:r w:rsidR="00DE5D10" w:rsidRPr="00422866">
        <w:t>more dependen</w:t>
      </w:r>
      <w:r w:rsidR="00ED6E7E">
        <w:t>t</w:t>
      </w:r>
      <w:r w:rsidR="00DE5D10" w:rsidRPr="00422866">
        <w:t xml:space="preserve"> on </w:t>
      </w:r>
      <w:r w:rsidR="00F200EF" w:rsidRPr="00422866">
        <w:t xml:space="preserve">effective </w:t>
      </w:r>
      <w:r w:rsidR="00DE5D10" w:rsidRPr="00422866">
        <w:t>management within th</w:t>
      </w:r>
      <w:r w:rsidR="000A0972" w:rsidRPr="00422866">
        <w:t>is</w:t>
      </w:r>
      <w:r w:rsidR="00DE5D10" w:rsidRPr="00422866">
        <w:t xml:space="preserve"> polygon for </w:t>
      </w:r>
      <w:r w:rsidR="00F34E7F" w:rsidRPr="00422866">
        <w:t>its</w:t>
      </w:r>
      <w:r w:rsidR="00DE5D10" w:rsidRPr="00422866">
        <w:t xml:space="preserve"> </w:t>
      </w:r>
      <w:r w:rsidR="000F539A" w:rsidRPr="00422866">
        <w:t>long-term persistence.</w:t>
      </w:r>
    </w:p>
    <w:p w14:paraId="5D3B88EC" w14:textId="1413B596" w:rsidR="00DE5D10" w:rsidRDefault="00F200EF" w:rsidP="000A0972">
      <w:pPr>
        <w:pStyle w:val="BodyText"/>
      </w:pPr>
      <w:r w:rsidRPr="00422866">
        <w:t>Conver</w:t>
      </w:r>
      <w:r w:rsidR="000676B4" w:rsidRPr="00422866">
        <w:t>sely, if a species occurs in a polygon</w:t>
      </w:r>
      <w:r w:rsidR="00ED6E7E">
        <w:t xml:space="preserve">, </w:t>
      </w:r>
      <w:r w:rsidR="000676B4" w:rsidRPr="00422866">
        <w:t>but has</w:t>
      </w:r>
      <w:r w:rsidRPr="00422866">
        <w:t xml:space="preserve"> a </w:t>
      </w:r>
      <w:r w:rsidR="000676B4" w:rsidRPr="00422866">
        <w:t xml:space="preserve">relatively </w:t>
      </w:r>
      <w:r w:rsidRPr="00422866">
        <w:t>small Proportional Distribution</w:t>
      </w:r>
      <w:r w:rsidR="000676B4" w:rsidRPr="00422866">
        <w:t xml:space="preserve"> </w:t>
      </w:r>
      <w:r w:rsidR="00710CAE">
        <w:t>(e.g.</w:t>
      </w:r>
      <w:r w:rsidR="000676B4" w:rsidRPr="00422866">
        <w:t xml:space="preserve"> </w:t>
      </w:r>
      <w:r w:rsidR="00552B75">
        <w:t>1%</w:t>
      </w:r>
      <w:r w:rsidR="00710CAE">
        <w:t>)</w:t>
      </w:r>
      <w:r w:rsidR="00ED6E7E">
        <w:t>,</w:t>
      </w:r>
      <w:r w:rsidR="000676B4" w:rsidRPr="00422866">
        <w:t xml:space="preserve"> this usually indicates th</w:t>
      </w:r>
      <w:r w:rsidR="00F22586">
        <w:t>e</w:t>
      </w:r>
      <w:bookmarkStart w:id="1" w:name="_GoBack"/>
      <w:bookmarkEnd w:id="1"/>
      <w:r w:rsidR="000676B4" w:rsidRPr="00422866">
        <w:t xml:space="preserve"> </w:t>
      </w:r>
      <w:r w:rsidR="009F55E8">
        <w:t xml:space="preserve">area in </w:t>
      </w:r>
      <w:r w:rsidR="000676B4" w:rsidRPr="00422866">
        <w:t xml:space="preserve">this </w:t>
      </w:r>
      <w:r w:rsidRPr="00422866">
        <w:t>polygon</w:t>
      </w:r>
      <w:r w:rsidR="00ED6E7E">
        <w:t xml:space="preserve"> </w:t>
      </w:r>
      <w:r w:rsidRPr="00422866">
        <w:t xml:space="preserve">is not </w:t>
      </w:r>
      <w:r w:rsidR="000676B4" w:rsidRPr="00422866">
        <w:t xml:space="preserve">as </w:t>
      </w:r>
      <w:r w:rsidRPr="00422866">
        <w:t>critical to that species</w:t>
      </w:r>
      <w:r w:rsidR="008F4494" w:rsidRPr="00422866">
        <w:t>’</w:t>
      </w:r>
      <w:r w:rsidR="000676B4" w:rsidRPr="00422866">
        <w:t xml:space="preserve"> long</w:t>
      </w:r>
      <w:r w:rsidR="00EB5DA5" w:rsidRPr="00422866">
        <w:t>-</w:t>
      </w:r>
      <w:r w:rsidR="000676B4" w:rsidRPr="00422866">
        <w:t>term persistence</w:t>
      </w:r>
      <w:r w:rsidR="00ED6E7E">
        <w:t>. Exceptions might include</w:t>
      </w:r>
      <w:r w:rsidR="000676B4" w:rsidRPr="00422866">
        <w:t xml:space="preserve"> </w:t>
      </w:r>
      <w:r w:rsidR="00710CAE">
        <w:t xml:space="preserve">important population </w:t>
      </w:r>
      <w:r w:rsidR="000676B4" w:rsidRPr="00422866">
        <w:t>breeding site</w:t>
      </w:r>
      <w:r w:rsidR="00710CAE">
        <w:t>s, or migratory routes</w:t>
      </w:r>
      <w:r w:rsidR="000676B4">
        <w:t xml:space="preserve">. When </w:t>
      </w:r>
      <w:r w:rsidR="00710CAE">
        <w:t>a species</w:t>
      </w:r>
      <w:r w:rsidR="00ED6E7E">
        <w:t>’</w:t>
      </w:r>
      <w:r w:rsidR="00710CAE">
        <w:t xml:space="preserve"> </w:t>
      </w:r>
      <w:r w:rsidR="000676B4">
        <w:t xml:space="preserve">proportional distribution is low, </w:t>
      </w:r>
      <w:r>
        <w:t xml:space="preserve">management in places </w:t>
      </w:r>
      <w:r w:rsidR="00B1420B">
        <w:t xml:space="preserve">outside the polygon </w:t>
      </w:r>
      <w:r>
        <w:t>is likely to provide more benefit to that species.</w:t>
      </w:r>
    </w:p>
    <w:p w14:paraId="5000B54D" w14:textId="11C428F5" w:rsidR="00820E4F" w:rsidRDefault="00B1420B" w:rsidP="000A0972">
      <w:pPr>
        <w:pStyle w:val="BodyText"/>
      </w:pPr>
      <w:r>
        <w:t xml:space="preserve">The column titled </w:t>
      </w:r>
      <w:r w:rsidRPr="007446B5">
        <w:rPr>
          <w:i/>
        </w:rPr>
        <w:t>Habitat extent (% of polygon)</w:t>
      </w:r>
      <w:r w:rsidRPr="00B1420B">
        <w:t xml:space="preserve"> </w:t>
      </w:r>
      <w:r>
        <w:t xml:space="preserve">shows </w:t>
      </w:r>
      <w:r w:rsidR="00820E4F">
        <w:t>how widespread the species is within the polygon</w:t>
      </w:r>
      <w:r w:rsidR="00DE0E06">
        <w:t>.</w:t>
      </w:r>
      <w:r w:rsidR="00747B82">
        <w:t xml:space="preserve"> A species that is</w:t>
      </w:r>
      <w:r w:rsidR="00710CAE">
        <w:t xml:space="preserve"> highly</w:t>
      </w:r>
      <w:r w:rsidR="00747B82">
        <w:t xml:space="preserve"> localised, </w:t>
      </w:r>
      <w:proofErr w:type="gramStart"/>
      <w:r w:rsidR="00747B82">
        <w:t>and also</w:t>
      </w:r>
      <w:proofErr w:type="gramEnd"/>
      <w:r w:rsidR="00747B82">
        <w:t xml:space="preserve"> has a large proportion of its Victorian distribution within the polygon</w:t>
      </w:r>
      <w:r w:rsidR="00ED6E7E">
        <w:t xml:space="preserve"> </w:t>
      </w:r>
      <w:r w:rsidR="00710CAE">
        <w:t>may</w:t>
      </w:r>
      <w:r w:rsidR="00ED6E7E">
        <w:t xml:space="preserve"> </w:t>
      </w:r>
      <w:r w:rsidR="00747B82">
        <w:t xml:space="preserve">need </w:t>
      </w:r>
      <w:r w:rsidR="00320D92" w:rsidRPr="00320D92">
        <w:t>further consideration</w:t>
      </w:r>
      <w:r w:rsidR="00710CAE">
        <w:t xml:space="preserve">, especially </w:t>
      </w:r>
      <w:r w:rsidR="00320D92" w:rsidRPr="00320D92">
        <w:t xml:space="preserve">if </w:t>
      </w:r>
      <w:r w:rsidR="00ED6E7E">
        <w:t xml:space="preserve">the species </w:t>
      </w:r>
      <w:r w:rsidR="00320D92" w:rsidRPr="00320D92">
        <w:t>is not receiving strong benefits from the cost-effective action(s)</w:t>
      </w:r>
      <w:r w:rsidR="00747B82">
        <w:t>.</w:t>
      </w:r>
    </w:p>
    <w:p w14:paraId="1C4D9E2E" w14:textId="2D838F90" w:rsidR="00A42899" w:rsidRDefault="00B32E37" w:rsidP="000F539A">
      <w:pPr>
        <w:pStyle w:val="BodyText"/>
      </w:pPr>
      <w:r w:rsidRPr="000F539A">
        <w:t xml:space="preserve">The benefit estimates shown in this table assume that each action is undertaken everywhere that the corresponding threat is present within the polygon. It does not indicate which actions are the most cost-effective. </w:t>
      </w:r>
      <w:bookmarkStart w:id="2" w:name="_Hlk505152041"/>
      <w:r w:rsidR="004E329F">
        <w:t>To see where</w:t>
      </w:r>
      <w:r w:rsidR="00E25EB8">
        <w:t xml:space="preserve"> this is on a map</w:t>
      </w:r>
      <w:r w:rsidR="004E329F">
        <w:t xml:space="preserve">, you can view the </w:t>
      </w:r>
      <w:r w:rsidR="000608C4">
        <w:t>B</w:t>
      </w:r>
      <w:r w:rsidR="004E329F">
        <w:t xml:space="preserve">enefit </w:t>
      </w:r>
      <w:r w:rsidR="000608C4">
        <w:t xml:space="preserve">of Action </w:t>
      </w:r>
      <w:r w:rsidR="004E329F">
        <w:t>maps for each action in NatureKit</w:t>
      </w:r>
      <w:r w:rsidR="00F3282A">
        <w:t xml:space="preserve"> (</w:t>
      </w:r>
      <w:hyperlink r:id="rId14" w:history="1">
        <w:r w:rsidR="00F3282A" w:rsidRPr="00E72C54">
          <w:rPr>
            <w:rStyle w:val="Hyperlink"/>
          </w:rPr>
          <w:t>https://naturekit.biodiversity.vic.gov.au</w:t>
        </w:r>
      </w:hyperlink>
      <w:r w:rsidR="00F3282A">
        <w:t>)</w:t>
      </w:r>
      <w:r w:rsidR="00E25EB8">
        <w:t>.</w:t>
      </w:r>
      <w:bookmarkEnd w:id="2"/>
      <w:r w:rsidR="00E25EB8">
        <w:t xml:space="preserve"> </w:t>
      </w:r>
      <w:bookmarkStart w:id="3" w:name="_Hlk505151882"/>
    </w:p>
    <w:p w14:paraId="66E5F7F4" w14:textId="179004AD" w:rsidR="00060E0C" w:rsidRPr="000F539A" w:rsidRDefault="00B32E37" w:rsidP="000F539A">
      <w:pPr>
        <w:pStyle w:val="BodyText"/>
      </w:pPr>
      <w:r w:rsidRPr="000F539A">
        <w:t xml:space="preserve">The Total Benefits Table shows the same information as the Total Benefits Bar Plot, which combines species into taxon groups to simplify the display. </w:t>
      </w:r>
      <w:bookmarkEnd w:id="3"/>
      <w:r w:rsidRPr="000F539A">
        <w:t xml:space="preserve">Refer to </w:t>
      </w:r>
      <w:r w:rsidRPr="000F539A">
        <w:rPr>
          <w:i/>
        </w:rPr>
        <w:t>Understanding SMP Bar Plots</w:t>
      </w:r>
      <w:r w:rsidRPr="000F539A">
        <w:t xml:space="preserve"> </w:t>
      </w:r>
      <w:r w:rsidR="002E5D8E" w:rsidRPr="000F539A">
        <w:t xml:space="preserve">for more information </w:t>
      </w:r>
      <w:r w:rsidR="000F539A" w:rsidRPr="000F539A">
        <w:t xml:space="preserve">(available </w:t>
      </w:r>
      <w:r w:rsidR="002E5D8E">
        <w:t xml:space="preserve">at </w:t>
      </w:r>
      <w:hyperlink r:id="rId15" w:history="1">
        <w:r w:rsidR="002E5D8E" w:rsidRPr="00C61753">
          <w:rPr>
            <w:rStyle w:val="Hyperlink"/>
          </w:rPr>
          <w:t>https://www.environment.vic.gov.au/biodiversity/natureprint</w:t>
        </w:r>
      </w:hyperlink>
      <w:r w:rsidR="000F539A" w:rsidRPr="000F539A">
        <w:t>)</w:t>
      </w:r>
      <w:r w:rsidRPr="000F539A">
        <w:t>.</w:t>
      </w:r>
      <w:r w:rsidR="004E329F">
        <w:t xml:space="preserve"> </w:t>
      </w:r>
    </w:p>
    <w:p w14:paraId="3EECE5B6" w14:textId="41472D46" w:rsidR="00126813" w:rsidRPr="000F539A" w:rsidRDefault="004C4E63" w:rsidP="000062DA">
      <w:pPr>
        <w:pStyle w:val="BodyText"/>
        <w:spacing w:before="0" w:after="0" w:line="240" w:lineRule="auto"/>
        <w:jc w:val="center"/>
      </w:pPr>
      <w:r>
        <w:rPr>
          <w:noProof/>
          <w:lang w:eastAsia="en-AU"/>
        </w:rPr>
        <w:drawing>
          <wp:inline distT="0" distB="0" distL="0" distR="0" wp14:anchorId="62A0A3FB" wp14:editId="1E71239F">
            <wp:extent cx="6444147" cy="3755764"/>
            <wp:effectExtent l="19050" t="19050" r="13970" b="165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enefits products.JPG"/>
                    <pic:cNvPicPr/>
                  </pic:nvPicPr>
                  <pic:blipFill>
                    <a:blip r:embed="rId16">
                      <a:extLst>
                        <a:ext uri="{28A0092B-C50C-407E-A947-70E740481C1C}">
                          <a14:useLocalDpi xmlns:a14="http://schemas.microsoft.com/office/drawing/2010/main" val="0"/>
                        </a:ext>
                      </a:extLst>
                    </a:blip>
                    <a:stretch>
                      <a:fillRect/>
                    </a:stretch>
                  </pic:blipFill>
                  <pic:spPr>
                    <a:xfrm>
                      <a:off x="0" y="0"/>
                      <a:ext cx="6444147" cy="3755764"/>
                    </a:xfrm>
                    <a:prstGeom prst="rect">
                      <a:avLst/>
                    </a:prstGeom>
                    <a:ln w="19050">
                      <a:solidFill>
                        <a:schemeClr val="accent1"/>
                      </a:solidFill>
                    </a:ln>
                  </pic:spPr>
                </pic:pic>
              </a:graphicData>
            </a:graphic>
          </wp:inline>
        </w:drawing>
      </w:r>
    </w:p>
    <w:p w14:paraId="19BF223B" w14:textId="77777777" w:rsidR="004C7B4E" w:rsidRDefault="004C7B4E" w:rsidP="00C61CE4">
      <w:pPr>
        <w:pStyle w:val="BodyText"/>
      </w:pPr>
      <w:bookmarkStart w:id="4" w:name="_Hlk500494032"/>
    </w:p>
    <w:p w14:paraId="3069DF23" w14:textId="33BDF725" w:rsidR="00C61CE4" w:rsidRPr="000F539A" w:rsidRDefault="00C61CE4" w:rsidP="00C61CE4">
      <w:pPr>
        <w:pStyle w:val="BodyText"/>
      </w:pPr>
      <w:r w:rsidRPr="000F539A">
        <w:lastRenderedPageBreak/>
        <w:t>You can explore the benefits information in this table by filtering for a single species, turning on/off columns, sorting columns</w:t>
      </w:r>
      <w:r w:rsidRPr="00215D7D">
        <w:t>, or exporting the data.</w:t>
      </w:r>
    </w:p>
    <w:p w14:paraId="5008121C" w14:textId="772725E4" w:rsidR="00C61CE4" w:rsidRDefault="005D425C" w:rsidP="00397D86">
      <w:pPr>
        <w:pStyle w:val="BodyText"/>
        <w:spacing w:before="0" w:after="0" w:line="240" w:lineRule="auto"/>
        <w:jc w:val="center"/>
      </w:pPr>
      <w:r>
        <w:rPr>
          <w:noProof/>
          <w:lang w:eastAsia="en-AU"/>
        </w:rPr>
        <w:drawing>
          <wp:inline distT="0" distB="0" distL="0" distR="0" wp14:anchorId="33E58C2F" wp14:editId="438E2C88">
            <wp:extent cx="6349041" cy="5471582"/>
            <wp:effectExtent l="38100" t="38100" r="33020" b="3429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otal Benefits Table explained.JPG"/>
                    <pic:cNvPicPr/>
                  </pic:nvPicPr>
                  <pic:blipFill>
                    <a:blip r:embed="rId17">
                      <a:extLst>
                        <a:ext uri="{28A0092B-C50C-407E-A947-70E740481C1C}">
                          <a14:useLocalDpi xmlns:a14="http://schemas.microsoft.com/office/drawing/2010/main" val="0"/>
                        </a:ext>
                      </a:extLst>
                    </a:blip>
                    <a:stretch>
                      <a:fillRect/>
                    </a:stretch>
                  </pic:blipFill>
                  <pic:spPr>
                    <a:xfrm>
                      <a:off x="0" y="0"/>
                      <a:ext cx="6354584" cy="5476359"/>
                    </a:xfrm>
                    <a:prstGeom prst="rect">
                      <a:avLst/>
                    </a:prstGeom>
                    <a:ln w="28575">
                      <a:solidFill>
                        <a:schemeClr val="accent1"/>
                      </a:solidFill>
                    </a:ln>
                  </pic:spPr>
                </pic:pic>
              </a:graphicData>
            </a:graphic>
          </wp:inline>
        </w:drawing>
      </w:r>
    </w:p>
    <w:p w14:paraId="0DFC60AE" w14:textId="77777777" w:rsidR="00C61CE4" w:rsidRDefault="00C61CE4" w:rsidP="002B0E35">
      <w:pPr>
        <w:pStyle w:val="BodyText"/>
        <w:spacing w:before="0" w:after="0" w:line="240" w:lineRule="auto"/>
      </w:pPr>
    </w:p>
    <w:p w14:paraId="7E162591" w14:textId="38D2E733" w:rsidR="00DE5D10" w:rsidRDefault="000F6926" w:rsidP="000F6926">
      <w:pPr>
        <w:pStyle w:val="BodyText"/>
      </w:pPr>
      <w:r>
        <w:t xml:space="preserve">For more information about Strategic Management Prospects visit </w:t>
      </w:r>
      <w:hyperlink r:id="rId18" w:history="1">
        <w:r w:rsidRPr="00C61753">
          <w:rPr>
            <w:rStyle w:val="Hyperlink"/>
          </w:rPr>
          <w:t>https://www.environment.vic.gov.au/biodiversity/natureprint</w:t>
        </w:r>
      </w:hyperlink>
      <w:r w:rsidR="0021080D">
        <w:t>.</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5C4C264B" w14:textId="77777777" w:rsidTr="00631158">
        <w:trPr>
          <w:trHeight w:val="2608"/>
        </w:trPr>
        <w:tc>
          <w:tcPr>
            <w:tcW w:w="5216" w:type="dxa"/>
            <w:shd w:val="clear" w:color="auto" w:fill="auto"/>
          </w:tcPr>
          <w:bookmarkEnd w:id="4"/>
          <w:p w14:paraId="32AC27FC" w14:textId="50FA3080" w:rsidR="00254A01" w:rsidRDefault="00254A01" w:rsidP="002A16A1">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F22586">
              <w:rPr>
                <w:noProof/>
              </w:rPr>
              <w:t>2018</w:t>
            </w:r>
            <w:r>
              <w:fldChar w:fldCharType="end"/>
            </w:r>
          </w:p>
          <w:p w14:paraId="1186AF37" w14:textId="77777777" w:rsidR="00254A01" w:rsidRDefault="00254A01" w:rsidP="002A16A1">
            <w:pPr>
              <w:pStyle w:val="SmallBodyText"/>
            </w:pPr>
            <w:r>
              <w:rPr>
                <w:noProof/>
              </w:rPr>
              <w:drawing>
                <wp:anchor distT="0" distB="0" distL="114300" distR="36195" simplePos="0" relativeHeight="251655168" behindDoc="0" locked="1" layoutInCell="1" allowOverlap="1" wp14:anchorId="28EE3F70" wp14:editId="57046C33">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9">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5" w:name="_ImprintPageOne"/>
            <w:bookmarkEnd w:id="5"/>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76FC7B16" w14:textId="77777777" w:rsidR="00254A01" w:rsidRPr="008F559C" w:rsidRDefault="00254A01" w:rsidP="002A16A1">
            <w:pPr>
              <w:pStyle w:val="SmallHeading"/>
            </w:pPr>
            <w:r w:rsidRPr="00C255C2">
              <w:t>Disclaimer</w:t>
            </w:r>
          </w:p>
          <w:p w14:paraId="4F0AFE57" w14:textId="77777777" w:rsidR="00254A01" w:rsidRDefault="00254A01" w:rsidP="002A16A1">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w:t>
            </w:r>
            <w:proofErr w:type="gramStart"/>
            <w:r w:rsidRPr="00405DE3">
              <w:t>particular purposes</w:t>
            </w:r>
            <w:proofErr w:type="gramEnd"/>
            <w:r w:rsidRPr="00405DE3">
              <w:t xml:space="preserve">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14:paraId="73CC397A" w14:textId="77777777" w:rsidR="00254A01" w:rsidRPr="00E97294" w:rsidRDefault="00254A01" w:rsidP="002A16A1">
            <w:pPr>
              <w:pStyle w:val="xAccessibilityHeading"/>
            </w:pPr>
            <w:bookmarkStart w:id="6" w:name="_Accessibility"/>
            <w:bookmarkEnd w:id="6"/>
            <w:r w:rsidRPr="00E97294">
              <w:t>Accessibility</w:t>
            </w:r>
          </w:p>
          <w:p w14:paraId="7CC5F068" w14:textId="77777777" w:rsidR="00254A01" w:rsidRDefault="00254A01" w:rsidP="002A16A1">
            <w:pPr>
              <w:pStyle w:val="xAccessibilityText"/>
            </w:pPr>
            <w:r>
              <w:t>If you would like to receive this publication in an alternative format, please telephone the DELWP Customer Service Centre on 136186, email </w:t>
            </w:r>
            <w:hyperlink r:id="rId20" w:history="1">
              <w:r w:rsidRPr="003C5C56">
                <w:t>customer.service@delwp.vic.gov.au</w:t>
              </w:r>
            </w:hyperlink>
            <w:r>
              <w:t xml:space="preserve">, or via the National Relay Service on 133 677 </w:t>
            </w:r>
            <w:hyperlink r:id="rId21" w:history="1">
              <w:r w:rsidRPr="00AE3298">
                <w:t>www.relayservice.com.au</w:t>
              </w:r>
            </w:hyperlink>
            <w:r>
              <w:t xml:space="preserve">. This document is also available on the internet at </w:t>
            </w:r>
            <w:hyperlink r:id="rId22" w:history="1">
              <w:r w:rsidRPr="00AE3298">
                <w:t>www.delwp.vic.gov.au</w:t>
              </w:r>
            </w:hyperlink>
            <w:r>
              <w:t xml:space="preserve">. </w:t>
            </w:r>
          </w:p>
          <w:p w14:paraId="50A4C5FC" w14:textId="77777777" w:rsidR="00254A01" w:rsidRDefault="00254A01" w:rsidP="002A16A1">
            <w:pPr>
              <w:pStyle w:val="SmallBodyText"/>
            </w:pPr>
          </w:p>
        </w:tc>
      </w:tr>
    </w:tbl>
    <w:p w14:paraId="7065EB9A" w14:textId="54643FC7" w:rsidR="006E1C8D" w:rsidRDefault="00473814" w:rsidP="00E76DE7">
      <w:pPr>
        <w:pStyle w:val="BodyText"/>
        <w:spacing w:after="0" w:line="240" w:lineRule="auto"/>
      </w:pPr>
      <w:r>
        <w:t xml:space="preserve">To view SMP products go to </w:t>
      </w:r>
      <w:hyperlink r:id="rId23" w:history="1">
        <w:r w:rsidRPr="00E72C54">
          <w:rPr>
            <w:rStyle w:val="Hyperlink"/>
          </w:rPr>
          <w:t>https://naturekit.biodiversity.vic.gov.au</w:t>
        </w:r>
      </w:hyperlink>
      <w:r>
        <w:t>.</w:t>
      </w:r>
    </w:p>
    <w:sectPr w:rsidR="006E1C8D" w:rsidSect="000062DA">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211" w:right="851" w:bottom="1644" w:left="851" w:header="284" w:footer="153"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FB52E" w14:textId="77777777" w:rsidR="00CB6A78" w:rsidRDefault="00CB6A78">
      <w:r>
        <w:separator/>
      </w:r>
    </w:p>
    <w:p w14:paraId="0F268399" w14:textId="77777777" w:rsidR="00CB6A78" w:rsidRDefault="00CB6A78"/>
    <w:p w14:paraId="53934EE9" w14:textId="77777777" w:rsidR="00CB6A78" w:rsidRDefault="00CB6A78"/>
  </w:endnote>
  <w:endnote w:type="continuationSeparator" w:id="0">
    <w:p w14:paraId="24E3CC4E" w14:textId="77777777" w:rsidR="00CB6A78" w:rsidRDefault="00CB6A78">
      <w:r>
        <w:continuationSeparator/>
      </w:r>
    </w:p>
    <w:p w14:paraId="522199BC" w14:textId="77777777" w:rsidR="00CB6A78" w:rsidRDefault="00CB6A78"/>
    <w:p w14:paraId="6E13B37C" w14:textId="77777777" w:rsidR="00CB6A78" w:rsidRDefault="00CB6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E6C2F" w14:textId="77777777" w:rsidR="00175573" w:rsidRPr="00B5221E" w:rsidRDefault="00175573" w:rsidP="00E97294">
    <w:pPr>
      <w:pStyle w:val="FooterEven"/>
    </w:pPr>
    <w:r w:rsidRPr="00D55628">
      <w:rPr>
        <w:noProof/>
      </w:rPr>
      <mc:AlternateContent>
        <mc:Choice Requires="wps">
          <w:drawing>
            <wp:anchor distT="0" distB="0" distL="114300" distR="114300" simplePos="0" relativeHeight="251643392" behindDoc="1" locked="1" layoutInCell="1" allowOverlap="1" wp14:anchorId="14AB9A3C" wp14:editId="16489C3B">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71F20" w14:textId="77777777" w:rsidR="00175573" w:rsidRPr="0001226A" w:rsidRDefault="0017557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B9A3C"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7308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14:paraId="1FA71F20" w14:textId="77777777" w:rsidR="00175573" w:rsidRPr="0001226A" w:rsidRDefault="0017557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AB449" w14:textId="77777777" w:rsidR="00175573" w:rsidRDefault="00175573" w:rsidP="00213C82">
    <w:pPr>
      <w:pStyle w:val="Footer"/>
    </w:pPr>
    <w:r w:rsidRPr="00D55628">
      <w:rPr>
        <w:noProof/>
      </w:rPr>
      <mc:AlternateContent>
        <mc:Choice Requires="wps">
          <w:drawing>
            <wp:anchor distT="0" distB="0" distL="114300" distR="114300" simplePos="0" relativeHeight="251644416" behindDoc="1" locked="1" layoutInCell="1" allowOverlap="1" wp14:anchorId="7A9E5241" wp14:editId="26C68B1D">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745D6" w14:textId="77777777" w:rsidR="00175573" w:rsidRPr="0001226A" w:rsidRDefault="0017557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E5241"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7206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14:paraId="65F745D6" w14:textId="77777777" w:rsidR="00175573" w:rsidRPr="0001226A" w:rsidRDefault="00175573"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44AC6" w14:textId="77777777" w:rsidR="00175573" w:rsidRDefault="00175573" w:rsidP="00BF3066">
    <w:pPr>
      <w:pStyle w:val="Footer"/>
      <w:spacing w:before="1600"/>
    </w:pPr>
    <w:r>
      <w:rPr>
        <w:noProof/>
      </w:rPr>
      <w:drawing>
        <wp:anchor distT="0" distB="0" distL="114300" distR="114300" simplePos="0" relativeHeight="251667968" behindDoc="1" locked="1" layoutInCell="1" allowOverlap="1" wp14:anchorId="0F694953" wp14:editId="552EB2E4">
          <wp:simplePos x="0" y="0"/>
          <wp:positionH relativeFrom="page">
            <wp:align>right</wp:align>
          </wp:positionH>
          <wp:positionV relativeFrom="page">
            <wp:align>bottom</wp:align>
          </wp:positionV>
          <wp:extent cx="2408753" cy="1085850"/>
          <wp:effectExtent l="0" t="0" r="0" b="0"/>
          <wp:wrapNone/>
          <wp:docPr id="39"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70016" behindDoc="0" locked="1" layoutInCell="1" allowOverlap="1" wp14:anchorId="7B91C870" wp14:editId="22C37B4F">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C576C6" w14:textId="77777777" w:rsidR="00175573" w:rsidRPr="009F69FA" w:rsidRDefault="00175573"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1C870" id="_x0000_t202" coordsize="21600,21600" o:spt="202" path="m,l,21600r21600,l21600,xe">
              <v:stroke joinstyle="miter"/>
              <v:path gradientshapeok="t" o:connecttype="rect"/>
            </v:shapetype>
            <v:shape id="WebAddress" o:spid="_x0000_s1028" type="#_x0000_t202" style="position:absolute;margin-left:0;margin-top:0;width:303pt;height:56.7pt;z-index:2516700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14:paraId="3FC576C6" w14:textId="77777777" w:rsidR="00175573" w:rsidRPr="009F69FA" w:rsidRDefault="00175573"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63872" behindDoc="1" locked="1" layoutInCell="1" allowOverlap="1" wp14:anchorId="405E3AAD" wp14:editId="79FDC26E">
          <wp:simplePos x="0" y="0"/>
          <wp:positionH relativeFrom="page">
            <wp:align>right</wp:align>
          </wp:positionH>
          <wp:positionV relativeFrom="page">
            <wp:align>bottom</wp:align>
          </wp:positionV>
          <wp:extent cx="2422800" cy="1083600"/>
          <wp:effectExtent l="0" t="0" r="0" b="0"/>
          <wp:wrapNone/>
          <wp:docPr id="45"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175573" w14:paraId="5BF2F560" w14:textId="77777777" w:rsidTr="002A16A1">
      <w:trPr>
        <w:trHeight w:val="397"/>
      </w:trPr>
      <w:tc>
        <w:tcPr>
          <w:tcW w:w="340" w:type="dxa"/>
        </w:tcPr>
        <w:p w14:paraId="2418325A" w14:textId="3518A6C6" w:rsidR="00175573" w:rsidRPr="00D55628" w:rsidRDefault="00175573" w:rsidP="002A16A1">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sidR="00F22586">
            <w:rPr>
              <w:noProof/>
            </w:rPr>
            <w:t>2</w:t>
          </w:r>
          <w:r w:rsidRPr="00D55628">
            <w:fldChar w:fldCharType="end"/>
          </w:r>
        </w:p>
      </w:tc>
      <w:tc>
        <w:tcPr>
          <w:tcW w:w="9071" w:type="dxa"/>
        </w:tcPr>
        <w:p w14:paraId="4F507059" w14:textId="77777777" w:rsidR="00175573" w:rsidRPr="00D55628" w:rsidRDefault="00175573" w:rsidP="002A16A1">
          <w:pPr>
            <w:pStyle w:val="FooterEven"/>
          </w:pPr>
        </w:p>
      </w:tc>
    </w:tr>
  </w:tbl>
  <w:p w14:paraId="12BC450F" w14:textId="77777777" w:rsidR="00175573" w:rsidRPr="008B5730" w:rsidRDefault="00175573" w:rsidP="002A16A1">
    <w:pPr>
      <w:pStyle w:val="Footer"/>
    </w:pPr>
  </w:p>
  <w:p w14:paraId="5BB21A7A" w14:textId="77777777" w:rsidR="00175573" w:rsidRPr="008D7087" w:rsidRDefault="00175573" w:rsidP="002A16A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175573" w14:paraId="137B1855" w14:textId="77777777" w:rsidTr="002A16A1">
      <w:trPr>
        <w:trHeight w:val="397"/>
      </w:trPr>
      <w:tc>
        <w:tcPr>
          <w:tcW w:w="9071" w:type="dxa"/>
        </w:tcPr>
        <w:p w14:paraId="791D1C0B" w14:textId="77777777" w:rsidR="00175573" w:rsidRPr="00CB1FB7" w:rsidRDefault="00175573" w:rsidP="002A16A1">
          <w:pPr>
            <w:pStyle w:val="FooterOdd"/>
            <w:rPr>
              <w:b/>
            </w:rPr>
          </w:pPr>
        </w:p>
      </w:tc>
      <w:tc>
        <w:tcPr>
          <w:tcW w:w="340" w:type="dxa"/>
        </w:tcPr>
        <w:p w14:paraId="6CC9C442" w14:textId="527BFB62" w:rsidR="00175573" w:rsidRPr="00D55628" w:rsidRDefault="00175573" w:rsidP="002A16A1">
          <w:pPr>
            <w:pStyle w:val="FooterOddPageNumber"/>
          </w:pPr>
          <w:r w:rsidRPr="00D55628">
            <w:fldChar w:fldCharType="begin"/>
          </w:r>
          <w:r w:rsidRPr="00D55628">
            <w:instrText xml:space="preserve"> PAGE   \* MERGEFORMAT </w:instrText>
          </w:r>
          <w:r w:rsidRPr="00D55628">
            <w:fldChar w:fldCharType="separate"/>
          </w:r>
          <w:r w:rsidR="00E76DE7">
            <w:rPr>
              <w:noProof/>
            </w:rPr>
            <w:t>3</w:t>
          </w:r>
          <w:r w:rsidRPr="00D55628">
            <w:fldChar w:fldCharType="end"/>
          </w:r>
        </w:p>
      </w:tc>
    </w:tr>
  </w:tbl>
  <w:p w14:paraId="74612E32" w14:textId="77777777" w:rsidR="00175573" w:rsidRDefault="00175573" w:rsidP="002A16A1">
    <w:pPr>
      <w:pStyle w:val="Footer"/>
    </w:pPr>
  </w:p>
  <w:p w14:paraId="4F3632A4" w14:textId="77777777" w:rsidR="00175573" w:rsidRPr="008D7087" w:rsidRDefault="00175573" w:rsidP="002A16A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947B3" w14:textId="77777777" w:rsidR="00175573" w:rsidRDefault="00175573" w:rsidP="00BF3066">
    <w:pPr>
      <w:pStyle w:val="Footer"/>
      <w:spacing w:before="1600"/>
    </w:pPr>
    <w:r>
      <w:rPr>
        <w:noProof/>
      </w:rPr>
      <w:drawing>
        <wp:anchor distT="0" distB="0" distL="114300" distR="114300" simplePos="0" relativeHeight="251667456" behindDoc="1" locked="1" layoutInCell="1" allowOverlap="1" wp14:anchorId="68E98C25" wp14:editId="62B24A32">
          <wp:simplePos x="0" y="0"/>
          <wp:positionH relativeFrom="page">
            <wp:align>right</wp:align>
          </wp:positionH>
          <wp:positionV relativeFrom="page">
            <wp:align>bottom</wp:align>
          </wp:positionV>
          <wp:extent cx="2408753" cy="1085850"/>
          <wp:effectExtent l="0" t="0" r="0" b="0"/>
          <wp:wrapNone/>
          <wp:docPr id="47"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w:drawing>
        <wp:anchor distT="0" distB="0" distL="114300" distR="114300" simplePos="0" relativeHeight="251663360" behindDoc="1" locked="1" layoutInCell="1" allowOverlap="1" wp14:anchorId="6CD54970" wp14:editId="4D6F2F65">
          <wp:simplePos x="0" y="0"/>
          <wp:positionH relativeFrom="page">
            <wp:align>right</wp:align>
          </wp:positionH>
          <wp:positionV relativeFrom="page">
            <wp:align>bottom</wp:align>
          </wp:positionV>
          <wp:extent cx="2422800" cy="1083600"/>
          <wp:effectExtent l="0" t="0" r="0" b="0"/>
          <wp:wrapNone/>
          <wp:docPr id="48"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3C119" w14:textId="77777777" w:rsidR="00CB6A78" w:rsidRPr="008F5280" w:rsidRDefault="00CB6A78" w:rsidP="008F5280">
      <w:pPr>
        <w:pStyle w:val="FootnoteSeparator"/>
      </w:pPr>
    </w:p>
    <w:p w14:paraId="3A93BA1E" w14:textId="77777777" w:rsidR="00CB6A78" w:rsidRDefault="00CB6A78"/>
  </w:footnote>
  <w:footnote w:type="continuationSeparator" w:id="0">
    <w:p w14:paraId="5798C90C" w14:textId="77777777" w:rsidR="00CB6A78" w:rsidRDefault="00CB6A78" w:rsidP="008F5280">
      <w:pPr>
        <w:pStyle w:val="FootnoteSeparator"/>
      </w:pPr>
    </w:p>
    <w:p w14:paraId="1B65B491" w14:textId="77777777" w:rsidR="00CB6A78" w:rsidRDefault="00CB6A78"/>
    <w:p w14:paraId="27CCE509" w14:textId="77777777" w:rsidR="00CB6A78" w:rsidRDefault="00CB6A78"/>
  </w:footnote>
  <w:footnote w:type="continuationNotice" w:id="1">
    <w:p w14:paraId="683594F1" w14:textId="77777777" w:rsidR="00CB6A78" w:rsidRDefault="00CB6A78" w:rsidP="00D55628"/>
    <w:p w14:paraId="6A9FC188" w14:textId="77777777" w:rsidR="00CB6A78" w:rsidRDefault="00CB6A78"/>
    <w:p w14:paraId="0DD07266" w14:textId="77777777" w:rsidR="00CB6A78" w:rsidRDefault="00CB6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75573" w:rsidRPr="00975ED3" w14:paraId="659EFFC7" w14:textId="77777777" w:rsidTr="002A16A1">
      <w:trPr>
        <w:trHeight w:hRule="exact" w:val="1418"/>
      </w:trPr>
      <w:tc>
        <w:tcPr>
          <w:tcW w:w="7761" w:type="dxa"/>
          <w:vAlign w:val="center"/>
        </w:tcPr>
        <w:p w14:paraId="793AF391" w14:textId="77777777" w:rsidR="00175573" w:rsidRPr="00975ED3" w:rsidRDefault="00F22586" w:rsidP="002A16A1">
          <w:pPr>
            <w:pStyle w:val="Header"/>
          </w:pPr>
          <w:r>
            <w:fldChar w:fldCharType="begin"/>
          </w:r>
          <w:r>
            <w:instrText xml:space="preserve"> STYLEREF  Title  \* MERGEFORMAT </w:instrText>
          </w:r>
          <w:r>
            <w:fldChar w:fldCharType="separate"/>
          </w:r>
          <w:r w:rsidR="00175573">
            <w:rPr>
              <w:noProof/>
            </w:rPr>
            <w:t>Main heading here over two lines volum (use Shift+Enter for a forced line break)</w:t>
          </w:r>
          <w:r>
            <w:rPr>
              <w:noProof/>
            </w:rPr>
            <w:fldChar w:fldCharType="end"/>
          </w:r>
        </w:p>
      </w:tc>
    </w:tr>
  </w:tbl>
  <w:p w14:paraId="1FC76A1C" w14:textId="77777777" w:rsidR="00175573" w:rsidRDefault="00175573" w:rsidP="00254A01">
    <w:pPr>
      <w:pStyle w:val="Header"/>
    </w:pPr>
    <w:r w:rsidRPr="00806AB6">
      <w:rPr>
        <w:noProof/>
      </w:rPr>
      <mc:AlternateContent>
        <mc:Choice Requires="wps">
          <w:drawing>
            <wp:anchor distT="0" distB="0" distL="114300" distR="114300" simplePos="0" relativeHeight="251658752" behindDoc="1" locked="0" layoutInCell="1" allowOverlap="1" wp14:anchorId="211DDCBD" wp14:editId="11A9F24A">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8F342"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6704" behindDoc="1" locked="0" layoutInCell="1" allowOverlap="1" wp14:anchorId="3FC0BA21" wp14:editId="5FB15522">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F06324" id="TriangleLeft" o:spid="_x0000_s1026" style="position:absolute;margin-left:22.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311BEEB1" wp14:editId="17A0C10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8DCBE1" id="Rectangle" o:spid="_x0000_s1026" style="position:absolute;margin-left:22.7pt;margin-top:22.7pt;width:552.7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403E6E77" w14:textId="77777777" w:rsidR="00175573" w:rsidRPr="00254A01" w:rsidRDefault="00175573" w:rsidP="00254A01">
    <w:pPr>
      <w:pStyle w:val="Header"/>
    </w:pPr>
  </w:p>
  <w:p w14:paraId="3620B135" w14:textId="77777777" w:rsidR="00175573" w:rsidRDefault="0017557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175573" w:rsidRPr="00975ED3" w14:paraId="61E745CC" w14:textId="77777777" w:rsidTr="002A16A1">
      <w:trPr>
        <w:trHeight w:hRule="exact" w:val="1418"/>
      </w:trPr>
      <w:tc>
        <w:tcPr>
          <w:tcW w:w="7761" w:type="dxa"/>
          <w:vAlign w:val="center"/>
        </w:tcPr>
        <w:p w14:paraId="3A51744B" w14:textId="77777777" w:rsidR="00175573" w:rsidRPr="00975ED3" w:rsidRDefault="00F22586" w:rsidP="002A16A1">
          <w:pPr>
            <w:pStyle w:val="Header"/>
          </w:pPr>
          <w:r>
            <w:fldChar w:fldCharType="begin"/>
          </w:r>
          <w:r>
            <w:instrText xml:space="preserve"> STYLEREF  Title  \* MERGEFORMAT </w:instrText>
          </w:r>
          <w:r>
            <w:fldChar w:fldCharType="separate"/>
          </w:r>
          <w:r w:rsidR="00175573">
            <w:rPr>
              <w:noProof/>
            </w:rPr>
            <w:t>Main heading here over two lines volum (use Shift+Enter for a forced line break)</w:t>
          </w:r>
          <w:r>
            <w:rPr>
              <w:noProof/>
            </w:rPr>
            <w:fldChar w:fldCharType="end"/>
          </w:r>
        </w:p>
      </w:tc>
    </w:tr>
  </w:tbl>
  <w:p w14:paraId="006D9A2D" w14:textId="77777777" w:rsidR="00175573" w:rsidRDefault="00175573" w:rsidP="00254A01">
    <w:pPr>
      <w:pStyle w:val="Header"/>
    </w:pPr>
    <w:r w:rsidRPr="00806AB6">
      <w:rPr>
        <w:noProof/>
      </w:rPr>
      <mc:AlternateContent>
        <mc:Choice Requires="wps">
          <w:drawing>
            <wp:anchor distT="0" distB="0" distL="114300" distR="114300" simplePos="0" relativeHeight="251662848" behindDoc="1" locked="0" layoutInCell="1" allowOverlap="1" wp14:anchorId="0D195939" wp14:editId="20809DFA">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16B72" id="TriangleRight" o:spid="_x0000_s1026" style="position:absolute;margin-left:56.7pt;margin-top:22.7pt;width:68.0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61824" behindDoc="1" locked="0" layoutInCell="1" allowOverlap="1" wp14:anchorId="01393121" wp14:editId="0A1E6009">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35837" id="TriangleLeft" o:spid="_x0000_s1026" style="position:absolute;margin-left:22.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C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CTjJAtACAADSBgAADgAAAAAAAAAAAAAAAAAuAgAAZHJzL2Uyb0Rv&#10;Yy54bWxQSwECLQAUAAYACAAAACEA3BC+V98AAAAJAQAADwAAAAAAAAAAAAAAAAAqBQAAZHJzL2Rv&#10;d25yZXYueG1sUEsFBgAAAAAEAAQA8wAAADYGA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4A56F0B8" wp14:editId="045D91B6">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C5F932" id="Rectangle" o:spid="_x0000_s1026" style="position:absolute;margin-left:22.7pt;margin-top:22.7pt;width:552.7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AQZfrM/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14:paraId="07C05584" w14:textId="77777777" w:rsidR="00175573" w:rsidRDefault="00175573">
    <w:pPr>
      <w:pStyle w:val="Header"/>
    </w:pPr>
  </w:p>
  <w:p w14:paraId="789D6006" w14:textId="77777777" w:rsidR="00175573" w:rsidRDefault="001755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DCC6F" w14:textId="77777777" w:rsidR="00175573" w:rsidRPr="00E97294" w:rsidRDefault="00175573" w:rsidP="00E97294">
    <w:pPr>
      <w:pStyle w:val="Header"/>
    </w:pPr>
    <w:r w:rsidRPr="00806AB6">
      <w:rPr>
        <w:noProof/>
      </w:rPr>
      <mc:AlternateContent>
        <mc:Choice Requires="wps">
          <w:drawing>
            <wp:anchor distT="0" distB="0" distL="114300" distR="114300" simplePos="0" relativeHeight="251653632" behindDoc="1" locked="0" layoutInCell="1" allowOverlap="1" wp14:anchorId="29D3A8FC" wp14:editId="38069008">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BB4CE5" id="TriangleRight" o:spid="_x0000_s1026" style="position:absolute;margin-left:56.7pt;margin-top:22.7pt;width:68.05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1584" behindDoc="1" locked="0" layoutInCell="1" allowOverlap="1" wp14:anchorId="6ED05D7E" wp14:editId="4A9F9BC4">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E8D3C" id="TriangleLeft" o:spid="_x0000_s1026" style="position:absolute;margin-left:22.7pt;margin-top:22.7pt;width:68.05pt;height:70.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0560" behindDoc="1" locked="0" layoutInCell="1" allowOverlap="1" wp14:anchorId="682784BE" wp14:editId="4F1C655C">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A318EF" id="Rectangle" o:spid="_x0000_s1026" style="position:absolute;margin-left:22.7pt;margin-top:22.7pt;width:552.75pt;height:70.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938"/>
    </w:tblGrid>
    <w:tr w:rsidR="00175573" w:rsidRPr="00975ED3" w14:paraId="2E40A512" w14:textId="77777777" w:rsidTr="007812EB">
      <w:trPr>
        <w:trHeight w:hRule="exact" w:val="1418"/>
      </w:trPr>
      <w:tc>
        <w:tcPr>
          <w:tcW w:w="7938" w:type="dxa"/>
          <w:vAlign w:val="center"/>
        </w:tcPr>
        <w:p w14:paraId="10B942B4" w14:textId="35B2DE9D" w:rsidR="00175573" w:rsidRPr="00975ED3" w:rsidRDefault="00F22586" w:rsidP="002A16A1">
          <w:pPr>
            <w:pStyle w:val="Header"/>
          </w:pPr>
          <w:r>
            <w:fldChar w:fldCharType="begin"/>
          </w:r>
          <w:r>
            <w:instrText xml:space="preserve"> STY</w:instrText>
          </w:r>
          <w:r>
            <w:instrText xml:space="preserve">LEREF  Title  \* MERGEFORMAT </w:instrText>
          </w:r>
          <w:r>
            <w:fldChar w:fldCharType="separate"/>
          </w:r>
          <w:r>
            <w:rPr>
              <w:noProof/>
            </w:rPr>
            <w:t>Understanding Strategic Management Prospects (SMP) – Total Benefits Tables</w:t>
          </w:r>
          <w:r>
            <w:rPr>
              <w:noProof/>
            </w:rPr>
            <w:fldChar w:fldCharType="end"/>
          </w:r>
        </w:p>
      </w:tc>
    </w:tr>
  </w:tbl>
  <w:p w14:paraId="0109676E" w14:textId="77777777" w:rsidR="00175573" w:rsidRDefault="00175573" w:rsidP="00254A01">
    <w:pPr>
      <w:pStyle w:val="Header"/>
    </w:pPr>
    <w:r>
      <w:rPr>
        <w:noProof/>
      </w:rPr>
      <mc:AlternateContent>
        <mc:Choice Requires="wps">
          <w:drawing>
            <wp:anchor distT="0" distB="0" distL="114300" distR="114300" simplePos="0" relativeHeight="251671552" behindDoc="0" locked="1" layoutInCell="1" allowOverlap="1" wp14:anchorId="72F0D0CA" wp14:editId="1B86C421">
              <wp:simplePos x="0" y="0"/>
              <wp:positionH relativeFrom="page">
                <wp:align>inside</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59832" id="Rectangle 18" o:spid="_x0000_s1026" style="position:absolute;margin-left:0;margin-top:0;width:21.25pt;height:96.4pt;z-index:251671552;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65408" behindDoc="1" locked="0" layoutInCell="1" allowOverlap="1" wp14:anchorId="1C1EEB73" wp14:editId="693B5CDD">
              <wp:simplePos x="0" y="0"/>
              <wp:positionH relativeFrom="page">
                <wp:posOffset>720090</wp:posOffset>
              </wp:positionH>
              <wp:positionV relativeFrom="page">
                <wp:posOffset>288290</wp:posOffset>
              </wp:positionV>
              <wp:extent cx="864000" cy="900000"/>
              <wp:effectExtent l="0" t="0" r="0" b="0"/>
              <wp:wrapNone/>
              <wp:docPr id="30"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4921AD" id="TriangleRight" o:spid="_x0000_s1026" style="position:absolute;margin-left:56.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670wIAAOk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3120" behindDoc="1" locked="0" layoutInCell="1" allowOverlap="1" wp14:anchorId="25666C12" wp14:editId="654CA396">
              <wp:simplePos x="0" y="0"/>
              <wp:positionH relativeFrom="page">
                <wp:posOffset>288290</wp:posOffset>
              </wp:positionH>
              <wp:positionV relativeFrom="page">
                <wp:posOffset>288290</wp:posOffset>
              </wp:positionV>
              <wp:extent cx="864000" cy="900000"/>
              <wp:effectExtent l="0" t="0" r="0" b="0"/>
              <wp:wrapNone/>
              <wp:docPr id="3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534B21" id="TriangleLeft" o:spid="_x0000_s1026" style="position:absolute;margin-left:22.7pt;margin-top:22.7pt;width:68.0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xe0Q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ApE3F7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2880" behindDoc="1" locked="0" layoutInCell="1" allowOverlap="1" wp14:anchorId="482CA269" wp14:editId="735F65B7">
              <wp:simplePos x="0" y="0"/>
              <wp:positionH relativeFrom="page">
                <wp:posOffset>288290</wp:posOffset>
              </wp:positionH>
              <wp:positionV relativeFrom="page">
                <wp:posOffset>288290</wp:posOffset>
              </wp:positionV>
              <wp:extent cx="14580000" cy="900000"/>
              <wp:effectExtent l="0" t="0" r="0" b="0"/>
              <wp:wrapNone/>
              <wp:docPr id="3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FD54AE" id="Rectangle" o:spid="_x0000_s1026" style="position:absolute;margin-left:22.7pt;margin-top:22.7pt;width:1148.05pt;height:70.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Jj4muj/AQAA6QMAAA4AAAAAAAAA&#10;AAAAAAAALgIAAGRycy9lMm9Eb2MueG1sUEsBAi0AFAAGAAgAAAAhAJuWvq7fAAAACgEAAA8AAAAA&#10;AAAAAAAAAAAAWQQAAGRycy9kb3ducmV2LnhtbFBLBQYAAAAABAAEAPMAAABlBQAAAAA=&#10;" fillcolor="#00b2a9 [3204]" stroked="f">
              <w10:wrap anchorx="page" anchory="page"/>
            </v:rect>
          </w:pict>
        </mc:Fallback>
      </mc:AlternateContent>
    </w:r>
  </w:p>
  <w:p w14:paraId="60D189CD" w14:textId="77777777" w:rsidR="00175573" w:rsidRPr="00254A01" w:rsidRDefault="00175573" w:rsidP="00254A0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margin" w:tblpXSpec="right" w:tblpY="455"/>
      <w:tblOverlap w:val="never"/>
      <w:tblW w:w="0" w:type="auto"/>
      <w:tblLayout w:type="fixed"/>
      <w:tblCellMar>
        <w:left w:w="0" w:type="dxa"/>
        <w:right w:w="0" w:type="dxa"/>
      </w:tblCellMar>
      <w:tblLook w:val="04A0" w:firstRow="1" w:lastRow="0" w:firstColumn="1" w:lastColumn="0" w:noHBand="0" w:noVBand="1"/>
    </w:tblPr>
    <w:tblGrid>
      <w:gridCol w:w="7761"/>
    </w:tblGrid>
    <w:tr w:rsidR="00175573" w:rsidRPr="00975ED3" w14:paraId="2AC6FEFD" w14:textId="77777777" w:rsidTr="002A16A1">
      <w:trPr>
        <w:trHeight w:hRule="exact" w:val="1418"/>
      </w:trPr>
      <w:tc>
        <w:tcPr>
          <w:tcW w:w="7761" w:type="dxa"/>
          <w:vAlign w:val="center"/>
        </w:tcPr>
        <w:p w14:paraId="61EBB68C" w14:textId="218B44CD" w:rsidR="00175573" w:rsidRPr="00975ED3" w:rsidRDefault="00F22586" w:rsidP="002A16A1">
          <w:pPr>
            <w:pStyle w:val="Header"/>
          </w:pPr>
          <w:r>
            <w:fldChar w:fldCharType="begin"/>
          </w:r>
          <w:r>
            <w:instrText xml:space="preserve"> STYLEREF  Title  \* MERGEFORMAT </w:instrText>
          </w:r>
          <w:r>
            <w:fldChar w:fldCharType="separate"/>
          </w:r>
          <w:r w:rsidR="00E76DE7">
            <w:rPr>
              <w:noProof/>
            </w:rPr>
            <w:t>Understanding Strategic Management Prospects (SMP) Total Benefits Tables</w:t>
          </w:r>
          <w:r>
            <w:rPr>
              <w:noProof/>
            </w:rPr>
            <w:fldChar w:fldCharType="end"/>
          </w:r>
        </w:p>
      </w:tc>
    </w:tr>
  </w:tbl>
  <w:p w14:paraId="2F30F97E" w14:textId="77777777" w:rsidR="00175573" w:rsidRDefault="00175573">
    <w:pPr>
      <w:pStyle w:val="Header"/>
    </w:pPr>
    <w:r>
      <w:rPr>
        <w:noProof/>
      </w:rPr>
      <mc:AlternateContent>
        <mc:Choice Requires="wps">
          <w:drawing>
            <wp:anchor distT="0" distB="0" distL="114300" distR="114300" simplePos="0" relativeHeight="251661312" behindDoc="0" locked="1" layoutInCell="1" allowOverlap="1" wp14:anchorId="2DCE19F0" wp14:editId="56C5DAC9">
              <wp:simplePos x="0" y="0"/>
              <wp:positionH relativeFrom="page">
                <wp:align>inside</wp:align>
              </wp:positionH>
              <wp:positionV relativeFrom="page">
                <wp:align>top</wp:align>
              </wp:positionV>
              <wp:extent cx="270000" cy="1224000"/>
              <wp:effectExtent l="0" t="0" r="0" b="0"/>
              <wp:wrapNone/>
              <wp:docPr id="13" name="Rectangle 13"/>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A4C8D" id="Rectangle 13" o:spid="_x0000_s1026" style="position:absolute;margin-left:0;margin-top:0;width:21.25pt;height:96.4pt;z-index:251661312;visibility:visible;mso-wrap-style:square;mso-width-percent:0;mso-height-percent:0;mso-wrap-distance-left:9pt;mso-wrap-distance-top:0;mso-wrap-distance-right:9pt;mso-wrap-distance-bottom:0;mso-position-horizontal:in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IaaFjK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7216" behindDoc="1" locked="0" layoutInCell="1" allowOverlap="1" wp14:anchorId="7F673F9C" wp14:editId="370047C5">
              <wp:simplePos x="0" y="0"/>
              <wp:positionH relativeFrom="page">
                <wp:posOffset>720090</wp:posOffset>
              </wp:positionH>
              <wp:positionV relativeFrom="page">
                <wp:posOffset>288290</wp:posOffset>
              </wp:positionV>
              <wp:extent cx="864000" cy="900000"/>
              <wp:effectExtent l="0" t="0" r="0" b="0"/>
              <wp:wrapNone/>
              <wp:docPr id="3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EA015" id="TriangleRight" o:spid="_x0000_s1026" style="position:absolute;margin-left:56.7pt;margin-top:22.7pt;width:68.05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BZnt1O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5168" behindDoc="1" locked="0" layoutInCell="1" allowOverlap="1" wp14:anchorId="20CE3366" wp14:editId="219699F0">
              <wp:simplePos x="0" y="0"/>
              <wp:positionH relativeFrom="page">
                <wp:posOffset>288290</wp:posOffset>
              </wp:positionH>
              <wp:positionV relativeFrom="page">
                <wp:posOffset>288290</wp:posOffset>
              </wp:positionV>
              <wp:extent cx="864000" cy="900000"/>
              <wp:effectExtent l="0" t="0" r="0" b="0"/>
              <wp:wrapNone/>
              <wp:docPr id="3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E0AF19" id="TriangleLeft" o:spid="_x0000_s1026" style="position:absolute;margin-left:22.7pt;margin-top:22.7pt;width:68.0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dv0Q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IZKl2/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9024" behindDoc="1" locked="0" layoutInCell="1" allowOverlap="1" wp14:anchorId="299C4369" wp14:editId="6AD2E7F6">
              <wp:simplePos x="0" y="0"/>
              <wp:positionH relativeFrom="page">
                <wp:posOffset>288290</wp:posOffset>
              </wp:positionH>
              <wp:positionV relativeFrom="page">
                <wp:posOffset>288290</wp:posOffset>
              </wp:positionV>
              <wp:extent cx="14580000" cy="900000"/>
              <wp:effectExtent l="0" t="0" r="0" b="0"/>
              <wp:wrapNone/>
              <wp:docPr id="40"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4057A1" id="Rectangle" o:spid="_x0000_s1026" style="position:absolute;margin-left:22.7pt;margin-top:22.7pt;width:1148.0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" fillcolor="#00b2a9 [3204]" stroked="f">
              <w10:wrap anchorx="page" anchory="page"/>
            </v:rect>
          </w:pict>
        </mc:Fallback>
      </mc:AlternateContent>
    </w:r>
    <w:r>
      <w:rPr>
        <w:noProof/>
      </w:rPr>
      <mc:AlternateContent>
        <mc:Choice Requires="wps">
          <w:drawing>
            <wp:anchor distT="0" distB="0" distL="114300" distR="114300" simplePos="0" relativeHeight="251659264" behindDoc="0" locked="1" layoutInCell="1" allowOverlap="1" wp14:anchorId="3819B9E2" wp14:editId="4DFCF422">
              <wp:simplePos x="0" y="0"/>
              <wp:positionH relativeFrom="page">
                <wp:align>outside</wp:align>
              </wp:positionH>
              <wp:positionV relativeFrom="page">
                <wp:align>top</wp:align>
              </wp:positionV>
              <wp:extent cx="270000" cy="1224000"/>
              <wp:effectExtent l="0" t="0" r="0" b="0"/>
              <wp:wrapNone/>
              <wp:docPr id="19" name="Rectangle 19"/>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010479" id="Rectangle 19" o:spid="_x0000_s1026" style="position:absolute;margin-left:-29.95pt;margin-top:0;width:21.25pt;height:96.4pt;z-index:25165926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AIPN3u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8D32" w14:textId="77777777" w:rsidR="00175573" w:rsidRPr="00E97294" w:rsidRDefault="00175573" w:rsidP="002A16A1">
    <w:pPr>
      <w:pStyle w:val="Header"/>
    </w:pPr>
    <w:r w:rsidRPr="00806AB6">
      <w:rPr>
        <w:noProof/>
      </w:rPr>
      <mc:AlternateContent>
        <mc:Choice Requires="wps">
          <w:drawing>
            <wp:anchor distT="0" distB="0" distL="114300" distR="114300" simplePos="0" relativeHeight="251651072" behindDoc="1" locked="0" layoutInCell="1" allowOverlap="1" wp14:anchorId="7C2E9ECE" wp14:editId="238F389A">
              <wp:simplePos x="0" y="0"/>
              <wp:positionH relativeFrom="page">
                <wp:posOffset>720090</wp:posOffset>
              </wp:positionH>
              <wp:positionV relativeFrom="page">
                <wp:posOffset>288290</wp:posOffset>
              </wp:positionV>
              <wp:extent cx="864000" cy="900000"/>
              <wp:effectExtent l="0" t="0" r="0" b="0"/>
              <wp:wrapNone/>
              <wp:docPr id="4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15592" id="TriangleRight" o:spid="_x0000_s1026" style="position:absolute;margin-left:56.7pt;margin-top:22.7pt;width:68.05pt;height:70.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DVl8P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46976" behindDoc="1" locked="0" layoutInCell="1" allowOverlap="1" wp14:anchorId="487B37D9" wp14:editId="3A1A59BF">
              <wp:simplePos x="0" y="0"/>
              <wp:positionH relativeFrom="page">
                <wp:posOffset>288290</wp:posOffset>
              </wp:positionH>
              <wp:positionV relativeFrom="page">
                <wp:posOffset>288290</wp:posOffset>
              </wp:positionV>
              <wp:extent cx="864000" cy="900000"/>
              <wp:effectExtent l="0" t="0" r="0" b="0"/>
              <wp:wrapNone/>
              <wp:docPr id="4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35A56" id="TriangleLeft" o:spid="_x0000_s1026" style="position:absolute;margin-left:22.7pt;margin-top:22.7pt;width:68.05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Gh69GHRAgAA0gYAAA4AAAAAAAAAAAAAAAAALgIAAGRycy9lMm9E&#10;b2MueG1sUEsBAi0AFAAGAAgAAAAhANwQvlffAAAACQEAAA8AAAAAAAAAAAAAAAAAKwUAAGRycy9k&#10;b3ducmV2LnhtbFBLBQYAAAAABAAEAPMAAAA3BgAAAAA=&#10;" path="m,l665,1419,1334,,,xe" fillcolor="#cddc29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4928" behindDoc="1" locked="0" layoutInCell="1" allowOverlap="1" wp14:anchorId="1FF1CD07" wp14:editId="1A535AD0">
              <wp:simplePos x="0" y="0"/>
              <wp:positionH relativeFrom="page">
                <wp:posOffset>288290</wp:posOffset>
              </wp:positionH>
              <wp:positionV relativeFrom="page">
                <wp:posOffset>288290</wp:posOffset>
              </wp:positionV>
              <wp:extent cx="14580000" cy="900000"/>
              <wp:effectExtent l="0" t="0" r="0" b="0"/>
              <wp:wrapNone/>
              <wp:docPr id="4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592141" id="Rectangle" o:spid="_x0000_s1026" style="position:absolute;margin-left:22.7pt;margin-top:22.7pt;width:1148.05pt;height:70.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" fillcolor="#00b2a9 [3204]" stroked="f">
              <w10:wrap anchorx="page" anchory="page"/>
            </v:rect>
          </w:pict>
        </mc:Fallback>
      </mc:AlternateContent>
    </w:r>
    <w:r>
      <w:rPr>
        <w:noProof/>
      </w:rPr>
      <mc:AlternateContent>
        <mc:Choice Requires="wps">
          <w:drawing>
            <wp:anchor distT="0" distB="0" distL="114300" distR="114300" simplePos="0" relativeHeight="251669504" behindDoc="0" locked="1" layoutInCell="1" allowOverlap="1" wp14:anchorId="0ACFAC2A" wp14:editId="5C0C8F7D">
              <wp:simplePos x="0" y="0"/>
              <wp:positionH relativeFrom="page">
                <wp:align>outside</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64170" id="Rectangle 17" o:spid="_x0000_s1026" style="position:absolute;margin-left:-29.95pt;margin-top:0;width:21.25pt;height:96.4pt;z-index:251669504;visibility:visible;mso-wrap-style:square;mso-width-percent:0;mso-height-percent:0;mso-wrap-distance-left:9pt;mso-wrap-distance-top:0;mso-wrap-distance-right:9pt;mso-wrap-distance-bottom:0;mso-position-horizontal:outsid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32345BB0"/>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81"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1"/>
    <w:docVar w:name="WebAddress" w:val="True"/>
  </w:docVars>
  <w:rsids>
    <w:rsidRoot w:val="00631158"/>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2DA"/>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1E9E"/>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8C4"/>
    <w:rsid w:val="00060E0C"/>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B4"/>
    <w:rsid w:val="000676F8"/>
    <w:rsid w:val="00067769"/>
    <w:rsid w:val="00067C3C"/>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72"/>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401"/>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39A"/>
    <w:rsid w:val="000F567F"/>
    <w:rsid w:val="000F5A78"/>
    <w:rsid w:val="000F5E34"/>
    <w:rsid w:val="000F5E5F"/>
    <w:rsid w:val="000F5E8C"/>
    <w:rsid w:val="000F6801"/>
    <w:rsid w:val="000F6803"/>
    <w:rsid w:val="000F6926"/>
    <w:rsid w:val="000F6D60"/>
    <w:rsid w:val="000F6D6B"/>
    <w:rsid w:val="000F730A"/>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1E8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813"/>
    <w:rsid w:val="001269E0"/>
    <w:rsid w:val="00126F9F"/>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573"/>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1C4"/>
    <w:rsid w:val="001952E8"/>
    <w:rsid w:val="00195EAE"/>
    <w:rsid w:val="0019600F"/>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1E27"/>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80D"/>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D7D"/>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75B"/>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3C92"/>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16A1"/>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BAA"/>
    <w:rsid w:val="002B0CFA"/>
    <w:rsid w:val="002B0E35"/>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5D8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D92"/>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CF2"/>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627C"/>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77C"/>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D86"/>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9BD"/>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866"/>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6369"/>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814"/>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63"/>
    <w:rsid w:val="004C4EE4"/>
    <w:rsid w:val="004C5315"/>
    <w:rsid w:val="004C577C"/>
    <w:rsid w:val="004C581E"/>
    <w:rsid w:val="004C5CEB"/>
    <w:rsid w:val="004C6213"/>
    <w:rsid w:val="004C7235"/>
    <w:rsid w:val="004C72EE"/>
    <w:rsid w:val="004C7366"/>
    <w:rsid w:val="004C77E1"/>
    <w:rsid w:val="004C7B4E"/>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29F"/>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362"/>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4FA8"/>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2B75"/>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2102"/>
    <w:rsid w:val="005D2885"/>
    <w:rsid w:val="005D395A"/>
    <w:rsid w:val="005D425C"/>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7A8"/>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158"/>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90B"/>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1F09"/>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CAE"/>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499"/>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6B5"/>
    <w:rsid w:val="0074479B"/>
    <w:rsid w:val="00744CCB"/>
    <w:rsid w:val="0074545B"/>
    <w:rsid w:val="00745643"/>
    <w:rsid w:val="007458C6"/>
    <w:rsid w:val="007459A9"/>
    <w:rsid w:val="00745DFB"/>
    <w:rsid w:val="00746166"/>
    <w:rsid w:val="00746362"/>
    <w:rsid w:val="00746592"/>
    <w:rsid w:val="007470BB"/>
    <w:rsid w:val="007474E3"/>
    <w:rsid w:val="007477CB"/>
    <w:rsid w:val="00747B82"/>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622"/>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2EB"/>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433"/>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E4F"/>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9B9"/>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173"/>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760"/>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E79"/>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494"/>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C1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031"/>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4E62"/>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D7E8A"/>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5E8"/>
    <w:rsid w:val="009F5AD9"/>
    <w:rsid w:val="009F5CF0"/>
    <w:rsid w:val="009F5E97"/>
    <w:rsid w:val="009F61A9"/>
    <w:rsid w:val="009F68BB"/>
    <w:rsid w:val="009F6CC4"/>
    <w:rsid w:val="009F6F55"/>
    <w:rsid w:val="009F71DE"/>
    <w:rsid w:val="009F7316"/>
    <w:rsid w:val="009F7423"/>
    <w:rsid w:val="009F7B97"/>
    <w:rsid w:val="00A00531"/>
    <w:rsid w:val="00A007D9"/>
    <w:rsid w:val="00A014C6"/>
    <w:rsid w:val="00A025B3"/>
    <w:rsid w:val="00A0276E"/>
    <w:rsid w:val="00A028C3"/>
    <w:rsid w:val="00A0310E"/>
    <w:rsid w:val="00A0424C"/>
    <w:rsid w:val="00A049CA"/>
    <w:rsid w:val="00A04A55"/>
    <w:rsid w:val="00A05269"/>
    <w:rsid w:val="00A053CC"/>
    <w:rsid w:val="00A0540D"/>
    <w:rsid w:val="00A05DC0"/>
    <w:rsid w:val="00A05F57"/>
    <w:rsid w:val="00A0670E"/>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899"/>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70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2EB"/>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928"/>
    <w:rsid w:val="00AE6BCD"/>
    <w:rsid w:val="00AE6F18"/>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20B"/>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6FE1"/>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2E37"/>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82"/>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7CE"/>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1CE4"/>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7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AFD"/>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AC0"/>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0DB"/>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0D2"/>
    <w:rsid w:val="00DD7238"/>
    <w:rsid w:val="00DD735B"/>
    <w:rsid w:val="00DD75DF"/>
    <w:rsid w:val="00DD7833"/>
    <w:rsid w:val="00DE03C3"/>
    <w:rsid w:val="00DE07DE"/>
    <w:rsid w:val="00DE0987"/>
    <w:rsid w:val="00DE09EA"/>
    <w:rsid w:val="00DE0E06"/>
    <w:rsid w:val="00DE0E1F"/>
    <w:rsid w:val="00DE1126"/>
    <w:rsid w:val="00DE14DB"/>
    <w:rsid w:val="00DE1BB0"/>
    <w:rsid w:val="00DE20CE"/>
    <w:rsid w:val="00DE27B9"/>
    <w:rsid w:val="00DE291C"/>
    <w:rsid w:val="00DE3281"/>
    <w:rsid w:val="00DE32BD"/>
    <w:rsid w:val="00DE4C6A"/>
    <w:rsid w:val="00DE4F04"/>
    <w:rsid w:val="00DE522B"/>
    <w:rsid w:val="00DE5C5D"/>
    <w:rsid w:val="00DE5D10"/>
    <w:rsid w:val="00DE617E"/>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5EB8"/>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6DE7"/>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015"/>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DA5"/>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29A"/>
    <w:rsid w:val="00EC73BC"/>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6E7E"/>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14"/>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3C3"/>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17B89"/>
    <w:rsid w:val="00F200EF"/>
    <w:rsid w:val="00F204AA"/>
    <w:rsid w:val="00F20DF0"/>
    <w:rsid w:val="00F210A1"/>
    <w:rsid w:val="00F21378"/>
    <w:rsid w:val="00F21940"/>
    <w:rsid w:val="00F21A36"/>
    <w:rsid w:val="00F21E4C"/>
    <w:rsid w:val="00F21F1B"/>
    <w:rsid w:val="00F22586"/>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282A"/>
    <w:rsid w:val="00F3304D"/>
    <w:rsid w:val="00F331B8"/>
    <w:rsid w:val="00F331DA"/>
    <w:rsid w:val="00F33227"/>
    <w:rsid w:val="00F33D77"/>
    <w:rsid w:val="00F33DEA"/>
    <w:rsid w:val="00F33E93"/>
    <w:rsid w:val="00F3465B"/>
    <w:rsid w:val="00F34A54"/>
    <w:rsid w:val="00F34E7F"/>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707"/>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9E8"/>
    <w:rsid w:val="00FE6E29"/>
    <w:rsid w:val="00FE72AE"/>
    <w:rsid w:val="00FE7BC4"/>
    <w:rsid w:val="00FF0A09"/>
    <w:rsid w:val="00FF0BE3"/>
    <w:rsid w:val="00FF0BF3"/>
    <w:rsid w:val="00FF0FB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position-horizontal-relative:page;mso-position-vertical-relative:page" stroke="f">
      <v:stroke on="f"/>
      <o:colormru v:ext="edit" colors="white"/>
    </o:shapedefaults>
    <o:shapelayout v:ext="edit">
      <o:idmap v:ext="edit" data="1"/>
    </o:shapelayout>
  </w:shapeDefaults>
  <w:decimalSymbol w:val="."/>
  <w:listSeparator w:val=","/>
  <w14:docId w14:val="0DE3AF65"/>
  <w15:docId w15:val="{AE0FCF2F-601F-4497-8A4B-8A247E4E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31158"/>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29"/>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rsid w:val="007362BC"/>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UnresolvedMention1">
    <w:name w:val="Unresolved Mention1"/>
    <w:basedOn w:val="DefaultParagraphFont"/>
    <w:uiPriority w:val="99"/>
    <w:semiHidden/>
    <w:unhideWhenUsed/>
    <w:rsid w:val="000F6926"/>
    <w:rPr>
      <w:color w:val="808080"/>
      <w:shd w:val="clear" w:color="auto" w:fill="E6E6E6"/>
    </w:rPr>
  </w:style>
  <w:style w:type="character" w:customStyle="1" w:styleId="UnresolvedMention2">
    <w:name w:val="Unresolved Mention2"/>
    <w:basedOn w:val="DefaultParagraphFont"/>
    <w:uiPriority w:val="99"/>
    <w:semiHidden/>
    <w:unhideWhenUsed/>
    <w:rsid w:val="004E32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nvironment.vic.gov.au/biodiversity/natureprint"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relayservice.com.a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hyperlink" Target="mailto:customer.service@delwp.vic.gov.a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environment.vic.gov.au/biodiversity/natureprint" TargetMode="External"/><Relationship Id="rId23" Type="http://schemas.openxmlformats.org/officeDocument/2006/relationships/hyperlink" Target="https://naturekit.biodiversity.vic.gov.au"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naturekit.biodiversity.vic.gov.au" TargetMode="External"/><Relationship Id="rId22" Type="http://schemas.openxmlformats.org/officeDocument/2006/relationships/hyperlink" Target="http://www.delwp.vic.gov.au" TargetMode="External"/><Relationship Id="rId27" Type="http://schemas.openxmlformats.org/officeDocument/2006/relationships/footer" Target="footer5.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6.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21\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F9CF3-6048-4D76-8A78-B0ED48A2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38</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Christie Boyle</dc:creator>
  <cp:lastModifiedBy>Christie A Boyle (DELWP)</cp:lastModifiedBy>
  <cp:revision>13</cp:revision>
  <cp:lastPrinted>2016-09-08T07:20:00Z</cp:lastPrinted>
  <dcterms:created xsi:type="dcterms:W3CDTF">2018-02-07T21:38:00Z</dcterms:created>
  <dcterms:modified xsi:type="dcterms:W3CDTF">2018-02-08T21:25:00Z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