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842B03" w14:textId="77777777" w:rsidR="0056029C" w:rsidRDefault="0056029C" w:rsidP="0056029C">
      <w:pPr>
        <w:pStyle w:val="Heading2"/>
      </w:pPr>
      <w:r>
        <w:t>Introduction</w:t>
      </w:r>
    </w:p>
    <w:p w14:paraId="31E20577" w14:textId="04614441" w:rsidR="001A0D4F" w:rsidRPr="00467992" w:rsidRDefault="001A0D4F" w:rsidP="0056029C">
      <w:pPr>
        <w:pStyle w:val="BodyText"/>
        <w:rPr>
          <w:sz w:val="21"/>
          <w:szCs w:val="21"/>
        </w:rPr>
      </w:pPr>
      <w:r w:rsidRPr="00467992">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46F86818" w14:textId="77777777" w:rsidR="001A0D4F" w:rsidRPr="00467992" w:rsidRDefault="001A0D4F" w:rsidP="0056029C">
      <w:pPr>
        <w:pStyle w:val="BodyText"/>
        <w:rPr>
          <w:sz w:val="21"/>
          <w:szCs w:val="21"/>
        </w:rPr>
      </w:pPr>
      <w:r w:rsidRPr="00467992">
        <w:t xml:space="preserve">DELWP Regional staff have been working with stakeholders on actions to conserve biodiversity in specific landscapes, informed by the best available science and local knowledge. </w:t>
      </w:r>
    </w:p>
    <w:p w14:paraId="42BE2D98" w14:textId="77777777" w:rsidR="001A0D4F" w:rsidRPr="00467992" w:rsidRDefault="001A0D4F" w:rsidP="0056029C">
      <w:pPr>
        <w:pStyle w:val="BodyText"/>
        <w:rPr>
          <w:sz w:val="21"/>
          <w:szCs w:val="21"/>
        </w:rPr>
      </w:pPr>
      <w:r w:rsidRPr="00467992">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14E807FF" w14:textId="77777777" w:rsidR="001A0D4F" w:rsidRPr="00467992" w:rsidRDefault="001A0D4F" w:rsidP="0056029C">
      <w:pPr>
        <w:pStyle w:val="BodyText"/>
        <w:rPr>
          <w:sz w:val="21"/>
          <w:szCs w:val="21"/>
        </w:rPr>
      </w:pPr>
      <w:r>
        <w:t xml:space="preserve">Further information and the </w:t>
      </w:r>
      <w:hyperlink r:id="rId13">
        <w:r w:rsidRPr="40B29B7D">
          <w:rPr>
            <w:u w:val="single"/>
          </w:rPr>
          <w:t>full list of Fact Sheets</w:t>
        </w:r>
      </w:hyperlink>
      <w:r>
        <w:t xml:space="preserve"> is available on the Department’s Environment website.</w:t>
      </w:r>
    </w:p>
    <w:p w14:paraId="24878B12" w14:textId="77777777" w:rsidR="001A0D4F" w:rsidRPr="00050253" w:rsidRDefault="001A0D4F" w:rsidP="001A0D4F">
      <w:pPr>
        <w:pStyle w:val="Heading2"/>
        <w:numPr>
          <w:ilvl w:val="0"/>
          <w:numId w:val="0"/>
        </w:numPr>
      </w:pPr>
      <w:r>
        <w:t>Landscape description</w:t>
      </w:r>
    </w:p>
    <w:p w14:paraId="1D9068CC" w14:textId="33FB4194" w:rsidR="00436289" w:rsidRDefault="00436289" w:rsidP="0056029C">
      <w:pPr>
        <w:pStyle w:val="BodyText"/>
        <w:rPr>
          <w:b/>
          <w:bCs/>
        </w:rPr>
      </w:pPr>
      <w:r w:rsidRPr="7BA60A07">
        <w:t>The Inglewood - Kooyoora area is 62,310ha with native vegetation covering 62% of the area. Public land makes up 43% with reserves including Kooyoora State Park</w:t>
      </w:r>
      <w:r w:rsidR="00620E97">
        <w:t xml:space="preserve"> (SP)</w:t>
      </w:r>
      <w:r w:rsidRPr="7BA60A07">
        <w:t xml:space="preserve">, Moliagul </w:t>
      </w:r>
      <w:r w:rsidR="00DB383D">
        <w:t>Nature Conservation Reserve</w:t>
      </w:r>
      <w:r w:rsidR="00DB383D" w:rsidRPr="7BA60A07">
        <w:t xml:space="preserve"> </w:t>
      </w:r>
      <w:r w:rsidR="00233227">
        <w:t>(</w:t>
      </w:r>
      <w:r w:rsidRPr="7BA60A07">
        <w:t>NCR</w:t>
      </w:r>
      <w:r w:rsidR="00233227">
        <w:t>)</w:t>
      </w:r>
      <w:r w:rsidRPr="7BA60A07">
        <w:t xml:space="preserve">, Kingower State Forest (SF) and Inglewood SF. Refer to the map at the end of this </w:t>
      </w:r>
      <w:r w:rsidR="000A7CD8">
        <w:rPr>
          <w:rStyle w:val="normaltextrun"/>
          <w:rFonts w:ascii="Arial" w:hAnsi="Arial" w:cs="Arial"/>
          <w:color w:val="282727"/>
          <w:szCs w:val="22"/>
          <w:shd w:val="clear" w:color="auto" w:fill="FFFFFF"/>
        </w:rPr>
        <w:t>Fact Sheet</w:t>
      </w:r>
      <w:r w:rsidRPr="7BA60A07">
        <w:t>.</w:t>
      </w:r>
    </w:p>
    <w:p w14:paraId="2CAFF694" w14:textId="490F96F8" w:rsidR="00D3023B" w:rsidRPr="00CE0E1C" w:rsidRDefault="00D3023B" w:rsidP="00D3023B">
      <w:pPr>
        <w:pStyle w:val="BodyText"/>
        <w:rPr>
          <w:lang w:eastAsia="en-AU"/>
        </w:rPr>
      </w:pPr>
      <w:r w:rsidRPr="00D3023B">
        <w:rPr>
          <w:lang w:eastAsia="en-AU"/>
        </w:rPr>
        <w:t>This landscape has an overlap with the Dja Dja Wurrung Clans Aboriginal Corporation RSA landscape. For more information</w:t>
      </w:r>
      <w:r w:rsidR="000A7CD8">
        <w:rPr>
          <w:lang w:eastAsia="en-AU"/>
        </w:rPr>
        <w:t>,</w:t>
      </w:r>
      <w:r w:rsidRPr="00D3023B">
        <w:rPr>
          <w:lang w:eastAsia="en-AU"/>
        </w:rPr>
        <w:t xml:space="preserve"> please refer to this </w:t>
      </w:r>
      <w:r w:rsidR="000A7CD8">
        <w:rPr>
          <w:rStyle w:val="normaltextrun"/>
          <w:rFonts w:ascii="Arial" w:hAnsi="Arial" w:cs="Arial"/>
          <w:color w:val="282727"/>
          <w:szCs w:val="22"/>
          <w:shd w:val="clear" w:color="auto" w:fill="FFFFFF"/>
        </w:rPr>
        <w:t>Fact Sheet</w:t>
      </w:r>
      <w:r w:rsidR="00620E97">
        <w:rPr>
          <w:rStyle w:val="normaltextrun"/>
          <w:rFonts w:ascii="Arial" w:hAnsi="Arial" w:cs="Arial"/>
          <w:color w:val="282727"/>
          <w:szCs w:val="22"/>
          <w:shd w:val="clear" w:color="auto" w:fill="FFFFFF"/>
        </w:rPr>
        <w:t xml:space="preserve"> </w:t>
      </w:r>
      <w:r w:rsidRPr="00D3023B">
        <w:rPr>
          <w:lang w:eastAsia="en-AU"/>
        </w:rPr>
        <w:t xml:space="preserve">in </w:t>
      </w:r>
      <w:r w:rsidRPr="00D3023B">
        <w:t xml:space="preserve">the </w:t>
      </w:r>
      <w:hyperlink r:id="rId14" w:tgtFrame="_blank" w:tooltip="http://www.environment.vic.gov.au/biodiversity/working-together-for-biodiversity" w:history="1">
        <w:r w:rsidRPr="00D3023B">
          <w:rPr>
            <w:u w:val="single"/>
          </w:rPr>
          <w:t>full list of Fact Sheets</w:t>
        </w:r>
      </w:hyperlink>
      <w:r w:rsidRPr="00D3023B">
        <w:rPr>
          <w:u w:val="single"/>
        </w:rPr>
        <w:t>.</w:t>
      </w:r>
    </w:p>
    <w:p w14:paraId="1F29F3E1" w14:textId="080E0988" w:rsidR="00436289" w:rsidRDefault="00436289" w:rsidP="00436289">
      <w:pPr>
        <w:pStyle w:val="Heading2"/>
      </w:pPr>
      <w:r>
        <w:t>Cultural importance</w:t>
      </w:r>
    </w:p>
    <w:p w14:paraId="20F062B1" w14:textId="388EC09F" w:rsidR="00436289" w:rsidRDefault="00436289" w:rsidP="004C3493">
      <w:pPr>
        <w:pStyle w:val="BodyText"/>
      </w:pPr>
      <w:r>
        <w:t>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w:t>
      </w:r>
      <w:r w:rsidR="3A2E4F0D">
        <w:t>.</w:t>
      </w:r>
      <w:r>
        <w:t xml:space="preserve"> </w:t>
      </w:r>
    </w:p>
    <w:p w14:paraId="77949669" w14:textId="158A68D2" w:rsidR="00A058B5" w:rsidRPr="00A058B5" w:rsidRDefault="00A058B5" w:rsidP="004C3493">
      <w:pPr>
        <w:pStyle w:val="Heading2"/>
        <w:rPr>
          <w:b w:val="0"/>
          <w:bCs w:val="0"/>
          <w:szCs w:val="22"/>
        </w:rPr>
      </w:pPr>
      <w:r w:rsidRPr="00A058B5">
        <w:t xml:space="preserve">Stakeholder </w:t>
      </w:r>
      <w:r w:rsidR="00D665B7">
        <w:rPr>
          <w:szCs w:val="22"/>
        </w:rPr>
        <w:t>i</w:t>
      </w:r>
      <w:r w:rsidRPr="00A058B5">
        <w:rPr>
          <w:szCs w:val="22"/>
        </w:rPr>
        <w:t>nterest</w:t>
      </w:r>
    </w:p>
    <w:p w14:paraId="187361DB" w14:textId="77777777" w:rsidR="00A058B5" w:rsidRPr="00A439CE" w:rsidRDefault="00A058B5" w:rsidP="0056029C">
      <w:pPr>
        <w:pStyle w:val="BodyText"/>
      </w:pPr>
      <w:r w:rsidRPr="00A439CE">
        <w:t>As part of the BRP process, in October 2020 stakeholders were asked to nominate focus landscapes and actions of interest. Loddon Plains Landcare Network, Trust for Nature, North Central Catchment Management Authority, and Dja Dja Wurrung all nominated Inglewood - Kooyoora.</w:t>
      </w:r>
    </w:p>
    <w:p w14:paraId="36C88386" w14:textId="723D30E3" w:rsidR="0006699D" w:rsidRPr="000D3859" w:rsidRDefault="00A058B5" w:rsidP="0056029C">
      <w:pPr>
        <w:pStyle w:val="BodyText"/>
      </w:pPr>
      <w:r w:rsidRPr="00A439CE">
        <w:t>Possible future investment/project development in this landscape will be available to any interested stakeholders in addition to those who nominated this landscape.</w:t>
      </w:r>
    </w:p>
    <w:p w14:paraId="7C0C7A6C" w14:textId="77777777" w:rsidR="00436289" w:rsidRDefault="00436289" w:rsidP="00436289"/>
    <w:tbl>
      <w:tblPr>
        <w:tblStyle w:val="GridTable1Light-Accent2"/>
        <w:tblW w:w="10095" w:type="dxa"/>
        <w:tblLook w:val="04A0" w:firstRow="1" w:lastRow="0" w:firstColumn="1" w:lastColumn="0" w:noHBand="0" w:noVBand="1"/>
        <w:tblCaption w:val="Hightlight Text"/>
      </w:tblPr>
      <w:tblGrid>
        <w:gridCol w:w="10095"/>
      </w:tblGrid>
      <w:tr w:rsidR="00436289" w:rsidRPr="00E55642" w14:paraId="67EC2155" w14:textId="77777777" w:rsidTr="7BA60A07">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095" w:type="dxa"/>
            <w:shd w:val="clear" w:color="auto" w:fill="F4F8D4" w:themeFill="accent2" w:themeFillTint="33"/>
          </w:tcPr>
          <w:p w14:paraId="05C1692A" w14:textId="7023D405" w:rsidR="00436289" w:rsidRPr="00DB53EE" w:rsidRDefault="00436289" w:rsidP="006A10B8">
            <w:pPr>
              <w:pStyle w:val="Heading2"/>
              <w:outlineLvl w:val="1"/>
            </w:pPr>
            <w:r w:rsidRPr="00DB53EE">
              <w:rPr>
                <w:kern w:val="0"/>
              </w:rPr>
              <w:t xml:space="preserve">Ecological </w:t>
            </w:r>
            <w:r w:rsidR="00A35EEF">
              <w:rPr>
                <w:kern w:val="0"/>
              </w:rPr>
              <w:t>v</w:t>
            </w:r>
            <w:r w:rsidRPr="00DB53EE">
              <w:rPr>
                <w:kern w:val="0"/>
              </w:rPr>
              <w:t xml:space="preserve">alues identified by Traditional Owners, </w:t>
            </w:r>
            <w:r w:rsidR="00A35EEF">
              <w:rPr>
                <w:kern w:val="0"/>
              </w:rPr>
              <w:t>p</w:t>
            </w:r>
            <w:r w:rsidRPr="00DB53EE">
              <w:rPr>
                <w:kern w:val="0"/>
              </w:rPr>
              <w:t xml:space="preserve">artners and </w:t>
            </w:r>
            <w:r w:rsidR="00A35EEF">
              <w:rPr>
                <w:kern w:val="0"/>
              </w:rPr>
              <w:t>c</w:t>
            </w:r>
            <w:r w:rsidRPr="00DB53EE">
              <w:rPr>
                <w:kern w:val="0"/>
              </w:rPr>
              <w:t xml:space="preserve">ommunity within this </w:t>
            </w:r>
            <w:r w:rsidR="004D7595">
              <w:rPr>
                <w:kern w:val="0"/>
              </w:rPr>
              <w:t>l</w:t>
            </w:r>
            <w:r w:rsidRPr="00DB53EE">
              <w:rPr>
                <w:kern w:val="0"/>
              </w:rPr>
              <w:t xml:space="preserve">andscape </w:t>
            </w:r>
          </w:p>
        </w:tc>
      </w:tr>
      <w:tr w:rsidR="0006699D" w:rsidRPr="00710660" w14:paraId="7636BD0B" w14:textId="77777777" w:rsidTr="0078724B">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76DC76B7" w14:textId="77777777" w:rsidR="0006699D" w:rsidRPr="004F066D" w:rsidRDefault="0006699D" w:rsidP="007E4921">
            <w:pPr>
              <w:pStyle w:val="BodyText"/>
              <w:rPr>
                <w:b w:val="0"/>
                <w:bCs w:val="0"/>
              </w:rPr>
            </w:pPr>
            <w:r w:rsidRPr="004F066D">
              <w:rPr>
                <w:b w:val="0"/>
                <w:bCs w:val="0"/>
              </w:rPr>
              <w:t>Revegetation of Djandak with:</w:t>
            </w:r>
          </w:p>
          <w:p w14:paraId="02C351E1" w14:textId="77777777" w:rsidR="0006699D" w:rsidRPr="004F066D" w:rsidRDefault="0006699D" w:rsidP="004F066D">
            <w:pPr>
              <w:pStyle w:val="BodyText"/>
              <w:numPr>
                <w:ilvl w:val="0"/>
                <w:numId w:val="17"/>
              </w:numPr>
              <w:rPr>
                <w:b w:val="0"/>
                <w:bCs w:val="0"/>
              </w:rPr>
            </w:pPr>
            <w:r w:rsidRPr="004F066D">
              <w:rPr>
                <w:b w:val="0"/>
                <w:bCs w:val="0"/>
              </w:rPr>
              <w:t>Buwatji (grasses used for grain)</w:t>
            </w:r>
          </w:p>
          <w:p w14:paraId="1A28E0E9" w14:textId="77777777" w:rsidR="0006699D" w:rsidRPr="004F066D" w:rsidRDefault="0006699D" w:rsidP="004F066D">
            <w:pPr>
              <w:pStyle w:val="BodyText"/>
              <w:numPr>
                <w:ilvl w:val="0"/>
                <w:numId w:val="17"/>
              </w:numPr>
              <w:rPr>
                <w:b w:val="0"/>
                <w:bCs w:val="0"/>
              </w:rPr>
            </w:pPr>
            <w:r w:rsidRPr="004F066D">
              <w:rPr>
                <w:b w:val="0"/>
                <w:bCs w:val="0"/>
              </w:rPr>
              <w:t>Witji (weaving grasses)</w:t>
            </w:r>
          </w:p>
          <w:p w14:paraId="2D48F8A8" w14:textId="77777777" w:rsidR="0006699D" w:rsidRPr="004F066D" w:rsidRDefault="0006699D" w:rsidP="004F066D">
            <w:pPr>
              <w:pStyle w:val="BodyText"/>
              <w:numPr>
                <w:ilvl w:val="0"/>
                <w:numId w:val="17"/>
              </w:numPr>
              <w:rPr>
                <w:b w:val="0"/>
                <w:bCs w:val="0"/>
              </w:rPr>
            </w:pPr>
            <w:r w:rsidRPr="004F066D">
              <w:rPr>
                <w:b w:val="0"/>
                <w:bCs w:val="0"/>
              </w:rPr>
              <w:t xml:space="preserve">Gatjawil Matorm (tuberous plants with scented flowers) </w:t>
            </w:r>
          </w:p>
          <w:p w14:paraId="1BE33360" w14:textId="34619115" w:rsidR="0006699D" w:rsidRPr="004F066D" w:rsidRDefault="0006699D" w:rsidP="004F066D">
            <w:pPr>
              <w:pStyle w:val="BodyText"/>
              <w:numPr>
                <w:ilvl w:val="0"/>
                <w:numId w:val="17"/>
              </w:numPr>
              <w:rPr>
                <w:b w:val="0"/>
                <w:bCs w:val="0"/>
              </w:rPr>
            </w:pPr>
            <w:r w:rsidRPr="004F066D">
              <w:rPr>
                <w:b w:val="0"/>
                <w:bCs w:val="0"/>
              </w:rPr>
              <w:lastRenderedPageBreak/>
              <w:t>Murnang (Yam Daisies) including Kangaroo grass, Lomandra and Dianella species, Chocolate Lily, Vanilla Lily, Bulbine Lily and Yam Daisy</w:t>
            </w:r>
          </w:p>
        </w:tc>
      </w:tr>
      <w:tr w:rsidR="0006699D" w:rsidRPr="00710660" w14:paraId="2C760400" w14:textId="77777777" w:rsidTr="00BE0F94">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79793DB8" w14:textId="77777777" w:rsidR="004F066D" w:rsidRDefault="0006699D" w:rsidP="007E4921">
            <w:pPr>
              <w:pStyle w:val="BodyText"/>
            </w:pPr>
            <w:r w:rsidRPr="004F066D">
              <w:rPr>
                <w:b w:val="0"/>
                <w:bCs w:val="0"/>
              </w:rPr>
              <w:lastRenderedPageBreak/>
              <w:t>Wi (cultural fire) authorised and lead by Dja Dja Wurrung on Djandak (Country)</w:t>
            </w:r>
            <w:r w:rsidR="004F066D">
              <w:rPr>
                <w:b w:val="0"/>
                <w:bCs w:val="0"/>
              </w:rPr>
              <w:t>:</w:t>
            </w:r>
          </w:p>
          <w:p w14:paraId="451B6344" w14:textId="77777777" w:rsidR="004F066D" w:rsidRPr="004F066D" w:rsidRDefault="0006699D" w:rsidP="004F066D">
            <w:pPr>
              <w:pStyle w:val="BodyText"/>
              <w:numPr>
                <w:ilvl w:val="0"/>
                <w:numId w:val="18"/>
              </w:numPr>
              <w:rPr>
                <w:b w:val="0"/>
                <w:bCs w:val="0"/>
              </w:rPr>
            </w:pPr>
            <w:r w:rsidRPr="004F066D">
              <w:rPr>
                <w:b w:val="0"/>
                <w:bCs w:val="0"/>
              </w:rPr>
              <w:t>Kooyoora - Wehla-Kingower Rd</w:t>
            </w:r>
          </w:p>
          <w:p w14:paraId="20085F5B" w14:textId="77777777" w:rsidR="004F066D" w:rsidRPr="004F066D" w:rsidRDefault="0006699D" w:rsidP="004F066D">
            <w:pPr>
              <w:pStyle w:val="BodyText"/>
              <w:numPr>
                <w:ilvl w:val="0"/>
                <w:numId w:val="18"/>
              </w:numPr>
              <w:rPr>
                <w:b w:val="0"/>
                <w:bCs w:val="0"/>
              </w:rPr>
            </w:pPr>
            <w:r w:rsidRPr="004F066D">
              <w:rPr>
                <w:b w:val="0"/>
                <w:bCs w:val="0"/>
              </w:rPr>
              <w:t>Wehla - Lunatic Gully Tk</w:t>
            </w:r>
          </w:p>
          <w:p w14:paraId="67BC3837" w14:textId="77777777" w:rsidR="004F066D" w:rsidRPr="004F066D" w:rsidRDefault="0006699D" w:rsidP="004F066D">
            <w:pPr>
              <w:pStyle w:val="BodyText"/>
              <w:numPr>
                <w:ilvl w:val="0"/>
                <w:numId w:val="18"/>
              </w:numPr>
              <w:rPr>
                <w:b w:val="0"/>
                <w:bCs w:val="0"/>
              </w:rPr>
            </w:pPr>
            <w:r w:rsidRPr="004F066D">
              <w:rPr>
                <w:b w:val="0"/>
                <w:bCs w:val="0"/>
              </w:rPr>
              <w:t>Kooyoora - Melville Caves Rd</w:t>
            </w:r>
          </w:p>
          <w:p w14:paraId="42A772A1" w14:textId="77777777" w:rsidR="004F066D" w:rsidRPr="004F066D" w:rsidRDefault="0006699D" w:rsidP="004F066D">
            <w:pPr>
              <w:pStyle w:val="BodyText"/>
              <w:numPr>
                <w:ilvl w:val="0"/>
                <w:numId w:val="18"/>
              </w:numPr>
              <w:rPr>
                <w:b w:val="0"/>
                <w:bCs w:val="0"/>
              </w:rPr>
            </w:pPr>
            <w:r w:rsidRPr="004F066D">
              <w:rPr>
                <w:b w:val="0"/>
                <w:bCs w:val="0"/>
              </w:rPr>
              <w:t>Wehla - Logan-Kingower Rd</w:t>
            </w:r>
          </w:p>
          <w:p w14:paraId="3DDDDCA2" w14:textId="77777777" w:rsidR="004F066D" w:rsidRPr="004F066D" w:rsidRDefault="0006699D" w:rsidP="004F066D">
            <w:pPr>
              <w:pStyle w:val="BodyText"/>
              <w:numPr>
                <w:ilvl w:val="0"/>
                <w:numId w:val="18"/>
              </w:numPr>
              <w:rPr>
                <w:b w:val="0"/>
                <w:bCs w:val="0"/>
              </w:rPr>
            </w:pPr>
            <w:r w:rsidRPr="004F066D">
              <w:rPr>
                <w:b w:val="0"/>
                <w:bCs w:val="0"/>
              </w:rPr>
              <w:t>Kooyoora - Halls Rd</w:t>
            </w:r>
          </w:p>
          <w:p w14:paraId="126595CA" w14:textId="77777777" w:rsidR="004F066D" w:rsidRPr="004F066D" w:rsidRDefault="0006699D" w:rsidP="004F066D">
            <w:pPr>
              <w:pStyle w:val="BodyText"/>
              <w:numPr>
                <w:ilvl w:val="0"/>
                <w:numId w:val="18"/>
              </w:numPr>
              <w:rPr>
                <w:b w:val="0"/>
                <w:bCs w:val="0"/>
              </w:rPr>
            </w:pPr>
            <w:r w:rsidRPr="004F066D">
              <w:rPr>
                <w:b w:val="0"/>
                <w:bCs w:val="0"/>
              </w:rPr>
              <w:t>Rheola - Burnt Bridge Rd</w:t>
            </w:r>
          </w:p>
          <w:p w14:paraId="4DD073F1" w14:textId="77777777" w:rsidR="004F066D" w:rsidRPr="004F066D" w:rsidRDefault="0006699D" w:rsidP="004F066D">
            <w:pPr>
              <w:pStyle w:val="BodyText"/>
              <w:numPr>
                <w:ilvl w:val="0"/>
                <w:numId w:val="18"/>
              </w:numPr>
              <w:rPr>
                <w:b w:val="0"/>
                <w:bCs w:val="0"/>
              </w:rPr>
            </w:pPr>
            <w:r w:rsidRPr="004F066D">
              <w:rPr>
                <w:b w:val="0"/>
                <w:bCs w:val="0"/>
              </w:rPr>
              <w:t>Wehla - Rodgers Tk</w:t>
            </w:r>
          </w:p>
          <w:p w14:paraId="17BECC55" w14:textId="77777777" w:rsidR="004F066D" w:rsidRPr="004F066D" w:rsidRDefault="0006699D" w:rsidP="004F066D">
            <w:pPr>
              <w:pStyle w:val="BodyText"/>
              <w:numPr>
                <w:ilvl w:val="0"/>
                <w:numId w:val="18"/>
              </w:numPr>
              <w:rPr>
                <w:b w:val="0"/>
                <w:bCs w:val="0"/>
              </w:rPr>
            </w:pPr>
            <w:r w:rsidRPr="004F066D">
              <w:rPr>
                <w:b w:val="0"/>
                <w:bCs w:val="0"/>
              </w:rPr>
              <w:t>Wehla - Perrys Tk</w:t>
            </w:r>
          </w:p>
          <w:p w14:paraId="4C91CA27" w14:textId="77777777" w:rsidR="004F066D" w:rsidRPr="004F066D" w:rsidRDefault="0006699D" w:rsidP="004F066D">
            <w:pPr>
              <w:pStyle w:val="BodyText"/>
              <w:numPr>
                <w:ilvl w:val="0"/>
                <w:numId w:val="18"/>
              </w:numPr>
              <w:rPr>
                <w:b w:val="0"/>
                <w:bCs w:val="0"/>
              </w:rPr>
            </w:pPr>
            <w:r w:rsidRPr="004F066D">
              <w:rPr>
                <w:b w:val="0"/>
                <w:bCs w:val="0"/>
              </w:rPr>
              <w:t>Kooyoora - Kneebone Tk</w:t>
            </w:r>
          </w:p>
          <w:p w14:paraId="7CBD4C01" w14:textId="77777777" w:rsidR="004F066D" w:rsidRPr="004F066D" w:rsidRDefault="0006699D" w:rsidP="004F066D">
            <w:pPr>
              <w:pStyle w:val="BodyText"/>
              <w:numPr>
                <w:ilvl w:val="0"/>
                <w:numId w:val="18"/>
              </w:numPr>
              <w:rPr>
                <w:b w:val="0"/>
                <w:bCs w:val="0"/>
              </w:rPr>
            </w:pPr>
            <w:r w:rsidRPr="004F066D">
              <w:rPr>
                <w:b w:val="0"/>
                <w:bCs w:val="0"/>
              </w:rPr>
              <w:t>Wehla - White Box Tk</w:t>
            </w:r>
          </w:p>
          <w:p w14:paraId="7143A3E0" w14:textId="77777777" w:rsidR="004F066D" w:rsidRPr="004F066D" w:rsidRDefault="0006699D" w:rsidP="004F066D">
            <w:pPr>
              <w:pStyle w:val="BodyText"/>
              <w:numPr>
                <w:ilvl w:val="0"/>
                <w:numId w:val="18"/>
              </w:numPr>
              <w:rPr>
                <w:b w:val="0"/>
                <w:bCs w:val="0"/>
              </w:rPr>
            </w:pPr>
            <w:r w:rsidRPr="004F066D">
              <w:rPr>
                <w:b w:val="0"/>
                <w:bCs w:val="0"/>
              </w:rPr>
              <w:t>Kooyoora - Kirawns Rd</w:t>
            </w:r>
          </w:p>
          <w:p w14:paraId="35A25DFE" w14:textId="77777777" w:rsidR="004F066D" w:rsidRPr="004F066D" w:rsidRDefault="0006699D" w:rsidP="004F066D">
            <w:pPr>
              <w:pStyle w:val="BodyText"/>
              <w:numPr>
                <w:ilvl w:val="0"/>
                <w:numId w:val="18"/>
              </w:numPr>
              <w:rPr>
                <w:b w:val="0"/>
                <w:bCs w:val="0"/>
              </w:rPr>
            </w:pPr>
            <w:r w:rsidRPr="004F066D">
              <w:rPr>
                <w:b w:val="0"/>
                <w:bCs w:val="0"/>
              </w:rPr>
              <w:t>Wehla - Grassy Flat Tk</w:t>
            </w:r>
          </w:p>
          <w:p w14:paraId="5760825D" w14:textId="30FCBC2E" w:rsidR="0006699D" w:rsidRPr="004F066D" w:rsidRDefault="0006699D" w:rsidP="004F066D">
            <w:pPr>
              <w:pStyle w:val="BodyText"/>
              <w:numPr>
                <w:ilvl w:val="0"/>
                <w:numId w:val="18"/>
              </w:numPr>
              <w:rPr>
                <w:b w:val="0"/>
                <w:bCs w:val="0"/>
              </w:rPr>
            </w:pPr>
            <w:r w:rsidRPr="004F066D">
              <w:rPr>
                <w:b w:val="0"/>
                <w:bCs w:val="0"/>
              </w:rPr>
              <w:t>Kooyoora - Barry Rocks Rd</w:t>
            </w:r>
          </w:p>
        </w:tc>
      </w:tr>
      <w:tr w:rsidR="000E7555" w:rsidRPr="00710660" w14:paraId="392A6B86" w14:textId="77777777" w:rsidTr="008422D3">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6BA1CC60" w14:textId="57CE8283" w:rsidR="000E7555" w:rsidRPr="007E4921" w:rsidRDefault="000E7555" w:rsidP="007E4921">
            <w:pPr>
              <w:pStyle w:val="BodyText"/>
              <w:rPr>
                <w:b w:val="0"/>
                <w:bCs w:val="0"/>
              </w:rPr>
            </w:pPr>
            <w:r w:rsidRPr="007E4921">
              <w:rPr>
                <w:b w:val="0"/>
                <w:bCs w:val="0"/>
              </w:rPr>
              <w:t xml:space="preserve">Forest and woodland thinning in </w:t>
            </w:r>
            <w:r w:rsidR="004D4C0E" w:rsidRPr="004F066D">
              <w:rPr>
                <w:b w:val="0"/>
                <w:bCs w:val="0"/>
              </w:rPr>
              <w:t xml:space="preserve">Dja Dja Wurrung </w:t>
            </w:r>
            <w:r w:rsidRPr="007E4921">
              <w:rPr>
                <w:b w:val="0"/>
                <w:bCs w:val="0"/>
              </w:rPr>
              <w:t xml:space="preserve">Parks (Kooyoora </w:t>
            </w:r>
            <w:r w:rsidR="00620E97">
              <w:rPr>
                <w:b w:val="0"/>
                <w:bCs w:val="0"/>
              </w:rPr>
              <w:t>SP</w:t>
            </w:r>
            <w:r w:rsidRPr="007E4921">
              <w:rPr>
                <w:b w:val="0"/>
                <w:bCs w:val="0"/>
              </w:rPr>
              <w:t>, Wehla N</w:t>
            </w:r>
            <w:r w:rsidR="000A7CD8">
              <w:rPr>
                <w:b w:val="0"/>
                <w:bCs w:val="0"/>
              </w:rPr>
              <w:t>CR</w:t>
            </w:r>
            <w:r w:rsidRPr="007E4921">
              <w:rPr>
                <w:b w:val="0"/>
                <w:bCs w:val="0"/>
              </w:rPr>
              <w:t>)</w:t>
            </w:r>
          </w:p>
        </w:tc>
      </w:tr>
      <w:tr w:rsidR="000E7555" w:rsidRPr="00710660" w14:paraId="2F9DC2AE" w14:textId="77777777" w:rsidTr="00F3336A">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7644271F" w14:textId="2E5A32FC" w:rsidR="000E7555" w:rsidRPr="007E4921" w:rsidRDefault="000E7555" w:rsidP="007E4921">
            <w:pPr>
              <w:pStyle w:val="BodyText"/>
              <w:rPr>
                <w:b w:val="0"/>
                <w:bCs w:val="0"/>
              </w:rPr>
            </w:pPr>
            <w:r w:rsidRPr="007E4921">
              <w:rPr>
                <w:b w:val="0"/>
                <w:bCs w:val="0"/>
              </w:rPr>
              <w:t>Extensive geological features and values</w:t>
            </w:r>
          </w:p>
        </w:tc>
      </w:tr>
    </w:tbl>
    <w:tbl>
      <w:tblPr>
        <w:tblStyle w:val="GridTable1Light-Accent2"/>
        <w:tblpPr w:leftFromText="180" w:rightFromText="180" w:vertAnchor="text" w:horzAnchor="margin" w:tblpY="567"/>
        <w:tblW w:w="10194" w:type="dxa"/>
        <w:tblLook w:val="04A0" w:firstRow="1" w:lastRow="0" w:firstColumn="1" w:lastColumn="0" w:noHBand="0" w:noVBand="1"/>
        <w:tblCaption w:val="Hightlight Text"/>
      </w:tblPr>
      <w:tblGrid>
        <w:gridCol w:w="1129"/>
        <w:gridCol w:w="5607"/>
        <w:gridCol w:w="3458"/>
      </w:tblGrid>
      <w:tr w:rsidR="00FF50C7" w:rsidRPr="00E55642" w14:paraId="7DF6DD16" w14:textId="77777777" w:rsidTr="13CDBC68">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129" w:type="dxa"/>
            <w:shd w:val="clear" w:color="auto" w:fill="F4F8D4" w:themeFill="accent2" w:themeFillTint="33"/>
          </w:tcPr>
          <w:p w14:paraId="61CF50D4" w14:textId="77777777" w:rsidR="00FF50C7" w:rsidRPr="00E55642" w:rsidRDefault="00FF50C7" w:rsidP="00FF50C7">
            <w:pPr>
              <w:pStyle w:val="IntroFeatureText"/>
              <w:spacing w:line="240" w:lineRule="auto"/>
              <w:ind w:left="113" w:right="113"/>
              <w:rPr>
                <w:sz w:val="22"/>
                <w:szCs w:val="22"/>
              </w:rPr>
            </w:pPr>
          </w:p>
        </w:tc>
        <w:tc>
          <w:tcPr>
            <w:tcW w:w="5607" w:type="dxa"/>
            <w:shd w:val="clear" w:color="auto" w:fill="F4F8D4" w:themeFill="accent2" w:themeFillTint="33"/>
          </w:tcPr>
          <w:p w14:paraId="695CB0BA" w14:textId="5FAD3A77" w:rsidR="00FF50C7" w:rsidRPr="004D4C0E" w:rsidRDefault="00FF50C7" w:rsidP="00FF50C7">
            <w:pPr>
              <w:pStyle w:val="IntroFeatureText"/>
              <w:spacing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b w:val="0"/>
                <w:bCs w:val="0"/>
                <w:sz w:val="22"/>
                <w:szCs w:val="22"/>
              </w:rPr>
            </w:pPr>
            <w:bookmarkStart w:id="0" w:name="_Hlk48567397"/>
            <w:r w:rsidRPr="004D4C0E">
              <w:rPr>
                <w:b w:val="0"/>
                <w:bCs w:val="0"/>
                <w:sz w:val="22"/>
                <w:szCs w:val="22"/>
              </w:rPr>
              <w:t xml:space="preserve">Habitat Distribution Models identify 32 species with </w:t>
            </w:r>
            <w:r w:rsidR="0049195E" w:rsidRPr="004D4C0E">
              <w:rPr>
                <w:b w:val="0"/>
                <w:bCs w:val="0"/>
                <w:sz w:val="22"/>
                <w:szCs w:val="22"/>
              </w:rPr>
              <w:t>more than</w:t>
            </w:r>
            <w:r w:rsidR="00005902" w:rsidRPr="004D4C0E">
              <w:rPr>
                <w:b w:val="0"/>
                <w:bCs w:val="0"/>
                <w:sz w:val="22"/>
                <w:szCs w:val="22"/>
              </w:rPr>
              <w:t xml:space="preserve"> </w:t>
            </w:r>
            <w:r w:rsidRPr="004D4C0E">
              <w:rPr>
                <w:b w:val="0"/>
                <w:bCs w:val="0"/>
                <w:sz w:val="22"/>
                <w:szCs w:val="22"/>
              </w:rPr>
              <w:t xml:space="preserve">5% of their Victorian range in this landscape </w:t>
            </w:r>
          </w:p>
        </w:tc>
        <w:tc>
          <w:tcPr>
            <w:tcW w:w="3458" w:type="dxa"/>
            <w:shd w:val="clear" w:color="auto" w:fill="F4F8D4" w:themeFill="accent2" w:themeFillTint="33"/>
          </w:tcPr>
          <w:p w14:paraId="23F4B600" w14:textId="4C17C04E" w:rsidR="00FF50C7" w:rsidRPr="004D4C0E" w:rsidRDefault="00FF50C7" w:rsidP="00FF50C7">
            <w:pPr>
              <w:pStyle w:val="IntroFeatureText"/>
              <w:spacing w:line="240" w:lineRule="auto"/>
              <w:cnfStyle w:val="100000000000" w:firstRow="1" w:lastRow="0" w:firstColumn="0" w:lastColumn="0" w:oddVBand="0" w:evenVBand="0" w:oddHBand="0" w:evenHBand="0" w:firstRowFirstColumn="0" w:firstRowLastColumn="0" w:lastRowFirstColumn="0" w:lastRowLastColumn="0"/>
              <w:rPr>
                <w:b w:val="0"/>
                <w:bCs w:val="0"/>
                <w:sz w:val="22"/>
                <w:szCs w:val="22"/>
              </w:rPr>
            </w:pPr>
            <w:r w:rsidRPr="004D4C0E">
              <w:rPr>
                <w:b w:val="0"/>
                <w:bCs w:val="0"/>
                <w:sz w:val="22"/>
                <w:szCs w:val="22"/>
              </w:rPr>
              <w:t xml:space="preserve">Traditional Owners, stakeholders and community groups identified the following species of interest within this </w:t>
            </w:r>
            <w:r w:rsidR="00B71531">
              <w:rPr>
                <w:b w:val="0"/>
                <w:bCs w:val="0"/>
                <w:sz w:val="22"/>
                <w:szCs w:val="22"/>
              </w:rPr>
              <w:t>l</w:t>
            </w:r>
            <w:r w:rsidRPr="004D4C0E">
              <w:rPr>
                <w:b w:val="0"/>
                <w:bCs w:val="0"/>
                <w:sz w:val="22"/>
                <w:szCs w:val="22"/>
              </w:rPr>
              <w:t>andscape</w:t>
            </w:r>
          </w:p>
        </w:tc>
      </w:tr>
      <w:tr w:rsidR="00FF50C7" w:rsidRPr="00E55642" w14:paraId="3541FB66" w14:textId="77777777" w:rsidTr="13CDBC68">
        <w:trPr>
          <w:trHeight w:val="595"/>
        </w:trPr>
        <w:tc>
          <w:tcPr>
            <w:cnfStyle w:val="001000000000" w:firstRow="0" w:lastRow="0" w:firstColumn="1" w:lastColumn="0" w:oddVBand="0" w:evenVBand="0" w:oddHBand="0" w:evenHBand="0" w:firstRowFirstColumn="0" w:firstRowLastColumn="0" w:lastRowFirstColumn="0" w:lastRowLastColumn="0"/>
            <w:tcW w:w="1129" w:type="dxa"/>
          </w:tcPr>
          <w:p w14:paraId="028C92F3" w14:textId="77777777" w:rsidR="00FF50C7" w:rsidRPr="00106C95" w:rsidRDefault="00FF50C7" w:rsidP="00FF50C7">
            <w:pPr>
              <w:pStyle w:val="ListParagraph"/>
              <w:spacing w:before="60" w:after="120"/>
              <w:ind w:right="113"/>
              <w:rPr>
                <w:rFonts w:cs="Times New Roman"/>
                <w:noProof/>
                <w:color w:val="504B60" w:themeColor="accent6" w:themeShade="80"/>
                <w:sz w:val="22"/>
                <w:szCs w:val="22"/>
                <w:lang w:eastAsia="en-US"/>
              </w:rPr>
            </w:pPr>
            <w:r w:rsidRPr="00106C95">
              <w:rPr>
                <w:rFonts w:cs="Times New Roman"/>
                <w:noProof/>
                <w:color w:val="504B60" w:themeColor="accent6" w:themeShade="80"/>
                <w:sz w:val="22"/>
                <w:szCs w:val="22"/>
                <w:lang w:eastAsia="en-US"/>
              </w:rPr>
              <w:drawing>
                <wp:anchor distT="0" distB="0" distL="114300" distR="114300" simplePos="0" relativeHeight="251658251" behindDoc="0" locked="0" layoutInCell="1" allowOverlap="1" wp14:anchorId="55D23E71" wp14:editId="7B220D0F">
                  <wp:simplePos x="0" y="0"/>
                  <wp:positionH relativeFrom="column">
                    <wp:posOffset>-65405</wp:posOffset>
                  </wp:positionH>
                  <wp:positionV relativeFrom="paragraph">
                    <wp:posOffset>64135</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607" w:type="dxa"/>
          </w:tcPr>
          <w:p w14:paraId="02593BF3" w14:textId="77777777" w:rsidR="004D4C0E" w:rsidRPr="004D4C0E" w:rsidRDefault="00FF50C7" w:rsidP="004D4C0E">
            <w:pPr>
              <w:pStyle w:val="BodyText"/>
              <w:cnfStyle w:val="000000000000" w:firstRow="0" w:lastRow="0" w:firstColumn="0" w:lastColumn="0" w:oddVBand="0" w:evenVBand="0" w:oddHBand="0" w:evenHBand="0" w:firstRowFirstColumn="0" w:firstRowLastColumn="0" w:lastRowFirstColumn="0" w:lastRowLastColumn="0"/>
              <w:rPr>
                <w:b/>
                <w:bCs/>
              </w:rPr>
            </w:pPr>
            <w:r w:rsidRPr="004D4C0E">
              <w:t xml:space="preserve">30 Plants; notably </w:t>
            </w:r>
          </w:p>
          <w:p w14:paraId="7E6C1248" w14:textId="0B04F4BE" w:rsidR="00FF50C7" w:rsidRPr="004D4C0E" w:rsidRDefault="00FF50C7" w:rsidP="004D4C0E">
            <w:pPr>
              <w:pStyle w:val="BodyText"/>
              <w:numPr>
                <w:ilvl w:val="0"/>
                <w:numId w:val="19"/>
              </w:numPr>
              <w:cnfStyle w:val="000000000000" w:firstRow="0" w:lastRow="0" w:firstColumn="0" w:lastColumn="0" w:oddVBand="0" w:evenVBand="0" w:oddHBand="0" w:evenHBand="0" w:firstRowFirstColumn="0" w:firstRowLastColumn="0" w:lastRowFirstColumn="0" w:lastRowLastColumn="0"/>
              <w:rPr>
                <w:b/>
                <w:bCs/>
              </w:rPr>
            </w:pPr>
            <w:r w:rsidRPr="004D4C0E">
              <w:t>Whorled Zieria (</w:t>
            </w:r>
            <w:r w:rsidRPr="004D4C0E">
              <w:rPr>
                <w:i/>
                <w:iCs/>
              </w:rPr>
              <w:t>Zieria aspalathoides subsp. aspalathoides</w:t>
            </w:r>
            <w:r w:rsidRPr="004D4C0E">
              <w:t xml:space="preserve">), vulnerable with 54% of its </w:t>
            </w:r>
            <w:r w:rsidR="00005902" w:rsidRPr="004D4C0E">
              <w:t xml:space="preserve">Victorian </w:t>
            </w:r>
            <w:r w:rsidRPr="004D4C0E">
              <w:t>range in area</w:t>
            </w:r>
          </w:p>
          <w:p w14:paraId="7446C618" w14:textId="582DC569" w:rsidR="00FF50C7" w:rsidRPr="004D4C0E" w:rsidRDefault="00FF50C7" w:rsidP="004D4C0E">
            <w:pPr>
              <w:pStyle w:val="BodyText"/>
              <w:numPr>
                <w:ilvl w:val="0"/>
                <w:numId w:val="19"/>
              </w:numPr>
              <w:cnfStyle w:val="000000000000" w:firstRow="0" w:lastRow="0" w:firstColumn="0" w:lastColumn="0" w:oddVBand="0" w:evenVBand="0" w:oddHBand="0" w:evenHBand="0" w:firstRowFirstColumn="0" w:firstRowLastColumn="0" w:lastRowFirstColumn="0" w:lastRowLastColumn="0"/>
              <w:rPr>
                <w:b/>
                <w:bCs/>
              </w:rPr>
            </w:pPr>
            <w:r w:rsidRPr="004D4C0E">
              <w:t>Trim Leek-orchid (</w:t>
            </w:r>
            <w:r w:rsidRPr="004D4C0E">
              <w:rPr>
                <w:i/>
                <w:iCs/>
              </w:rPr>
              <w:t>Prasophyllum aff. pyriforme</w:t>
            </w:r>
            <w:r w:rsidRPr="004D4C0E">
              <w:t xml:space="preserve"> (Inglewood)), endangered with 30% of its </w:t>
            </w:r>
            <w:r w:rsidR="00005902" w:rsidRPr="004D4C0E">
              <w:t xml:space="preserve">Victorian </w:t>
            </w:r>
            <w:r w:rsidRPr="004D4C0E">
              <w:t>range in area</w:t>
            </w:r>
          </w:p>
          <w:p w14:paraId="5A2A88A5" w14:textId="77777777" w:rsidR="00FF50C7" w:rsidRPr="004D4C0E" w:rsidRDefault="00FF50C7" w:rsidP="004D4C0E">
            <w:pPr>
              <w:pStyle w:val="BodyText"/>
              <w:numPr>
                <w:ilvl w:val="0"/>
                <w:numId w:val="19"/>
              </w:numPr>
              <w:cnfStyle w:val="000000000000" w:firstRow="0" w:lastRow="0" w:firstColumn="0" w:lastColumn="0" w:oddVBand="0" w:evenVBand="0" w:oddHBand="0" w:evenHBand="0" w:firstRowFirstColumn="0" w:firstRowLastColumn="0" w:lastRowFirstColumn="0" w:lastRowLastColumn="0"/>
              <w:rPr>
                <w:b/>
                <w:bCs/>
                <w:color w:val="00B2A9" w:themeColor="accent1"/>
              </w:rPr>
            </w:pPr>
            <w:r w:rsidRPr="004D4C0E">
              <w:t>Seymour Wattle (</w:t>
            </w:r>
            <w:r w:rsidRPr="004D4C0E">
              <w:rPr>
                <w:i/>
                <w:iCs/>
              </w:rPr>
              <w:t>Acacia verniciflua</w:t>
            </w:r>
            <w:r w:rsidRPr="004D4C0E">
              <w:t xml:space="preserve"> (1-nerved variant)), vulnerable with 20% of its Victorian range in area</w:t>
            </w:r>
          </w:p>
        </w:tc>
        <w:tc>
          <w:tcPr>
            <w:tcW w:w="3458" w:type="dxa"/>
          </w:tcPr>
          <w:p w14:paraId="5774D2A8" w14:textId="77777777" w:rsidR="004D4C0E" w:rsidRDefault="00FF50C7" w:rsidP="004D4C0E">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4D4C0E">
              <w:t>Green Leek-orchid</w:t>
            </w:r>
          </w:p>
          <w:p w14:paraId="02E89C3F" w14:textId="77777777" w:rsidR="004D4C0E" w:rsidRDefault="00FF50C7" w:rsidP="004D4C0E">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4D4C0E">
              <w:t>Deane's Wattle</w:t>
            </w:r>
          </w:p>
          <w:p w14:paraId="1858E744" w14:textId="77777777" w:rsidR="004D4C0E" w:rsidRDefault="00FF50C7" w:rsidP="004D4C0E">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4D4C0E">
              <w:t>McIvor Spider-orchid</w:t>
            </w:r>
          </w:p>
          <w:p w14:paraId="13BD50C7" w14:textId="77777777" w:rsidR="004D4C0E" w:rsidRDefault="00FF50C7" w:rsidP="004D4C0E">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4D4C0E">
              <w:t>Blue Mallee</w:t>
            </w:r>
          </w:p>
          <w:p w14:paraId="790F7274" w14:textId="77777777" w:rsidR="004D4C0E" w:rsidRDefault="00FF50C7" w:rsidP="004D4C0E">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4D4C0E">
              <w:t>Dainty Phebalium</w:t>
            </w:r>
          </w:p>
          <w:p w14:paraId="3A1779CE" w14:textId="77777777" w:rsidR="004D4C0E" w:rsidRDefault="00FF50C7" w:rsidP="004D4C0E">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4D4C0E">
              <w:t>Ausfeld's Wattle</w:t>
            </w:r>
          </w:p>
          <w:p w14:paraId="2CC8FA95" w14:textId="38A8AD92" w:rsidR="00FF50C7" w:rsidRPr="004D4C0E" w:rsidRDefault="00FF50C7" w:rsidP="004D4C0E">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4D4C0E">
              <w:t>Lowly Greenhood</w:t>
            </w:r>
          </w:p>
        </w:tc>
      </w:tr>
      <w:tr w:rsidR="00FF50C7" w:rsidRPr="00E55642" w14:paraId="5A3C1518" w14:textId="77777777" w:rsidTr="13CDBC68">
        <w:trPr>
          <w:trHeight w:val="471"/>
        </w:trPr>
        <w:tc>
          <w:tcPr>
            <w:cnfStyle w:val="001000000000" w:firstRow="0" w:lastRow="0" w:firstColumn="1" w:lastColumn="0" w:oddVBand="0" w:evenVBand="0" w:oddHBand="0" w:evenHBand="0" w:firstRowFirstColumn="0" w:firstRowLastColumn="0" w:lastRowFirstColumn="0" w:lastRowLastColumn="0"/>
            <w:tcW w:w="1129" w:type="dxa"/>
          </w:tcPr>
          <w:p w14:paraId="55A4FC2D" w14:textId="77777777" w:rsidR="00FF50C7" w:rsidRPr="00C7759F" w:rsidRDefault="00FF50C7" w:rsidP="00FF50C7">
            <w:pPr>
              <w:spacing w:after="120"/>
              <w:rPr>
                <w:noProof/>
                <w:lang w:eastAsia="en-US"/>
              </w:rPr>
            </w:pPr>
            <w:r w:rsidRPr="00C7759F">
              <w:rPr>
                <w:noProof/>
                <w:lang w:eastAsia="en-US"/>
              </w:rPr>
              <w:lastRenderedPageBreak/>
              <w:drawing>
                <wp:anchor distT="0" distB="0" distL="114300" distR="114300" simplePos="0" relativeHeight="251658250" behindDoc="0" locked="0" layoutInCell="1" allowOverlap="1" wp14:anchorId="73C1A7F8" wp14:editId="25297142">
                  <wp:simplePos x="0" y="0"/>
                  <wp:positionH relativeFrom="column">
                    <wp:posOffset>-65405</wp:posOffset>
                  </wp:positionH>
                  <wp:positionV relativeFrom="paragraph">
                    <wp:posOffset>0</wp:posOffset>
                  </wp:positionV>
                  <wp:extent cx="381000" cy="381000"/>
                  <wp:effectExtent l="0" t="0" r="0" b="0"/>
                  <wp:wrapSquare wrapText="bothSides"/>
                  <wp:docPr id="43" name="Graphic 43"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5607" w:type="dxa"/>
          </w:tcPr>
          <w:p w14:paraId="356B27EF" w14:textId="0C0ECBFB" w:rsidR="00FF50C7" w:rsidRPr="004D4C0E" w:rsidRDefault="00FF50C7" w:rsidP="004D4C0E">
            <w:pPr>
              <w:pStyle w:val="BodyText"/>
              <w:cnfStyle w:val="000000000000" w:firstRow="0" w:lastRow="0" w:firstColumn="0" w:lastColumn="0" w:oddVBand="0" w:evenVBand="0" w:oddHBand="0" w:evenHBand="0" w:firstRowFirstColumn="0" w:firstRowLastColumn="0" w:lastRowFirstColumn="0" w:lastRowLastColumn="0"/>
              <w:rPr>
                <w:b/>
                <w:bCs/>
              </w:rPr>
            </w:pPr>
            <w:r w:rsidRPr="004D4C0E">
              <w:t>Reptiles</w:t>
            </w:r>
          </w:p>
        </w:tc>
        <w:tc>
          <w:tcPr>
            <w:tcW w:w="3458" w:type="dxa"/>
          </w:tcPr>
          <w:p w14:paraId="65953B48" w14:textId="77777777" w:rsidR="004D4C0E" w:rsidRDefault="00FF50C7" w:rsidP="004D4C0E">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4D4C0E">
              <w:t>Lace Monitor</w:t>
            </w:r>
          </w:p>
          <w:p w14:paraId="6AE7D0A4" w14:textId="54B2AC9F" w:rsidR="00FF50C7" w:rsidRPr="004D4C0E" w:rsidRDefault="00FF50C7" w:rsidP="004D4C0E">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4D4C0E">
              <w:t>Woodland Blind Snake</w:t>
            </w:r>
          </w:p>
        </w:tc>
      </w:tr>
      <w:tr w:rsidR="00FF50C7" w:rsidRPr="00E55642" w14:paraId="0AFA68DD" w14:textId="77777777" w:rsidTr="13CDBC68">
        <w:trPr>
          <w:trHeight w:val="471"/>
        </w:trPr>
        <w:tc>
          <w:tcPr>
            <w:cnfStyle w:val="001000000000" w:firstRow="0" w:lastRow="0" w:firstColumn="1" w:lastColumn="0" w:oddVBand="0" w:evenVBand="0" w:oddHBand="0" w:evenHBand="0" w:firstRowFirstColumn="0" w:firstRowLastColumn="0" w:lastRowFirstColumn="0" w:lastRowLastColumn="0"/>
            <w:tcW w:w="1129" w:type="dxa"/>
          </w:tcPr>
          <w:p w14:paraId="4E021AC0" w14:textId="77777777" w:rsidR="00FF50C7" w:rsidRPr="00C7759F" w:rsidRDefault="00FF50C7" w:rsidP="00FF50C7">
            <w:pPr>
              <w:spacing w:after="120"/>
              <w:rPr>
                <w:rFonts w:cs="Times New Roman"/>
                <w:color w:val="504B60" w:themeColor="accent6" w:themeShade="80"/>
                <w:sz w:val="22"/>
                <w:szCs w:val="22"/>
                <w:lang w:eastAsia="en-US"/>
              </w:rPr>
            </w:pPr>
            <w:r w:rsidRPr="00593E38">
              <w:rPr>
                <w:rFonts w:cs="Times New Roman"/>
                <w:noProof/>
                <w:color w:val="504B60" w:themeColor="accent6" w:themeShade="80"/>
                <w:sz w:val="22"/>
                <w:szCs w:val="22"/>
                <w:highlight w:val="yellow"/>
                <w:lang w:eastAsia="en-US"/>
              </w:rPr>
              <w:drawing>
                <wp:anchor distT="0" distB="0" distL="114300" distR="114300" simplePos="0" relativeHeight="251658252" behindDoc="0" locked="0" layoutInCell="1" allowOverlap="1" wp14:anchorId="5F300108" wp14:editId="7799E316">
                  <wp:simplePos x="0" y="0"/>
                  <wp:positionH relativeFrom="column">
                    <wp:posOffset>-64798</wp:posOffset>
                  </wp:positionH>
                  <wp:positionV relativeFrom="paragraph">
                    <wp:posOffset>59193</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607" w:type="dxa"/>
          </w:tcPr>
          <w:p w14:paraId="1F5EC682" w14:textId="77777777" w:rsidR="004D4C0E" w:rsidRPr="004D4C0E" w:rsidRDefault="00FF50C7" w:rsidP="004D4C0E">
            <w:pPr>
              <w:pStyle w:val="BodyText"/>
              <w:cnfStyle w:val="000000000000" w:firstRow="0" w:lastRow="0" w:firstColumn="0" w:lastColumn="0" w:oddVBand="0" w:evenVBand="0" w:oddHBand="0" w:evenHBand="0" w:firstRowFirstColumn="0" w:firstRowLastColumn="0" w:lastRowFirstColumn="0" w:lastRowLastColumn="0"/>
              <w:rPr>
                <w:b/>
                <w:bCs/>
              </w:rPr>
            </w:pPr>
            <w:r w:rsidRPr="004D4C0E">
              <w:t>1 Bird</w:t>
            </w:r>
            <w:r w:rsidR="004D4C0E">
              <w:t>:</w:t>
            </w:r>
            <w:r w:rsidRPr="004D4C0E">
              <w:t xml:space="preserve"> </w:t>
            </w:r>
          </w:p>
          <w:p w14:paraId="41C91A35" w14:textId="11F23E80" w:rsidR="00FF50C7" w:rsidRPr="004D4C0E" w:rsidRDefault="00FF50C7" w:rsidP="004D4C0E">
            <w:pPr>
              <w:pStyle w:val="BodyText"/>
              <w:numPr>
                <w:ilvl w:val="0"/>
                <w:numId w:val="19"/>
              </w:numPr>
              <w:cnfStyle w:val="000000000000" w:firstRow="0" w:lastRow="0" w:firstColumn="0" w:lastColumn="0" w:oddVBand="0" w:evenVBand="0" w:oddHBand="0" w:evenHBand="0" w:firstRowFirstColumn="0" w:firstRowLastColumn="0" w:lastRowFirstColumn="0" w:lastRowLastColumn="0"/>
              <w:rPr>
                <w:b/>
                <w:bCs/>
              </w:rPr>
            </w:pPr>
            <w:r w:rsidRPr="004D4C0E">
              <w:t>Swift Parrot, endangered with 6% of its Vic</w:t>
            </w:r>
            <w:r w:rsidR="0049195E" w:rsidRPr="004D4C0E">
              <w:t>torian</w:t>
            </w:r>
            <w:r w:rsidRPr="004D4C0E">
              <w:t xml:space="preserve"> range in area</w:t>
            </w:r>
          </w:p>
        </w:tc>
        <w:tc>
          <w:tcPr>
            <w:tcW w:w="3458" w:type="dxa"/>
          </w:tcPr>
          <w:p w14:paraId="52DC9B7C" w14:textId="77777777" w:rsidR="004D4C0E" w:rsidRDefault="00FF50C7" w:rsidP="004D4C0E">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4D4C0E">
              <w:t>Swift Parrot</w:t>
            </w:r>
          </w:p>
          <w:p w14:paraId="508B7A2D" w14:textId="77777777" w:rsidR="004D4C0E" w:rsidRDefault="00FF50C7" w:rsidP="004D4C0E">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4D4C0E">
              <w:t>Grey-crowned Babbler</w:t>
            </w:r>
          </w:p>
          <w:p w14:paraId="2A25B161" w14:textId="77777777" w:rsidR="004D4C0E" w:rsidRDefault="00FF50C7" w:rsidP="004D4C0E">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4D4C0E">
              <w:t>Bush Stone-curlew</w:t>
            </w:r>
          </w:p>
          <w:p w14:paraId="4205BF45" w14:textId="77777777" w:rsidR="004D4C0E" w:rsidRDefault="00FF50C7" w:rsidP="004D4C0E">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4D4C0E">
              <w:t>Grey Falcon</w:t>
            </w:r>
          </w:p>
          <w:p w14:paraId="2489C54B" w14:textId="77777777" w:rsidR="004D4C0E" w:rsidRDefault="00FF50C7" w:rsidP="004D4C0E">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4D4C0E">
              <w:t>Barking Owl</w:t>
            </w:r>
          </w:p>
          <w:p w14:paraId="5AFF30A7" w14:textId="5FD25EC0" w:rsidR="00FF50C7" w:rsidRPr="004D4C0E" w:rsidRDefault="00FF50C7" w:rsidP="004D4C0E">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4D4C0E">
              <w:t>Powerful Owl</w:t>
            </w:r>
          </w:p>
        </w:tc>
      </w:tr>
      <w:tr w:rsidR="00F706F1" w:rsidRPr="00E55642" w14:paraId="7994CB27" w14:textId="77777777" w:rsidTr="13CDBC68">
        <w:trPr>
          <w:trHeight w:val="471"/>
        </w:trPr>
        <w:tc>
          <w:tcPr>
            <w:cnfStyle w:val="001000000000" w:firstRow="0" w:lastRow="0" w:firstColumn="1" w:lastColumn="0" w:oddVBand="0" w:evenVBand="0" w:oddHBand="0" w:evenHBand="0" w:firstRowFirstColumn="0" w:firstRowLastColumn="0" w:lastRowFirstColumn="0" w:lastRowLastColumn="0"/>
            <w:tcW w:w="1129" w:type="dxa"/>
          </w:tcPr>
          <w:p w14:paraId="44940E10" w14:textId="114A8121" w:rsidR="00F706F1" w:rsidRPr="00593E38" w:rsidRDefault="00F706F1" w:rsidP="00FF50C7">
            <w:pPr>
              <w:spacing w:after="120"/>
              <w:rPr>
                <w:rFonts w:cs="Times New Roman"/>
                <w:noProof/>
                <w:color w:val="504B60" w:themeColor="accent6" w:themeShade="80"/>
                <w:sz w:val="22"/>
                <w:szCs w:val="22"/>
                <w:highlight w:val="yellow"/>
                <w:lang w:eastAsia="en-US"/>
              </w:rPr>
            </w:pPr>
            <w:r w:rsidRPr="00EE1257">
              <w:rPr>
                <w:color w:val="00B2A9" w:themeColor="accent1"/>
                <w:sz w:val="22"/>
                <w:szCs w:val="22"/>
              </w:rPr>
              <w:t>Other</w:t>
            </w:r>
            <w:r>
              <w:rPr>
                <w:color w:val="00B2A9" w:themeColor="accent1"/>
                <w:sz w:val="22"/>
                <w:szCs w:val="22"/>
              </w:rPr>
              <w:t>:</w:t>
            </w:r>
          </w:p>
        </w:tc>
        <w:tc>
          <w:tcPr>
            <w:tcW w:w="5607" w:type="dxa"/>
          </w:tcPr>
          <w:p w14:paraId="7EEC6130" w14:textId="77777777" w:rsidR="00F706F1" w:rsidRPr="004D4C0E" w:rsidRDefault="00F706F1" w:rsidP="004D4C0E">
            <w:pPr>
              <w:pStyle w:val="BodyText"/>
              <w:cnfStyle w:val="000000000000" w:firstRow="0" w:lastRow="0" w:firstColumn="0" w:lastColumn="0" w:oddVBand="0" w:evenVBand="0" w:oddHBand="0" w:evenHBand="0" w:firstRowFirstColumn="0" w:firstRowLastColumn="0" w:lastRowFirstColumn="0" w:lastRowLastColumn="0"/>
            </w:pPr>
          </w:p>
        </w:tc>
        <w:tc>
          <w:tcPr>
            <w:tcW w:w="3458" w:type="dxa"/>
          </w:tcPr>
          <w:p w14:paraId="4D59656C" w14:textId="7C9EEA93" w:rsidR="00F706F1" w:rsidRPr="004D4C0E" w:rsidRDefault="00F706F1" w:rsidP="004D4C0E">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4D4C0E">
              <w:t>Large Ant Blue Butterfly</w:t>
            </w:r>
          </w:p>
        </w:tc>
      </w:tr>
    </w:tbl>
    <w:tbl>
      <w:tblPr>
        <w:tblStyle w:val="GridTable1Light-Accent2"/>
        <w:tblpPr w:leftFromText="180" w:rightFromText="180" w:vertAnchor="text" w:horzAnchor="margin" w:tblpY="5906"/>
        <w:tblW w:w="10053" w:type="dxa"/>
        <w:tblLook w:val="04A0" w:firstRow="1" w:lastRow="0" w:firstColumn="1" w:lastColumn="0" w:noHBand="0" w:noVBand="1"/>
        <w:tblCaption w:val="Hightlight Text"/>
      </w:tblPr>
      <w:tblGrid>
        <w:gridCol w:w="10053"/>
      </w:tblGrid>
      <w:tr w:rsidR="00F50BC4" w:rsidRPr="00E55642" w14:paraId="747FF654" w14:textId="77777777" w:rsidTr="0069098A">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0053" w:type="dxa"/>
            <w:shd w:val="clear" w:color="auto" w:fill="F4F8D4" w:themeFill="accent2" w:themeFillTint="33"/>
          </w:tcPr>
          <w:bookmarkEnd w:id="0"/>
          <w:p w14:paraId="48E78256" w14:textId="5C87C569" w:rsidR="00F50BC4" w:rsidRPr="004D4C0E" w:rsidRDefault="00F50BC4" w:rsidP="0069098A">
            <w:pPr>
              <w:pStyle w:val="IntroFeatureText"/>
              <w:spacing w:line="240" w:lineRule="auto"/>
              <w:rPr>
                <w:b w:val="0"/>
                <w:bCs w:val="0"/>
                <w:sz w:val="22"/>
                <w:szCs w:val="22"/>
              </w:rPr>
            </w:pPr>
            <w:r w:rsidRPr="004D4C0E">
              <w:rPr>
                <w:b w:val="0"/>
                <w:bCs w:val="0"/>
                <w:sz w:val="22"/>
                <w:szCs w:val="22"/>
              </w:rPr>
              <w:t xml:space="preserve">Traditional Owners, stakeholders and community groups identified the following threats within this </w:t>
            </w:r>
            <w:r w:rsidR="00B71531">
              <w:rPr>
                <w:b w:val="0"/>
                <w:bCs w:val="0"/>
                <w:sz w:val="22"/>
                <w:szCs w:val="22"/>
              </w:rPr>
              <w:t>l</w:t>
            </w:r>
            <w:r w:rsidRPr="004D4C0E">
              <w:rPr>
                <w:b w:val="0"/>
                <w:bCs w:val="0"/>
                <w:sz w:val="22"/>
                <w:szCs w:val="22"/>
              </w:rPr>
              <w:t xml:space="preserve">andscape </w:t>
            </w:r>
          </w:p>
        </w:tc>
      </w:tr>
      <w:tr w:rsidR="00F50BC4" w:rsidRPr="005820B3" w14:paraId="3AA2EA75" w14:textId="77777777" w:rsidTr="0069098A">
        <w:trPr>
          <w:trHeight w:val="640"/>
        </w:trPr>
        <w:tc>
          <w:tcPr>
            <w:cnfStyle w:val="001000000000" w:firstRow="0" w:lastRow="0" w:firstColumn="1" w:lastColumn="0" w:oddVBand="0" w:evenVBand="0" w:oddHBand="0" w:evenHBand="0" w:firstRowFirstColumn="0" w:firstRowLastColumn="0" w:lastRowFirstColumn="0" w:lastRowLastColumn="0"/>
            <w:tcW w:w="10053" w:type="dxa"/>
          </w:tcPr>
          <w:p w14:paraId="6C19F397" w14:textId="4639533E" w:rsidR="00F50BC4" w:rsidRPr="00894AA1" w:rsidRDefault="00F50BC4" w:rsidP="0069098A">
            <w:pPr>
              <w:pStyle w:val="BodyText"/>
              <w:rPr>
                <w:b w:val="0"/>
                <w:bCs w:val="0"/>
                <w:highlight w:val="yellow"/>
              </w:rPr>
            </w:pPr>
            <w:r w:rsidRPr="00894AA1">
              <w:rPr>
                <w:b w:val="0"/>
                <w:bCs w:val="0"/>
              </w:rPr>
              <w:t>Exclusion of Dja Dja Wurrung leadership (governance)</w:t>
            </w:r>
          </w:p>
        </w:tc>
      </w:tr>
      <w:tr w:rsidR="00F50BC4" w:rsidRPr="005820B3" w14:paraId="5C10F006" w14:textId="77777777" w:rsidTr="0069098A">
        <w:trPr>
          <w:trHeight w:val="640"/>
        </w:trPr>
        <w:tc>
          <w:tcPr>
            <w:cnfStyle w:val="001000000000" w:firstRow="0" w:lastRow="0" w:firstColumn="1" w:lastColumn="0" w:oddVBand="0" w:evenVBand="0" w:oddHBand="0" w:evenHBand="0" w:firstRowFirstColumn="0" w:firstRowLastColumn="0" w:lastRowFirstColumn="0" w:lastRowLastColumn="0"/>
            <w:tcW w:w="10053" w:type="dxa"/>
          </w:tcPr>
          <w:p w14:paraId="1709550F" w14:textId="22111C7D" w:rsidR="00F50BC4" w:rsidRPr="00894AA1" w:rsidRDefault="00F50BC4" w:rsidP="0069098A">
            <w:pPr>
              <w:pStyle w:val="BodyText"/>
              <w:rPr>
                <w:b w:val="0"/>
                <w:bCs w:val="0"/>
                <w:highlight w:val="yellow"/>
              </w:rPr>
            </w:pPr>
            <w:r w:rsidRPr="00894AA1">
              <w:rPr>
                <w:b w:val="0"/>
                <w:bCs w:val="0"/>
              </w:rPr>
              <w:t xml:space="preserve">Lack of enquiry and understanding of Dja Dja Wurrung customs and practice to provide an enabling and supportive environment so that Djaara can reconnect to land and reconnect stories and knowledge to place. Ask </w:t>
            </w:r>
            <w:r w:rsidR="00B71531">
              <w:rPr>
                <w:b w:val="0"/>
                <w:bCs w:val="0"/>
              </w:rPr>
              <w:t>“</w:t>
            </w:r>
            <w:r w:rsidRPr="00894AA1">
              <w:rPr>
                <w:b w:val="0"/>
                <w:bCs w:val="0"/>
              </w:rPr>
              <w:t>How</w:t>
            </w:r>
            <w:r w:rsidR="00B71531">
              <w:rPr>
                <w:b w:val="0"/>
                <w:bCs w:val="0"/>
              </w:rPr>
              <w:t>?”</w:t>
            </w:r>
            <w:r w:rsidRPr="00894AA1">
              <w:rPr>
                <w:b w:val="0"/>
                <w:bCs w:val="0"/>
              </w:rPr>
              <w:t xml:space="preserve"> not </w:t>
            </w:r>
            <w:r w:rsidR="00B71531">
              <w:rPr>
                <w:b w:val="0"/>
                <w:bCs w:val="0"/>
              </w:rPr>
              <w:t>“</w:t>
            </w:r>
            <w:r w:rsidRPr="00894AA1">
              <w:rPr>
                <w:b w:val="0"/>
                <w:bCs w:val="0"/>
              </w:rPr>
              <w:t>Why</w:t>
            </w:r>
            <w:r w:rsidR="00B71531">
              <w:rPr>
                <w:b w:val="0"/>
                <w:bCs w:val="0"/>
              </w:rPr>
              <w:t>?”</w:t>
            </w:r>
          </w:p>
        </w:tc>
      </w:tr>
      <w:tr w:rsidR="00F50BC4" w:rsidRPr="005820B3" w14:paraId="537907F4" w14:textId="77777777" w:rsidTr="0069098A">
        <w:trPr>
          <w:trHeight w:val="508"/>
        </w:trPr>
        <w:tc>
          <w:tcPr>
            <w:cnfStyle w:val="001000000000" w:firstRow="0" w:lastRow="0" w:firstColumn="1" w:lastColumn="0" w:oddVBand="0" w:evenVBand="0" w:oddHBand="0" w:evenHBand="0" w:firstRowFirstColumn="0" w:firstRowLastColumn="0" w:lastRowFirstColumn="0" w:lastRowLastColumn="0"/>
            <w:tcW w:w="10053" w:type="dxa"/>
          </w:tcPr>
          <w:p w14:paraId="10D4EC47" w14:textId="057EB4F7" w:rsidR="00F50BC4" w:rsidRPr="00894AA1" w:rsidRDefault="00F50BC4" w:rsidP="0069098A">
            <w:pPr>
              <w:pStyle w:val="BodyText"/>
              <w:rPr>
                <w:b w:val="0"/>
                <w:bCs w:val="0"/>
                <w:highlight w:val="yellow"/>
              </w:rPr>
            </w:pPr>
            <w:r w:rsidRPr="00894AA1">
              <w:rPr>
                <w:b w:val="0"/>
                <w:bCs w:val="0"/>
              </w:rPr>
              <w:t>Theft of reptiles</w:t>
            </w:r>
          </w:p>
        </w:tc>
      </w:tr>
      <w:tr w:rsidR="00F50BC4" w:rsidRPr="005820B3" w14:paraId="7111298F" w14:textId="77777777" w:rsidTr="0069098A">
        <w:trPr>
          <w:trHeight w:val="508"/>
        </w:trPr>
        <w:tc>
          <w:tcPr>
            <w:cnfStyle w:val="001000000000" w:firstRow="0" w:lastRow="0" w:firstColumn="1" w:lastColumn="0" w:oddVBand="0" w:evenVBand="0" w:oddHBand="0" w:evenHBand="0" w:firstRowFirstColumn="0" w:firstRowLastColumn="0" w:lastRowFirstColumn="0" w:lastRowLastColumn="0"/>
            <w:tcW w:w="10053" w:type="dxa"/>
          </w:tcPr>
          <w:p w14:paraId="65330344" w14:textId="68F11B21" w:rsidR="00F50BC4" w:rsidRPr="00894AA1" w:rsidRDefault="00F50BC4" w:rsidP="0069098A">
            <w:pPr>
              <w:pStyle w:val="BodyText"/>
              <w:rPr>
                <w:b w:val="0"/>
                <w:bCs w:val="0"/>
                <w:highlight w:val="yellow"/>
              </w:rPr>
            </w:pPr>
            <w:r w:rsidRPr="00894AA1">
              <w:rPr>
                <w:b w:val="0"/>
                <w:bCs w:val="0"/>
              </w:rPr>
              <w:t>Illegal Mountain bike and trail bike trails</w:t>
            </w:r>
          </w:p>
        </w:tc>
      </w:tr>
      <w:tr w:rsidR="00F50BC4" w:rsidRPr="005820B3" w14:paraId="172EC464" w14:textId="77777777" w:rsidTr="0069098A">
        <w:trPr>
          <w:trHeight w:val="508"/>
        </w:trPr>
        <w:tc>
          <w:tcPr>
            <w:cnfStyle w:val="001000000000" w:firstRow="0" w:lastRow="0" w:firstColumn="1" w:lastColumn="0" w:oddVBand="0" w:evenVBand="0" w:oddHBand="0" w:evenHBand="0" w:firstRowFirstColumn="0" w:firstRowLastColumn="0" w:lastRowFirstColumn="0" w:lastRowLastColumn="0"/>
            <w:tcW w:w="10053" w:type="dxa"/>
          </w:tcPr>
          <w:p w14:paraId="3A743555" w14:textId="04AAB20F" w:rsidR="00F50BC4" w:rsidRPr="00894AA1" w:rsidRDefault="00F50BC4" w:rsidP="0069098A">
            <w:pPr>
              <w:pStyle w:val="BodyText"/>
              <w:rPr>
                <w:b w:val="0"/>
                <w:bCs w:val="0"/>
              </w:rPr>
            </w:pPr>
            <w:r w:rsidRPr="00894AA1">
              <w:rPr>
                <w:b w:val="0"/>
                <w:bCs w:val="0"/>
              </w:rPr>
              <w:t>Weeds</w:t>
            </w:r>
            <w:r w:rsidR="00464BA0">
              <w:rPr>
                <w:b w:val="0"/>
                <w:bCs w:val="0"/>
              </w:rPr>
              <w:t xml:space="preserve">, for example, </w:t>
            </w:r>
            <w:r w:rsidRPr="00894AA1">
              <w:rPr>
                <w:b w:val="0"/>
                <w:bCs w:val="0"/>
              </w:rPr>
              <w:t>Wheel cactus, Boneseed, Broom, Pampas Grass</w:t>
            </w:r>
          </w:p>
        </w:tc>
      </w:tr>
      <w:tr w:rsidR="00F50BC4" w:rsidRPr="005820B3" w14:paraId="06300C8E" w14:textId="77777777" w:rsidTr="0069098A">
        <w:trPr>
          <w:trHeight w:val="508"/>
        </w:trPr>
        <w:tc>
          <w:tcPr>
            <w:cnfStyle w:val="001000000000" w:firstRow="0" w:lastRow="0" w:firstColumn="1" w:lastColumn="0" w:oddVBand="0" w:evenVBand="0" w:oddHBand="0" w:evenHBand="0" w:firstRowFirstColumn="0" w:firstRowLastColumn="0" w:lastRowFirstColumn="0" w:lastRowLastColumn="0"/>
            <w:tcW w:w="10053" w:type="dxa"/>
          </w:tcPr>
          <w:p w14:paraId="7830E0E1" w14:textId="71F3CD68" w:rsidR="00F50BC4" w:rsidRPr="00894AA1" w:rsidRDefault="00F50BC4" w:rsidP="0069098A">
            <w:pPr>
              <w:pStyle w:val="BodyText"/>
              <w:rPr>
                <w:b w:val="0"/>
                <w:bCs w:val="0"/>
              </w:rPr>
            </w:pPr>
            <w:r w:rsidRPr="00894AA1">
              <w:rPr>
                <w:b w:val="0"/>
                <w:bCs w:val="0"/>
              </w:rPr>
              <w:t xml:space="preserve">Lack of listening, hearing and respect for Dja Dja Wurrung ability to talk to Country </w:t>
            </w:r>
            <w:r w:rsidR="00B71531">
              <w:rPr>
                <w:b w:val="0"/>
                <w:bCs w:val="0"/>
              </w:rPr>
              <w:t>–</w:t>
            </w:r>
            <w:r w:rsidRPr="00894AA1">
              <w:rPr>
                <w:b w:val="0"/>
                <w:bCs w:val="0"/>
              </w:rPr>
              <w:t xml:space="preserve"> not utilising Dja Dja Wurrung knowledge base tools and the bias toward western science decision support tools</w:t>
            </w:r>
          </w:p>
        </w:tc>
      </w:tr>
      <w:tr w:rsidR="00F50BC4" w:rsidRPr="005820B3" w14:paraId="4B474696" w14:textId="77777777" w:rsidTr="0069098A">
        <w:trPr>
          <w:trHeight w:val="508"/>
        </w:trPr>
        <w:tc>
          <w:tcPr>
            <w:cnfStyle w:val="001000000000" w:firstRow="0" w:lastRow="0" w:firstColumn="1" w:lastColumn="0" w:oddVBand="0" w:evenVBand="0" w:oddHBand="0" w:evenHBand="0" w:firstRowFirstColumn="0" w:firstRowLastColumn="0" w:lastRowFirstColumn="0" w:lastRowLastColumn="0"/>
            <w:tcW w:w="10053" w:type="dxa"/>
          </w:tcPr>
          <w:p w14:paraId="7C5E5DF4" w14:textId="311C0FE2" w:rsidR="00F50BC4" w:rsidRPr="00894AA1" w:rsidRDefault="00F50BC4" w:rsidP="0069098A">
            <w:pPr>
              <w:pStyle w:val="BodyText"/>
              <w:rPr>
                <w:b w:val="0"/>
                <w:bCs w:val="0"/>
              </w:rPr>
            </w:pPr>
            <w:r w:rsidRPr="00894AA1">
              <w:rPr>
                <w:b w:val="0"/>
                <w:bCs w:val="0"/>
              </w:rPr>
              <w:t xml:space="preserve">Utilising past learnings and achievement to guide future effort </w:t>
            </w:r>
            <w:r w:rsidR="00B71531">
              <w:rPr>
                <w:b w:val="0"/>
                <w:bCs w:val="0"/>
              </w:rPr>
              <w:t>–</w:t>
            </w:r>
            <w:r w:rsidRPr="00894AA1">
              <w:rPr>
                <w:b w:val="0"/>
                <w:bCs w:val="0"/>
              </w:rPr>
              <w:t xml:space="preserve"> Dja Dja Wurrung participation in past and future biodiversity planning and delivery below the</w:t>
            </w:r>
            <w:r w:rsidR="008D1BDB" w:rsidRPr="00894AA1">
              <w:rPr>
                <w:b w:val="0"/>
                <w:bCs w:val="0"/>
              </w:rPr>
              <w:t xml:space="preserve"> International Association of Public Participation (IAP2) </w:t>
            </w:r>
            <w:r w:rsidRPr="00894AA1">
              <w:rPr>
                <w:b w:val="0"/>
                <w:bCs w:val="0"/>
              </w:rPr>
              <w:t>level of ‘involve’ does not support Dja Dja Wurrung aspirations</w:t>
            </w:r>
          </w:p>
        </w:tc>
      </w:tr>
      <w:tr w:rsidR="00F50BC4" w:rsidRPr="005820B3" w14:paraId="29AC014F" w14:textId="77777777" w:rsidTr="0069098A">
        <w:trPr>
          <w:trHeight w:val="508"/>
        </w:trPr>
        <w:tc>
          <w:tcPr>
            <w:cnfStyle w:val="001000000000" w:firstRow="0" w:lastRow="0" w:firstColumn="1" w:lastColumn="0" w:oddVBand="0" w:evenVBand="0" w:oddHBand="0" w:evenHBand="0" w:firstRowFirstColumn="0" w:firstRowLastColumn="0" w:lastRowFirstColumn="0" w:lastRowLastColumn="0"/>
            <w:tcW w:w="10053" w:type="dxa"/>
          </w:tcPr>
          <w:p w14:paraId="086BC688" w14:textId="5C177865" w:rsidR="00F50BC4" w:rsidRPr="00894AA1" w:rsidRDefault="00F50BC4" w:rsidP="0069098A">
            <w:pPr>
              <w:pStyle w:val="BodyText"/>
              <w:rPr>
                <w:b w:val="0"/>
                <w:bCs w:val="0"/>
              </w:rPr>
            </w:pPr>
            <w:r w:rsidRPr="00894AA1">
              <w:rPr>
                <w:b w:val="0"/>
                <w:bCs w:val="0"/>
              </w:rPr>
              <w:t>Feral cats</w:t>
            </w:r>
          </w:p>
        </w:tc>
      </w:tr>
      <w:tr w:rsidR="00F50BC4" w:rsidRPr="005820B3" w14:paraId="10DAFA9E" w14:textId="77777777" w:rsidTr="0069098A">
        <w:trPr>
          <w:trHeight w:val="508"/>
        </w:trPr>
        <w:tc>
          <w:tcPr>
            <w:cnfStyle w:val="001000000000" w:firstRow="0" w:lastRow="0" w:firstColumn="1" w:lastColumn="0" w:oddVBand="0" w:evenVBand="0" w:oddHBand="0" w:evenHBand="0" w:firstRowFirstColumn="0" w:firstRowLastColumn="0" w:lastRowFirstColumn="0" w:lastRowLastColumn="0"/>
            <w:tcW w:w="10053" w:type="dxa"/>
          </w:tcPr>
          <w:p w14:paraId="46BB0C7D" w14:textId="0B72A744" w:rsidR="00F50BC4" w:rsidRPr="00894AA1" w:rsidRDefault="00F50BC4" w:rsidP="0069098A">
            <w:pPr>
              <w:pStyle w:val="BodyText"/>
              <w:rPr>
                <w:b w:val="0"/>
                <w:bCs w:val="0"/>
              </w:rPr>
            </w:pPr>
            <w:r w:rsidRPr="00894AA1">
              <w:rPr>
                <w:b w:val="0"/>
                <w:bCs w:val="0"/>
              </w:rPr>
              <w:t>Dogs walking off leads</w:t>
            </w:r>
          </w:p>
        </w:tc>
      </w:tr>
    </w:tbl>
    <w:p w14:paraId="7EA5E6F9" w14:textId="77777777" w:rsidR="00F50BC4" w:rsidRDefault="00F50BC4" w:rsidP="00F50BC4"/>
    <w:p w14:paraId="19CEE6A0" w14:textId="2920576D" w:rsidR="00436289" w:rsidRPr="00F50BC4" w:rsidRDefault="00436289" w:rsidP="009C7983">
      <w:pPr>
        <w:pStyle w:val="Heading2"/>
        <w:rPr>
          <w:sz w:val="24"/>
          <w:szCs w:val="32"/>
        </w:rPr>
      </w:pPr>
      <w:r w:rsidRPr="00F50BC4">
        <w:t>Strategic Management Prospects</w:t>
      </w:r>
    </w:p>
    <w:p w14:paraId="5B85C2D2" w14:textId="77777777" w:rsidR="00B71531" w:rsidRPr="004E7AFD" w:rsidRDefault="00B71531" w:rsidP="00B71531">
      <w:pPr>
        <w:pStyle w:val="NormalWeb"/>
        <w:spacing w:after="240"/>
        <w:rPr>
          <w:rFonts w:eastAsia="Times New Roman"/>
          <w:color w:val="282727" w:themeColor="text1" w:themeShade="BF"/>
          <w:sz w:val="22"/>
          <w:szCs w:val="20"/>
          <w:lang w:eastAsia="en-US"/>
        </w:rPr>
      </w:pPr>
      <w:r w:rsidRPr="004E7AFD">
        <w:rPr>
          <w:rFonts w:eastAsia="Times New Roman"/>
          <w:color w:val="282727" w:themeColor="text1" w:themeShade="BF"/>
          <w:sz w:val="22"/>
          <w:szCs w:val="20"/>
          <w:lang w:eastAsia="en-US"/>
        </w:rPr>
        <w:t xml:space="preserve">Strategic Management Prospects (SMP) models biodiversity values such as species habitat distribution, landscape-scale threats and highlights the most cost-effective actions for specific locations. More information about SMP is available in </w:t>
      </w:r>
      <w:hyperlink r:id="rId21" w:history="1">
        <w:r w:rsidRPr="004E7AFD">
          <w:rPr>
            <w:rStyle w:val="Hyperlink"/>
            <w:rFonts w:eastAsia="Calibri"/>
            <w:color w:val="282727" w:themeColor="text1" w:themeShade="BF"/>
            <w:sz w:val="22"/>
            <w:szCs w:val="28"/>
            <w:lang w:eastAsia="en-US"/>
          </w:rPr>
          <w:t>NatureKit</w:t>
        </w:r>
      </w:hyperlink>
      <w:r w:rsidRPr="004E7AFD">
        <w:rPr>
          <w:rFonts w:eastAsia="Times New Roman"/>
          <w:color w:val="282727" w:themeColor="text1" w:themeShade="BF"/>
          <w:sz w:val="22"/>
          <w:szCs w:val="20"/>
          <w:lang w:eastAsia="en-US"/>
        </w:rPr>
        <w:t xml:space="preserve">. </w:t>
      </w:r>
    </w:p>
    <w:p w14:paraId="09B54E78" w14:textId="40A666C5" w:rsidR="00436289" w:rsidRPr="00274955" w:rsidRDefault="00436289" w:rsidP="009C7983">
      <w:pPr>
        <w:pStyle w:val="Heading2"/>
      </w:pPr>
      <w:r w:rsidRPr="00274955">
        <w:lastRenderedPageBreak/>
        <w:t xml:space="preserve">Additional threats </w:t>
      </w:r>
    </w:p>
    <w:p w14:paraId="25EDC16A" w14:textId="1812B4F3" w:rsidR="00274955" w:rsidRDefault="00436289" w:rsidP="00903EA1">
      <w:pPr>
        <w:pStyle w:val="BodyText"/>
      </w:pPr>
      <w:r w:rsidRPr="00675F02">
        <w:t xml:space="preserve">Threats identified (in addition to those modelled in SMP) through the consultation process were: </w:t>
      </w:r>
    </w:p>
    <w:p w14:paraId="06AAA9FF" w14:textId="1F9DB025" w:rsidR="00274955" w:rsidRDefault="00C01EA8" w:rsidP="00903EA1">
      <w:pPr>
        <w:pStyle w:val="BodyText"/>
        <w:numPr>
          <w:ilvl w:val="0"/>
          <w:numId w:val="19"/>
        </w:numPr>
      </w:pPr>
      <w:r>
        <w:t>a</w:t>
      </w:r>
      <w:r w:rsidR="00436289" w:rsidRPr="00274955">
        <w:t>lterations to hydrology</w:t>
      </w:r>
    </w:p>
    <w:p w14:paraId="40E95875" w14:textId="25766F3E" w:rsidR="00274955" w:rsidRDefault="00436289" w:rsidP="00903EA1">
      <w:pPr>
        <w:pStyle w:val="BodyText"/>
        <w:numPr>
          <w:ilvl w:val="0"/>
          <w:numId w:val="19"/>
        </w:numPr>
      </w:pPr>
      <w:r w:rsidRPr="00274955">
        <w:t>land salini</w:t>
      </w:r>
      <w:r w:rsidR="00903EA1">
        <w:t>s</w:t>
      </w:r>
      <w:r w:rsidRPr="00274955">
        <w:t>ation, soil erosion</w:t>
      </w:r>
    </w:p>
    <w:p w14:paraId="1E160603" w14:textId="77777777" w:rsidR="00274955" w:rsidRDefault="00436289" w:rsidP="00903EA1">
      <w:pPr>
        <w:pStyle w:val="BodyText"/>
        <w:numPr>
          <w:ilvl w:val="0"/>
          <w:numId w:val="19"/>
        </w:numPr>
      </w:pPr>
      <w:r w:rsidRPr="00274955">
        <w:t>habitat degradation due to extremes of climate and weather</w:t>
      </w:r>
    </w:p>
    <w:p w14:paraId="41D0F01C" w14:textId="77777777" w:rsidR="00274955" w:rsidRDefault="00436289" w:rsidP="00903EA1">
      <w:pPr>
        <w:pStyle w:val="BodyText"/>
        <w:numPr>
          <w:ilvl w:val="0"/>
          <w:numId w:val="19"/>
        </w:numPr>
      </w:pPr>
      <w:r w:rsidRPr="00274955">
        <w:t>lack of regeneration in some vegetation communities</w:t>
      </w:r>
    </w:p>
    <w:p w14:paraId="6F0BC638" w14:textId="77777777" w:rsidR="00274955" w:rsidRDefault="00436289" w:rsidP="00903EA1">
      <w:pPr>
        <w:pStyle w:val="BodyText"/>
        <w:numPr>
          <w:ilvl w:val="0"/>
          <w:numId w:val="19"/>
        </w:numPr>
      </w:pPr>
      <w:r w:rsidRPr="00274955">
        <w:t>recreational activities causing fragmentation</w:t>
      </w:r>
    </w:p>
    <w:p w14:paraId="59087B8F" w14:textId="7F7B3356" w:rsidR="00274955" w:rsidRDefault="00436289" w:rsidP="00903EA1">
      <w:pPr>
        <w:pStyle w:val="BodyText"/>
        <w:numPr>
          <w:ilvl w:val="0"/>
          <w:numId w:val="19"/>
        </w:numPr>
      </w:pPr>
      <w:r w:rsidRPr="00274955">
        <w:t>loss of vegetation</w:t>
      </w:r>
      <w:r w:rsidR="00C01EA8">
        <w:t>,</w:t>
      </w:r>
      <w:r w:rsidRPr="00274955">
        <w:t xml:space="preserve"> and erosion</w:t>
      </w:r>
    </w:p>
    <w:p w14:paraId="015498E4" w14:textId="77777777" w:rsidR="00274955" w:rsidRDefault="00436289" w:rsidP="00903EA1">
      <w:pPr>
        <w:pStyle w:val="BodyText"/>
        <w:numPr>
          <w:ilvl w:val="0"/>
          <w:numId w:val="19"/>
        </w:numPr>
      </w:pPr>
      <w:r w:rsidRPr="00274955">
        <w:t>legacy use of public land</w:t>
      </w:r>
    </w:p>
    <w:p w14:paraId="5656DDB9" w14:textId="77777777" w:rsidR="00274955" w:rsidRDefault="00436289" w:rsidP="00903EA1">
      <w:pPr>
        <w:pStyle w:val="BodyText"/>
        <w:numPr>
          <w:ilvl w:val="0"/>
          <w:numId w:val="19"/>
        </w:numPr>
      </w:pPr>
      <w:r w:rsidRPr="00274955">
        <w:t>private land use impacting biodiversity</w:t>
      </w:r>
    </w:p>
    <w:p w14:paraId="6613C777" w14:textId="77777777" w:rsidR="00274955" w:rsidRDefault="00436289" w:rsidP="00903EA1">
      <w:pPr>
        <w:pStyle w:val="BodyText"/>
        <w:numPr>
          <w:ilvl w:val="0"/>
          <w:numId w:val="19"/>
        </w:numPr>
      </w:pPr>
      <w:r w:rsidRPr="00274955">
        <w:t>inappropriate land use planning</w:t>
      </w:r>
    </w:p>
    <w:p w14:paraId="3D6D4185" w14:textId="13FE3638" w:rsidR="00274955" w:rsidRDefault="00436289" w:rsidP="00903EA1">
      <w:pPr>
        <w:pStyle w:val="BodyText"/>
        <w:numPr>
          <w:ilvl w:val="0"/>
          <w:numId w:val="19"/>
        </w:numPr>
      </w:pPr>
      <w:r w:rsidRPr="00274955">
        <w:t>inappropriate fire regimes (</w:t>
      </w:r>
      <w:r w:rsidR="00C01EA8">
        <w:t>p</w:t>
      </w:r>
      <w:r w:rsidRPr="00274955">
        <w:t>lanned burning and bushfires)</w:t>
      </w:r>
    </w:p>
    <w:p w14:paraId="0B901089" w14:textId="4C910C62" w:rsidR="00436289" w:rsidRPr="00274955" w:rsidRDefault="00436289" w:rsidP="00903EA1">
      <w:pPr>
        <w:pStyle w:val="BodyText"/>
      </w:pPr>
      <w:r w:rsidRPr="00274955">
        <w:t>Some individual threatened species may also require targeted intervention, beyond actions to manage landscape</w:t>
      </w:r>
      <w:r w:rsidR="22BFF4C0">
        <w:t>-</w:t>
      </w:r>
      <w:r w:rsidRPr="00274955">
        <w:t>scale threats, to improve their future prospects.</w:t>
      </w:r>
    </w:p>
    <w:p w14:paraId="30D7216D" w14:textId="2FB1E7CF" w:rsidR="00436289" w:rsidRPr="007A534C" w:rsidRDefault="00436289" w:rsidP="00005902">
      <w:pPr>
        <w:pStyle w:val="Heading2"/>
      </w:pPr>
      <w:r w:rsidRPr="007A534C">
        <w:t>Which landscape-scale actions are most cost-effective in this landscape?</w:t>
      </w:r>
    </w:p>
    <w:p w14:paraId="482A1B47" w14:textId="76BADEDC" w:rsidR="00436289" w:rsidRPr="00005902" w:rsidRDefault="00436289" w:rsidP="00005902">
      <w:pPr>
        <w:pStyle w:val="BodyText"/>
      </w:pPr>
      <w:r w:rsidRPr="00005902">
        <w:t>The coloured areas indicate where the identified landscape-scale actions and locations are most cost-effective and will maximise biodiversity benefit across Victoria for multiple species.</w:t>
      </w:r>
      <w:r w:rsidR="00B72291" w:rsidRPr="00005902">
        <w:t xml:space="preserve"> </w:t>
      </w:r>
    </w:p>
    <w:p w14:paraId="126553FA" w14:textId="6D98738B" w:rsidR="00436289" w:rsidRPr="00005902" w:rsidRDefault="00903EA1" w:rsidP="00005902">
      <w:pPr>
        <w:pStyle w:val="BodyText"/>
        <w:rPr>
          <w:highlight w:val="yellow"/>
        </w:rPr>
      </w:pPr>
      <w:r w:rsidRPr="00005902">
        <w:rPr>
          <w:noProof/>
        </w:rPr>
        <w:drawing>
          <wp:anchor distT="0" distB="0" distL="114300" distR="114300" simplePos="0" relativeHeight="251658247" behindDoc="0" locked="0" layoutInCell="1" allowOverlap="1" wp14:anchorId="12E7C4D5" wp14:editId="30AFBCBA">
            <wp:simplePos x="0" y="0"/>
            <wp:positionH relativeFrom="margin">
              <wp:posOffset>55632</wp:posOffset>
            </wp:positionH>
            <wp:positionV relativeFrom="paragraph">
              <wp:posOffset>14716</wp:posOffset>
            </wp:positionV>
            <wp:extent cx="3362960" cy="2377440"/>
            <wp:effectExtent l="0" t="0" r="8890" b="3810"/>
            <wp:wrapSquare wrapText="bothSides"/>
            <wp:docPr id="26" name="Picture 25">
              <a:extLst xmlns:a="http://schemas.openxmlformats.org/drawingml/2006/main">
                <a:ext uri="{FF2B5EF4-FFF2-40B4-BE49-F238E27FC236}">
                  <a16:creationId xmlns:a16="http://schemas.microsoft.com/office/drawing/2014/main" id="{7452B801-6430-4287-8C47-80143AA185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7452B801-6430-4287-8C47-80143AA185A9}"/>
                        </a:ext>
                      </a:extLst>
                    </pic:cNvPr>
                    <pic:cNvPicPr>
                      <a:picLocks noChangeAspect="1"/>
                    </pic:cNvPicPr>
                  </pic:nvPicPr>
                  <pic:blipFill rotWithShape="1">
                    <a:blip r:embed="rId22">
                      <a:extLst>
                        <a:ext uri="{28A0092B-C50C-407E-A947-70E740481C1C}">
                          <a14:useLocalDpi xmlns:a14="http://schemas.microsoft.com/office/drawing/2010/main" val="0"/>
                        </a:ext>
                      </a:extLst>
                    </a:blip>
                    <a:srcRect l="8536" t="3746" r="3406" b="10081"/>
                    <a:stretch/>
                  </pic:blipFill>
                  <pic:spPr bwMode="auto">
                    <a:xfrm>
                      <a:off x="0" y="0"/>
                      <a:ext cx="3362960" cy="2377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5367D9" w14:textId="4C9790BD" w:rsidR="00436289" w:rsidRPr="00005902" w:rsidRDefault="00DF3207" w:rsidP="00005902">
      <w:pPr>
        <w:pStyle w:val="BodyText"/>
      </w:pPr>
      <w:r w:rsidRPr="00005902">
        <w:rPr>
          <w:noProof/>
        </w:rPr>
        <w:drawing>
          <wp:anchor distT="0" distB="0" distL="114300" distR="114300" simplePos="0" relativeHeight="251658248" behindDoc="0" locked="0" layoutInCell="1" allowOverlap="1" wp14:anchorId="528CE83A" wp14:editId="749A49AF">
            <wp:simplePos x="0" y="0"/>
            <wp:positionH relativeFrom="margin">
              <wp:posOffset>55604</wp:posOffset>
            </wp:positionH>
            <wp:positionV relativeFrom="paragraph">
              <wp:posOffset>1748404</wp:posOffset>
            </wp:positionV>
            <wp:extent cx="1581791" cy="964095"/>
            <wp:effectExtent l="0" t="0" r="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81791" cy="964095"/>
                    </a:xfrm>
                    <a:prstGeom prst="rect">
                      <a:avLst/>
                    </a:prstGeom>
                  </pic:spPr>
                </pic:pic>
              </a:graphicData>
            </a:graphic>
            <wp14:sizeRelH relativeFrom="margin">
              <wp14:pctWidth>0</wp14:pctWidth>
            </wp14:sizeRelH>
            <wp14:sizeRelV relativeFrom="margin">
              <wp14:pctHeight>0</wp14:pctHeight>
            </wp14:sizeRelV>
          </wp:anchor>
        </w:drawing>
      </w:r>
      <w:r w:rsidR="00436289" w:rsidRPr="00005902">
        <w:t xml:space="preserve">The SMP priority actions which rank among the top 10% for cost-effectiveness of that action across </w:t>
      </w:r>
      <w:r w:rsidR="00005902" w:rsidRPr="00005902">
        <w:t>Victoria</w:t>
      </w:r>
      <w:r w:rsidR="00436289" w:rsidRPr="00005902">
        <w:t xml:space="preserve"> for much of the landscape are in order of the top 3 actions, see map and list below:</w:t>
      </w:r>
    </w:p>
    <w:tbl>
      <w:tblPr>
        <w:tblStyle w:val="TableGridLight"/>
        <w:tblpPr w:leftFromText="180" w:rightFromText="180" w:vertAnchor="text" w:horzAnchor="page" w:tblpX="6796" w:tblpY="1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2873"/>
      </w:tblGrid>
      <w:tr w:rsidR="00436289" w14:paraId="05AF7F1F" w14:textId="77777777" w:rsidTr="13CDBC68">
        <w:trPr>
          <w:trHeight w:val="703"/>
        </w:trPr>
        <w:tc>
          <w:tcPr>
            <w:tcW w:w="993" w:type="dxa"/>
          </w:tcPr>
          <w:p w14:paraId="1EC3DB5B" w14:textId="7254957F" w:rsidR="00436289" w:rsidRDefault="00F83BBD" w:rsidP="006A10B8">
            <w:pPr>
              <w:rPr>
                <w:rFonts w:cs="Times New Roman"/>
                <w:color w:val="504B60" w:themeColor="accent6" w:themeShade="80"/>
                <w:sz w:val="22"/>
                <w:szCs w:val="22"/>
                <w:lang w:eastAsia="en-US"/>
              </w:rPr>
            </w:pPr>
            <w:r w:rsidRPr="00EB072A">
              <w:rPr>
                <w:noProof/>
                <w:highlight w:val="yellow"/>
              </w:rPr>
              <w:drawing>
                <wp:anchor distT="0" distB="0" distL="114300" distR="114300" simplePos="0" relativeHeight="251658241" behindDoc="0" locked="0" layoutInCell="1" allowOverlap="1" wp14:anchorId="3600840E" wp14:editId="7B91FB7E">
                  <wp:simplePos x="0" y="0"/>
                  <wp:positionH relativeFrom="column">
                    <wp:posOffset>-33047</wp:posOffset>
                  </wp:positionH>
                  <wp:positionV relativeFrom="paragraph">
                    <wp:posOffset>10380</wp:posOffset>
                  </wp:positionV>
                  <wp:extent cx="353060" cy="353060"/>
                  <wp:effectExtent l="0" t="0" r="0" b="8890"/>
                  <wp:wrapTopAndBottom/>
                  <wp:docPr id="187864618"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53060" cy="353060"/>
                          </a:xfrm>
                          <a:prstGeom prst="rect">
                            <a:avLst/>
                          </a:prstGeom>
                        </pic:spPr>
                      </pic:pic>
                    </a:graphicData>
                  </a:graphic>
                  <wp14:sizeRelH relativeFrom="margin">
                    <wp14:pctWidth>0</wp14:pctWidth>
                  </wp14:sizeRelH>
                  <wp14:sizeRelV relativeFrom="margin">
                    <wp14:pctHeight>0</wp14:pctHeight>
                  </wp14:sizeRelV>
                </wp:anchor>
              </w:drawing>
            </w:r>
          </w:p>
        </w:tc>
        <w:tc>
          <w:tcPr>
            <w:tcW w:w="2873" w:type="dxa"/>
            <w:vAlign w:val="center"/>
          </w:tcPr>
          <w:p w14:paraId="5AC2FEA2" w14:textId="5ECFD94D" w:rsidR="00436289" w:rsidRPr="008E135F" w:rsidRDefault="00436289" w:rsidP="006A10B8">
            <w:pPr>
              <w:rPr>
                <w:color w:val="00B2A9" w:themeColor="accent1"/>
                <w:sz w:val="22"/>
                <w:szCs w:val="22"/>
              </w:rPr>
            </w:pPr>
            <w:r w:rsidRPr="008E135F">
              <w:rPr>
                <w:color w:val="00B2A9" w:themeColor="accent1"/>
                <w:sz w:val="22"/>
                <w:szCs w:val="22"/>
              </w:rPr>
              <w:t xml:space="preserve">Control </w:t>
            </w:r>
            <w:r w:rsidR="00DF3207" w:rsidRPr="008E135F">
              <w:rPr>
                <w:color w:val="00B2A9" w:themeColor="accent1"/>
                <w:sz w:val="22"/>
                <w:szCs w:val="22"/>
              </w:rPr>
              <w:t>rabbits</w:t>
            </w:r>
            <w:r w:rsidRPr="008E135F">
              <w:rPr>
                <w:color w:val="00B2A9" w:themeColor="accent1"/>
                <w:sz w:val="22"/>
                <w:szCs w:val="22"/>
              </w:rPr>
              <w:t xml:space="preserve"> </w:t>
            </w:r>
            <w:r w:rsidR="00002676" w:rsidRPr="008E135F">
              <w:rPr>
                <w:color w:val="00B2A9" w:themeColor="accent1"/>
                <w:sz w:val="22"/>
                <w:szCs w:val="22"/>
              </w:rPr>
              <w:t>26</w:t>
            </w:r>
            <w:r w:rsidRPr="008E135F">
              <w:rPr>
                <w:color w:val="00B2A9" w:themeColor="accent1"/>
                <w:sz w:val="22"/>
                <w:szCs w:val="22"/>
              </w:rPr>
              <w:t>,</w:t>
            </w:r>
            <w:r w:rsidR="00002676" w:rsidRPr="008E135F">
              <w:rPr>
                <w:color w:val="00B2A9" w:themeColor="accent1"/>
                <w:sz w:val="22"/>
                <w:szCs w:val="22"/>
              </w:rPr>
              <w:t>811</w:t>
            </w:r>
            <w:r w:rsidRPr="008E135F">
              <w:rPr>
                <w:color w:val="00B2A9" w:themeColor="accent1"/>
                <w:sz w:val="22"/>
                <w:szCs w:val="22"/>
              </w:rPr>
              <w:t>ha</w:t>
            </w:r>
          </w:p>
        </w:tc>
      </w:tr>
      <w:tr w:rsidR="00436289" w14:paraId="1DE5A729" w14:textId="77777777" w:rsidTr="13CDBC68">
        <w:trPr>
          <w:trHeight w:val="729"/>
        </w:trPr>
        <w:tc>
          <w:tcPr>
            <w:tcW w:w="993" w:type="dxa"/>
          </w:tcPr>
          <w:p w14:paraId="38AC7BD0" w14:textId="73A3C185" w:rsidR="00436289" w:rsidRDefault="00F83BBD" w:rsidP="006A10B8">
            <w:pPr>
              <w:rPr>
                <w:rFonts w:cs="Times New Roman"/>
                <w:color w:val="504B60" w:themeColor="accent6" w:themeShade="80"/>
                <w:sz w:val="22"/>
                <w:szCs w:val="22"/>
                <w:lang w:eastAsia="en-US"/>
              </w:rPr>
            </w:pPr>
            <w:r w:rsidRPr="00EB072A">
              <w:rPr>
                <w:noProof/>
                <w:highlight w:val="yellow"/>
              </w:rPr>
              <w:drawing>
                <wp:anchor distT="0" distB="0" distL="114300" distR="114300" simplePos="0" relativeHeight="251658240" behindDoc="0" locked="0" layoutInCell="1" allowOverlap="1" wp14:anchorId="2760E6ED" wp14:editId="3FBE247F">
                  <wp:simplePos x="0" y="0"/>
                  <wp:positionH relativeFrom="column">
                    <wp:posOffset>-25787</wp:posOffset>
                  </wp:positionH>
                  <wp:positionV relativeFrom="paragraph">
                    <wp:posOffset>30591</wp:posOffset>
                  </wp:positionV>
                  <wp:extent cx="365125" cy="365125"/>
                  <wp:effectExtent l="0" t="0" r="0" b="0"/>
                  <wp:wrapTopAndBottom/>
                  <wp:docPr id="1777987965" name="Graphic 55" descr="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65125" cy="365125"/>
                          </a:xfrm>
                          <a:prstGeom prst="rect">
                            <a:avLst/>
                          </a:prstGeom>
                        </pic:spPr>
                      </pic:pic>
                    </a:graphicData>
                  </a:graphic>
                </wp:anchor>
              </w:drawing>
            </w:r>
          </w:p>
        </w:tc>
        <w:tc>
          <w:tcPr>
            <w:tcW w:w="2873" w:type="dxa"/>
            <w:vAlign w:val="center"/>
          </w:tcPr>
          <w:p w14:paraId="4C16B334" w14:textId="66D051FC" w:rsidR="00436289" w:rsidRPr="008E135F" w:rsidRDefault="00436289" w:rsidP="006A10B8">
            <w:pPr>
              <w:rPr>
                <w:color w:val="00B2A9" w:themeColor="accent1"/>
                <w:sz w:val="22"/>
                <w:szCs w:val="22"/>
              </w:rPr>
            </w:pPr>
            <w:r w:rsidRPr="008E135F">
              <w:rPr>
                <w:color w:val="00B2A9" w:themeColor="accent1"/>
                <w:sz w:val="22"/>
                <w:szCs w:val="22"/>
              </w:rPr>
              <w:t xml:space="preserve">Control </w:t>
            </w:r>
            <w:r w:rsidR="00002676" w:rsidRPr="008E135F">
              <w:rPr>
                <w:color w:val="00B2A9" w:themeColor="accent1"/>
                <w:sz w:val="22"/>
                <w:szCs w:val="22"/>
              </w:rPr>
              <w:t>weeds</w:t>
            </w:r>
            <w:r w:rsidRPr="008E135F">
              <w:rPr>
                <w:color w:val="00B2A9" w:themeColor="accent1"/>
                <w:sz w:val="22"/>
                <w:szCs w:val="22"/>
              </w:rPr>
              <w:t xml:space="preserve"> </w:t>
            </w:r>
            <w:r w:rsidR="00002676" w:rsidRPr="008E135F">
              <w:rPr>
                <w:color w:val="00B2A9" w:themeColor="accent1"/>
                <w:sz w:val="22"/>
                <w:szCs w:val="22"/>
              </w:rPr>
              <w:t>20</w:t>
            </w:r>
            <w:r w:rsidRPr="008E135F">
              <w:rPr>
                <w:color w:val="00B2A9" w:themeColor="accent1"/>
                <w:sz w:val="22"/>
                <w:szCs w:val="22"/>
              </w:rPr>
              <w:t>,</w:t>
            </w:r>
            <w:r w:rsidR="00002676" w:rsidRPr="008E135F">
              <w:rPr>
                <w:color w:val="00B2A9" w:themeColor="accent1"/>
                <w:sz w:val="22"/>
                <w:szCs w:val="22"/>
              </w:rPr>
              <w:t>731</w:t>
            </w:r>
            <w:r w:rsidRPr="008E135F">
              <w:rPr>
                <w:color w:val="00B2A9" w:themeColor="accent1"/>
                <w:sz w:val="22"/>
                <w:szCs w:val="22"/>
              </w:rPr>
              <w:t>ha</w:t>
            </w:r>
          </w:p>
        </w:tc>
      </w:tr>
      <w:tr w:rsidR="00436289" w14:paraId="5FC591E2" w14:textId="77777777" w:rsidTr="13CDBC68">
        <w:trPr>
          <w:trHeight w:val="807"/>
        </w:trPr>
        <w:tc>
          <w:tcPr>
            <w:tcW w:w="993" w:type="dxa"/>
          </w:tcPr>
          <w:p w14:paraId="0E4A9E7F" w14:textId="6C43F962" w:rsidR="00436289" w:rsidRDefault="00ED6B55" w:rsidP="006A10B8">
            <w:pPr>
              <w:rPr>
                <w:rFonts w:cs="Times New Roman"/>
                <w:color w:val="504B60" w:themeColor="accent6" w:themeShade="80"/>
                <w:sz w:val="22"/>
                <w:szCs w:val="22"/>
                <w:lang w:eastAsia="en-US"/>
              </w:rPr>
            </w:pPr>
            <w:r w:rsidRPr="00EB072A">
              <w:rPr>
                <w:noProof/>
                <w:sz w:val="28"/>
                <w:szCs w:val="18"/>
                <w:highlight w:val="yellow"/>
              </w:rPr>
              <w:drawing>
                <wp:anchor distT="0" distB="0" distL="114300" distR="114300" simplePos="0" relativeHeight="251658253" behindDoc="0" locked="0" layoutInCell="1" allowOverlap="1" wp14:anchorId="67FC0B15" wp14:editId="6E5069F1">
                  <wp:simplePos x="0" y="0"/>
                  <wp:positionH relativeFrom="column">
                    <wp:posOffset>-30646</wp:posOffset>
                  </wp:positionH>
                  <wp:positionV relativeFrom="paragraph">
                    <wp:posOffset>79513</wp:posOffset>
                  </wp:positionV>
                  <wp:extent cx="344170" cy="344170"/>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44170" cy="344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73" w:type="dxa"/>
            <w:vAlign w:val="center"/>
          </w:tcPr>
          <w:p w14:paraId="5FAF365E" w14:textId="7556AD21" w:rsidR="00436289" w:rsidRPr="008E135F" w:rsidRDefault="00436289" w:rsidP="006A10B8">
            <w:pPr>
              <w:rPr>
                <w:color w:val="00B2A9" w:themeColor="accent1"/>
                <w:sz w:val="22"/>
                <w:szCs w:val="22"/>
              </w:rPr>
            </w:pPr>
            <w:r w:rsidRPr="008E135F">
              <w:rPr>
                <w:color w:val="00B2A9" w:themeColor="accent1"/>
                <w:sz w:val="22"/>
                <w:szCs w:val="22"/>
              </w:rPr>
              <w:t xml:space="preserve">Control overabundant kangaroos </w:t>
            </w:r>
            <w:r w:rsidR="00002676" w:rsidRPr="008E135F">
              <w:rPr>
                <w:color w:val="00B2A9" w:themeColor="accent1"/>
                <w:sz w:val="22"/>
                <w:szCs w:val="22"/>
              </w:rPr>
              <w:t>9</w:t>
            </w:r>
            <w:r w:rsidRPr="008E135F">
              <w:rPr>
                <w:color w:val="00B2A9" w:themeColor="accent1"/>
                <w:sz w:val="22"/>
                <w:szCs w:val="22"/>
              </w:rPr>
              <w:t>,</w:t>
            </w:r>
            <w:r w:rsidR="008E135F" w:rsidRPr="008E135F">
              <w:rPr>
                <w:color w:val="00B2A9" w:themeColor="accent1"/>
                <w:sz w:val="22"/>
                <w:szCs w:val="22"/>
              </w:rPr>
              <w:t>249</w:t>
            </w:r>
            <w:r w:rsidRPr="008E135F">
              <w:rPr>
                <w:color w:val="00B2A9" w:themeColor="accent1"/>
                <w:sz w:val="22"/>
                <w:szCs w:val="22"/>
              </w:rPr>
              <w:t>ha</w:t>
            </w:r>
          </w:p>
        </w:tc>
      </w:tr>
    </w:tbl>
    <w:p w14:paraId="397A6DDC" w14:textId="0A4FA4C6" w:rsidR="00436289" w:rsidRDefault="00436289" w:rsidP="00436289">
      <w:pPr>
        <w:spacing w:line="240" w:lineRule="auto"/>
        <w:rPr>
          <w:rFonts w:cs="Times New Roman"/>
          <w:color w:val="504B60" w:themeColor="accent6" w:themeShade="80"/>
          <w:sz w:val="22"/>
          <w:szCs w:val="22"/>
          <w:lang w:eastAsia="en-US"/>
        </w:rPr>
      </w:pPr>
    </w:p>
    <w:p w14:paraId="28D553D6" w14:textId="1A3C6294" w:rsidR="00436289" w:rsidRPr="00801160" w:rsidRDefault="00436289" w:rsidP="00436289">
      <w:pPr>
        <w:spacing w:line="240" w:lineRule="auto"/>
        <w:rPr>
          <w:rFonts w:cs="Times New Roman"/>
          <w:color w:val="504B60" w:themeColor="accent6" w:themeShade="80"/>
          <w:sz w:val="22"/>
          <w:szCs w:val="22"/>
          <w:lang w:eastAsia="en-US"/>
        </w:rPr>
      </w:pPr>
    </w:p>
    <w:p w14:paraId="216D690B" w14:textId="7D4BB62D" w:rsidR="00DF3207" w:rsidRDefault="00DF3207" w:rsidP="00436289">
      <w:pPr>
        <w:rPr>
          <w:rFonts w:cs="Times New Roman"/>
          <w:sz w:val="22"/>
          <w:szCs w:val="22"/>
          <w:lang w:eastAsia="en-US"/>
        </w:rPr>
      </w:pPr>
    </w:p>
    <w:p w14:paraId="61B5118C" w14:textId="77777777" w:rsidR="00C5598E" w:rsidRDefault="00C5598E" w:rsidP="00593AFF">
      <w:pPr>
        <w:pStyle w:val="BodyText"/>
      </w:pPr>
    </w:p>
    <w:p w14:paraId="1B89C470" w14:textId="5FC69E55" w:rsidR="00436289" w:rsidRDefault="00436289" w:rsidP="00593AFF">
      <w:pPr>
        <w:pStyle w:val="BodyText"/>
      </w:pPr>
      <w:r w:rsidRPr="00675F02">
        <w:t>Of the top 10% of cost-effective actions, c</w:t>
      </w:r>
      <w:r w:rsidRPr="008E135F">
        <w:t>ontrol</w:t>
      </w:r>
      <w:r w:rsidR="0076698A">
        <w:t>ling</w:t>
      </w:r>
      <w:r w:rsidRPr="008E135F">
        <w:t xml:space="preserve"> </w:t>
      </w:r>
      <w:r w:rsidR="008E135F" w:rsidRPr="008E135F">
        <w:t>rabbits</w:t>
      </w:r>
      <w:r w:rsidRPr="0012108C">
        <w:t xml:space="preserve"> provides the most cost-effective biodiversity benefits when considering </w:t>
      </w:r>
      <w:r w:rsidRPr="008D1BDB">
        <w:t>all</w:t>
      </w:r>
      <w:r w:rsidRPr="0012108C">
        <w:t xml:space="preserve"> flora</w:t>
      </w:r>
      <w:r w:rsidR="008D1BDB">
        <w:t xml:space="preserve"> and</w:t>
      </w:r>
      <w:r w:rsidRPr="0012108C">
        <w:t xml:space="preserve"> fauna.</w:t>
      </w:r>
    </w:p>
    <w:p w14:paraId="6140334A" w14:textId="77777777" w:rsidR="001E1370" w:rsidRDefault="001E1370" w:rsidP="00593AFF">
      <w:pPr>
        <w:pStyle w:val="BodyText"/>
      </w:pPr>
    </w:p>
    <w:p w14:paraId="529A5710" w14:textId="77777777" w:rsidR="001E1370" w:rsidRDefault="001E1370" w:rsidP="00593AFF">
      <w:pPr>
        <w:pStyle w:val="BodyText"/>
      </w:pPr>
    </w:p>
    <w:p w14:paraId="390E9E51" w14:textId="76FC92D8" w:rsidR="007F25E2" w:rsidRDefault="0076698A" w:rsidP="00593AFF">
      <w:pPr>
        <w:pStyle w:val="BodyText"/>
      </w:pPr>
      <w:r w:rsidRPr="00675F02">
        <w:lastRenderedPageBreak/>
        <w:t>From the nomination process the following additional actions were also suggested for this landscape</w:t>
      </w:r>
      <w:r w:rsidR="007F25E2">
        <w:t>:</w:t>
      </w:r>
    </w:p>
    <w:p w14:paraId="1B996B0E" w14:textId="0B9E317D" w:rsidR="007F25E2" w:rsidRDefault="008E3F9F" w:rsidP="007F25E2">
      <w:pPr>
        <w:pStyle w:val="BodyText"/>
        <w:numPr>
          <w:ilvl w:val="0"/>
          <w:numId w:val="20"/>
        </w:numPr>
      </w:pPr>
      <w:r>
        <w:t>r</w:t>
      </w:r>
      <w:r w:rsidR="009463DB" w:rsidRPr="00675F02">
        <w:t>evegetation</w:t>
      </w:r>
    </w:p>
    <w:p w14:paraId="3596EBA8" w14:textId="77777777" w:rsidR="007F25E2" w:rsidRDefault="009463DB" w:rsidP="007F25E2">
      <w:pPr>
        <w:pStyle w:val="BodyText"/>
        <w:numPr>
          <w:ilvl w:val="0"/>
          <w:numId w:val="20"/>
        </w:numPr>
      </w:pPr>
      <w:r w:rsidRPr="00675F02">
        <w:t>goat control</w:t>
      </w:r>
    </w:p>
    <w:p w14:paraId="4AC03DAD" w14:textId="77777777" w:rsidR="007F25E2" w:rsidRDefault="009463DB" w:rsidP="007F25E2">
      <w:pPr>
        <w:pStyle w:val="BodyText"/>
        <w:numPr>
          <w:ilvl w:val="0"/>
          <w:numId w:val="20"/>
        </w:numPr>
      </w:pPr>
      <w:r w:rsidRPr="00675F02">
        <w:t>protecting remnant vegetation</w:t>
      </w:r>
    </w:p>
    <w:p w14:paraId="67DE7E42" w14:textId="77777777" w:rsidR="007F25E2" w:rsidRDefault="009463DB" w:rsidP="007F25E2">
      <w:pPr>
        <w:pStyle w:val="BodyText"/>
        <w:numPr>
          <w:ilvl w:val="0"/>
          <w:numId w:val="20"/>
        </w:numPr>
      </w:pPr>
      <w:r w:rsidRPr="00675F02">
        <w:t>permanent protection</w:t>
      </w:r>
    </w:p>
    <w:p w14:paraId="420028B0" w14:textId="77777777" w:rsidR="00C563A6" w:rsidRDefault="006174BB" w:rsidP="007F25E2">
      <w:pPr>
        <w:pStyle w:val="BodyText"/>
        <w:numPr>
          <w:ilvl w:val="0"/>
          <w:numId w:val="20"/>
        </w:numPr>
      </w:pPr>
      <w:r w:rsidRPr="00675F02">
        <w:t>cultural fire</w:t>
      </w:r>
      <w:r w:rsidR="009463DB" w:rsidRPr="00675F02">
        <w:t xml:space="preserve"> </w:t>
      </w:r>
    </w:p>
    <w:p w14:paraId="077A683C" w14:textId="1B25B6FD" w:rsidR="00AB68CF" w:rsidRPr="00675F02" w:rsidRDefault="009463DB" w:rsidP="007F25E2">
      <w:pPr>
        <w:pStyle w:val="BodyText"/>
        <w:numPr>
          <w:ilvl w:val="0"/>
          <w:numId w:val="20"/>
        </w:numPr>
      </w:pPr>
      <w:r w:rsidRPr="00675F02">
        <w:t>action planning and monitoring</w:t>
      </w:r>
    </w:p>
    <w:p w14:paraId="6A237DFB" w14:textId="33681B24" w:rsidR="00436289" w:rsidRDefault="00436289" w:rsidP="00436289">
      <w:pPr>
        <w:rPr>
          <w:rFonts w:cs="Times New Roman"/>
          <w:color w:val="504B60" w:themeColor="accent6" w:themeShade="80"/>
          <w:sz w:val="22"/>
          <w:szCs w:val="22"/>
          <w:lang w:eastAsia="en-US"/>
        </w:rPr>
      </w:pPr>
    </w:p>
    <w:tbl>
      <w:tblPr>
        <w:tblStyle w:val="GridTable1Light-Accent2"/>
        <w:tblW w:w="10060" w:type="dxa"/>
        <w:tblLook w:val="04A0" w:firstRow="1" w:lastRow="0" w:firstColumn="1" w:lastColumn="0" w:noHBand="0" w:noVBand="1"/>
        <w:tblCaption w:val="Hightlight Text"/>
      </w:tblPr>
      <w:tblGrid>
        <w:gridCol w:w="2547"/>
        <w:gridCol w:w="7513"/>
      </w:tblGrid>
      <w:tr w:rsidR="00436289" w:rsidRPr="00E55642" w14:paraId="4BEA3606" w14:textId="77777777" w:rsidTr="13CDBC68">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F4F8D4" w:themeFill="accent2" w:themeFillTint="33"/>
          </w:tcPr>
          <w:p w14:paraId="6EA50629" w14:textId="77777777" w:rsidR="00436289" w:rsidRPr="00C563A6" w:rsidRDefault="00436289" w:rsidP="006A10B8">
            <w:pPr>
              <w:pStyle w:val="IntroFeatureText"/>
              <w:spacing w:line="240" w:lineRule="auto"/>
              <w:rPr>
                <w:rFonts w:cs="Times New Roman"/>
                <w:b w:val="0"/>
                <w:bCs w:val="0"/>
                <w:sz w:val="22"/>
                <w:szCs w:val="22"/>
              </w:rPr>
            </w:pPr>
            <w:r w:rsidRPr="00C563A6">
              <w:rPr>
                <w:b w:val="0"/>
                <w:bCs w:val="0"/>
                <w:sz w:val="22"/>
                <w:szCs w:val="22"/>
              </w:rPr>
              <w:t>The most cost-effective action for flora and fauna</w:t>
            </w:r>
          </w:p>
        </w:tc>
      </w:tr>
      <w:tr w:rsidR="00436289" w:rsidRPr="00E55642" w14:paraId="7AE43E74" w14:textId="77777777" w:rsidTr="13CDBC68">
        <w:trPr>
          <w:trHeight w:val="595"/>
        </w:trPr>
        <w:tc>
          <w:tcPr>
            <w:cnfStyle w:val="001000000000" w:firstRow="0" w:lastRow="0" w:firstColumn="1" w:lastColumn="0" w:oddVBand="0" w:evenVBand="0" w:oddHBand="0" w:evenHBand="0" w:firstRowFirstColumn="0" w:firstRowLastColumn="0" w:lastRowFirstColumn="0" w:lastRowLastColumn="0"/>
            <w:tcW w:w="2547" w:type="dxa"/>
          </w:tcPr>
          <w:p w14:paraId="73276A01" w14:textId="35EC16F6" w:rsidR="00436289" w:rsidRPr="00820C6A" w:rsidRDefault="00394092" w:rsidP="00C563A6">
            <w:pPr>
              <w:spacing w:before="240" w:after="120"/>
              <w:rPr>
                <w:rFonts w:cs="Times New Roman"/>
                <w:b w:val="0"/>
                <w:bCs w:val="0"/>
                <w:color w:val="504B60" w:themeColor="accent6" w:themeShade="80"/>
                <w:sz w:val="22"/>
                <w:szCs w:val="22"/>
                <w:lang w:eastAsia="en-US"/>
              </w:rPr>
            </w:pPr>
            <w:r w:rsidRPr="00820C6A">
              <w:rPr>
                <w:rFonts w:cs="Times New Roman"/>
                <w:noProof/>
                <w:color w:val="504B60" w:themeColor="accent6" w:themeShade="80"/>
                <w:sz w:val="22"/>
                <w:szCs w:val="22"/>
                <w:lang w:eastAsia="en-US"/>
              </w:rPr>
              <w:drawing>
                <wp:anchor distT="0" distB="0" distL="114300" distR="114300" simplePos="0" relativeHeight="251658245" behindDoc="0" locked="0" layoutInCell="1" allowOverlap="1" wp14:anchorId="7B4052C7" wp14:editId="01E12A7E">
                  <wp:simplePos x="0" y="0"/>
                  <wp:positionH relativeFrom="column">
                    <wp:posOffset>770564</wp:posOffset>
                  </wp:positionH>
                  <wp:positionV relativeFrom="paragraph">
                    <wp:posOffset>144</wp:posOffset>
                  </wp:positionV>
                  <wp:extent cx="365125" cy="365125"/>
                  <wp:effectExtent l="0" t="0" r="0" b="0"/>
                  <wp:wrapSquare wrapText="bothSides"/>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AC63DE">
              <w:rPr>
                <w:noProof/>
                <w:sz w:val="22"/>
                <w:szCs w:val="22"/>
              </w:rPr>
              <w:drawing>
                <wp:anchor distT="0" distB="0" distL="114300" distR="114300" simplePos="0" relativeHeight="251658246" behindDoc="0" locked="0" layoutInCell="1" allowOverlap="1" wp14:anchorId="5986DF80" wp14:editId="1FB256DB">
                  <wp:simplePos x="0" y="0"/>
                  <wp:positionH relativeFrom="column">
                    <wp:posOffset>309591</wp:posOffset>
                  </wp:positionH>
                  <wp:positionV relativeFrom="paragraph">
                    <wp:posOffset>245</wp:posOffset>
                  </wp:positionV>
                  <wp:extent cx="381635" cy="381635"/>
                  <wp:effectExtent l="0" t="0" r="0" b="0"/>
                  <wp:wrapSquare wrapText="bothSides"/>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00436289" w:rsidRPr="00820C6A">
              <w:rPr>
                <w:noProof/>
                <w:lang w:eastAsia="en-US"/>
              </w:rPr>
              <w:drawing>
                <wp:anchor distT="0" distB="0" distL="114300" distR="114300" simplePos="0" relativeHeight="251658242" behindDoc="0" locked="0" layoutInCell="1" allowOverlap="1" wp14:anchorId="71ABD747" wp14:editId="686EBC72">
                  <wp:simplePos x="0" y="0"/>
                  <wp:positionH relativeFrom="column">
                    <wp:posOffset>-65405</wp:posOffset>
                  </wp:positionH>
                  <wp:positionV relativeFrom="paragraph">
                    <wp:posOffset>7620</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7513" w:type="dxa"/>
          </w:tcPr>
          <w:p w14:paraId="4A1AA2CC" w14:textId="41297B00" w:rsidR="00436289" w:rsidRPr="00820C6A" w:rsidRDefault="00394092" w:rsidP="00C563A6">
            <w:pPr>
              <w:pStyle w:val="BodyText"/>
              <w:cnfStyle w:val="000000000000" w:firstRow="0" w:lastRow="0" w:firstColumn="0" w:lastColumn="0" w:oddVBand="0" w:evenVBand="0" w:oddHBand="0" w:evenHBand="0" w:firstRowFirstColumn="0" w:firstRowLastColumn="0" w:lastRowFirstColumn="0" w:lastRowLastColumn="0"/>
            </w:pPr>
            <w:r w:rsidRPr="00820C6A">
              <w:t>Plants</w:t>
            </w:r>
            <w:r>
              <w:t>,</w:t>
            </w:r>
            <w:r w:rsidRPr="00820C6A">
              <w:t xml:space="preserve"> </w:t>
            </w:r>
            <w:r w:rsidR="00C563A6">
              <w:t>a</w:t>
            </w:r>
            <w:r w:rsidRPr="00AC63DE">
              <w:t>mphibians</w:t>
            </w:r>
            <w:r>
              <w:t>,</w:t>
            </w:r>
            <w:r w:rsidRPr="00AC63DE">
              <w:t xml:space="preserve"> </w:t>
            </w:r>
            <w:r w:rsidR="00C563A6">
              <w:t>b</w:t>
            </w:r>
            <w:r w:rsidR="00436289" w:rsidRPr="00820C6A">
              <w:t>irds - Control rabb</w:t>
            </w:r>
            <w:r w:rsidR="00820C6A" w:rsidRPr="00820C6A">
              <w:t>its</w:t>
            </w:r>
          </w:p>
        </w:tc>
      </w:tr>
      <w:tr w:rsidR="00436289" w:rsidRPr="00E55642" w14:paraId="54C7DCCF" w14:textId="77777777" w:rsidTr="13CDBC68">
        <w:trPr>
          <w:trHeight w:val="595"/>
        </w:trPr>
        <w:tc>
          <w:tcPr>
            <w:cnfStyle w:val="001000000000" w:firstRow="0" w:lastRow="0" w:firstColumn="1" w:lastColumn="0" w:oddVBand="0" w:evenVBand="0" w:oddHBand="0" w:evenHBand="0" w:firstRowFirstColumn="0" w:firstRowLastColumn="0" w:lastRowFirstColumn="0" w:lastRowLastColumn="0"/>
            <w:tcW w:w="2547" w:type="dxa"/>
          </w:tcPr>
          <w:p w14:paraId="213CD9E2" w14:textId="0CE9134A" w:rsidR="00436289" w:rsidRPr="00AC63DE" w:rsidRDefault="00C563A6" w:rsidP="00C563A6">
            <w:pPr>
              <w:spacing w:before="240" w:after="120"/>
              <w:rPr>
                <w:rFonts w:cs="Times New Roman"/>
                <w:b w:val="0"/>
                <w:bCs w:val="0"/>
                <w:color w:val="504B60" w:themeColor="accent6" w:themeShade="80"/>
                <w:sz w:val="22"/>
                <w:szCs w:val="22"/>
                <w:lang w:eastAsia="en-US"/>
              </w:rPr>
            </w:pPr>
            <w:r w:rsidRPr="00AC63DE">
              <w:rPr>
                <w:rFonts w:cs="Times New Roman"/>
                <w:noProof/>
                <w:color w:val="504B60" w:themeColor="accent6" w:themeShade="80"/>
                <w:sz w:val="22"/>
                <w:szCs w:val="22"/>
                <w:lang w:eastAsia="en-US"/>
              </w:rPr>
              <w:drawing>
                <wp:anchor distT="0" distB="0" distL="114300" distR="114300" simplePos="0" relativeHeight="251658244" behindDoc="0" locked="0" layoutInCell="1" allowOverlap="1" wp14:anchorId="43DEF194" wp14:editId="7822E48A">
                  <wp:simplePos x="0" y="0"/>
                  <wp:positionH relativeFrom="column">
                    <wp:posOffset>411314</wp:posOffset>
                  </wp:positionH>
                  <wp:positionV relativeFrom="paragraph">
                    <wp:posOffset>580</wp:posOffset>
                  </wp:positionV>
                  <wp:extent cx="381000" cy="381000"/>
                  <wp:effectExtent l="0" t="0" r="0" b="0"/>
                  <wp:wrapSquare wrapText="bothSides"/>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AC63DE">
              <w:rPr>
                <w:noProof/>
                <w:lang w:eastAsia="en-US"/>
              </w:rPr>
              <w:drawing>
                <wp:anchor distT="0" distB="0" distL="114300" distR="114300" simplePos="0" relativeHeight="251658243" behindDoc="0" locked="0" layoutInCell="1" allowOverlap="1" wp14:anchorId="74C2A24B" wp14:editId="7C31A883">
                  <wp:simplePos x="0" y="0"/>
                  <wp:positionH relativeFrom="column">
                    <wp:posOffset>-65267</wp:posOffset>
                  </wp:positionH>
                  <wp:positionV relativeFrom="paragraph">
                    <wp:posOffset>0</wp:posOffset>
                  </wp:positionV>
                  <wp:extent cx="381000" cy="381000"/>
                  <wp:effectExtent l="0" t="0" r="0" b="0"/>
                  <wp:wrapSquare wrapText="bothSides"/>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7513" w:type="dxa"/>
          </w:tcPr>
          <w:p w14:paraId="367F82C0" w14:textId="7D36C8C2" w:rsidR="00436289" w:rsidRPr="00AC63DE" w:rsidRDefault="00394092" w:rsidP="00C563A6">
            <w:pPr>
              <w:pStyle w:val="BodyText"/>
              <w:cnfStyle w:val="000000000000" w:firstRow="0" w:lastRow="0" w:firstColumn="0" w:lastColumn="0" w:oddVBand="0" w:evenVBand="0" w:oddHBand="0" w:evenHBand="0" w:firstRowFirstColumn="0" w:firstRowLastColumn="0" w:lastRowFirstColumn="0" w:lastRowLastColumn="0"/>
            </w:pPr>
            <w:r w:rsidRPr="00AC63DE">
              <w:t>Reptiles</w:t>
            </w:r>
            <w:r w:rsidR="00C563A6">
              <w:t>, m</w:t>
            </w:r>
            <w:r w:rsidRPr="00AC63DE">
              <w:t xml:space="preserve">ammals - </w:t>
            </w:r>
            <w:r w:rsidR="00C563A6">
              <w:t>Combined</w:t>
            </w:r>
            <w:r w:rsidRPr="00AC63DE">
              <w:t xml:space="preserve"> cat</w:t>
            </w:r>
            <w:r w:rsidR="00C563A6">
              <w:t xml:space="preserve"> and fox control</w:t>
            </w:r>
          </w:p>
        </w:tc>
      </w:tr>
    </w:tbl>
    <w:p w14:paraId="759B3868" w14:textId="77777777" w:rsidR="00A036FD" w:rsidRDefault="00A036FD" w:rsidP="00A036FD">
      <w:pPr>
        <w:pStyle w:val="BodyText"/>
      </w:pPr>
    </w:p>
    <w:p w14:paraId="2415D1AF" w14:textId="15DA5FD5" w:rsidR="00A036FD" w:rsidRPr="0026737F" w:rsidRDefault="00A036FD" w:rsidP="00A036FD">
      <w:pPr>
        <w:pStyle w:val="BodyText"/>
        <w:rPr>
          <w:b/>
        </w:rPr>
      </w:pPr>
      <w:r w:rsidRPr="00C32297">
        <w:t xml:space="preserve">For a further in depth look into SMP for this landscape please refer to </w:t>
      </w:r>
      <w:hyperlink r:id="rId36">
        <w:r w:rsidRPr="00C32297">
          <w:rPr>
            <w:u w:val="single"/>
          </w:rPr>
          <w:t>NatureKit</w:t>
        </w:r>
      </w:hyperlink>
      <w:r w:rsidRPr="00C32297">
        <w:rPr>
          <w:u w:val="single"/>
        </w:rPr>
        <w:t>.</w:t>
      </w:r>
    </w:p>
    <w:p w14:paraId="111DFE4E" w14:textId="5E5C4469" w:rsidR="00A036FD" w:rsidRPr="00A036FD" w:rsidRDefault="00A036FD" w:rsidP="008E3F9F">
      <w:pPr>
        <w:pStyle w:val="BodyText"/>
        <w:sectPr w:rsidR="00A036FD" w:rsidRPr="00A036FD" w:rsidSect="00D706DE">
          <w:headerReference w:type="even" r:id="rId37"/>
          <w:headerReference w:type="default" r:id="rId38"/>
          <w:footerReference w:type="even" r:id="rId39"/>
          <w:footerReference w:type="default" r:id="rId40"/>
          <w:headerReference w:type="first" r:id="rId41"/>
          <w:footerReference w:type="first" r:id="rId42"/>
          <w:pgSz w:w="11906" w:h="16838" w:code="9"/>
          <w:pgMar w:top="2211" w:right="851" w:bottom="1758" w:left="851" w:header="284" w:footer="284" w:gutter="0"/>
          <w:cols w:space="284"/>
          <w:docGrid w:linePitch="360"/>
        </w:sectPr>
      </w:pPr>
    </w:p>
    <w:p w14:paraId="422E67A1" w14:textId="29000D64" w:rsidR="00DD52DC" w:rsidRPr="00DD52DC" w:rsidRDefault="0010040C" w:rsidP="00FC14A7">
      <w:pPr>
        <w:pStyle w:val="Heading2"/>
        <w:numPr>
          <w:ilvl w:val="1"/>
          <w:numId w:val="0"/>
        </w:numPr>
      </w:pPr>
      <w:r>
        <w:rPr>
          <w:noProof/>
        </w:rPr>
        <w:lastRenderedPageBreak/>
        <w:drawing>
          <wp:anchor distT="0" distB="0" distL="114300" distR="114300" simplePos="0" relativeHeight="251658249" behindDoc="0" locked="0" layoutInCell="1" allowOverlap="1" wp14:anchorId="3A1C5AB4" wp14:editId="6F4D2F41">
            <wp:simplePos x="0" y="0"/>
            <wp:positionH relativeFrom="page">
              <wp:posOffset>1117134</wp:posOffset>
            </wp:positionH>
            <wp:positionV relativeFrom="page">
              <wp:posOffset>1343638</wp:posOffset>
            </wp:positionV>
            <wp:extent cx="12137472" cy="8595082"/>
            <wp:effectExtent l="152400" t="152400" r="359410" b="3587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2140466" cy="859720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72291">
        <w:rPr>
          <w:noProof/>
        </w:rPr>
        <w:t xml:space="preserve"> </w:t>
      </w:r>
    </w:p>
    <w:sectPr w:rsidR="00DD52DC" w:rsidRPr="00DD52DC" w:rsidSect="00D706DE">
      <w:headerReference w:type="default" r:id="rId44"/>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0FE6C7" w14:textId="77777777" w:rsidR="000E30B0" w:rsidRDefault="000E30B0">
      <w:r>
        <w:separator/>
      </w:r>
    </w:p>
    <w:p w14:paraId="57151770" w14:textId="77777777" w:rsidR="000E30B0" w:rsidRDefault="000E30B0"/>
    <w:p w14:paraId="5F3117E6" w14:textId="77777777" w:rsidR="000E30B0" w:rsidRDefault="000E30B0"/>
  </w:endnote>
  <w:endnote w:type="continuationSeparator" w:id="0">
    <w:p w14:paraId="2A02E063" w14:textId="77777777" w:rsidR="000E30B0" w:rsidRDefault="000E30B0">
      <w:r>
        <w:continuationSeparator/>
      </w:r>
    </w:p>
    <w:p w14:paraId="4B66EEAF" w14:textId="77777777" w:rsidR="000E30B0" w:rsidRDefault="000E30B0"/>
    <w:p w14:paraId="46DF9CAB" w14:textId="77777777" w:rsidR="000E30B0" w:rsidRDefault="000E30B0"/>
  </w:endnote>
  <w:endnote w:type="continuationNotice" w:id="1">
    <w:p w14:paraId="50910100" w14:textId="77777777" w:rsidR="000E30B0" w:rsidRDefault="000E30B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biri">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532DC399"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2" behindDoc="1" locked="1" layoutInCell="1" allowOverlap="1" wp14:anchorId="1115F6E6" wp14:editId="12ADA1AF">
          <wp:simplePos x="0" y="0"/>
          <wp:positionH relativeFrom="page">
            <wp:posOffset>-36195</wp:posOffset>
          </wp:positionH>
          <wp:positionV relativeFrom="page">
            <wp:align>bottom</wp:align>
          </wp:positionV>
          <wp:extent cx="2008800" cy="950400"/>
          <wp:effectExtent l="0" t="0" r="0" b="2540"/>
          <wp:wrapNone/>
          <wp:docPr id="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7" behindDoc="1" locked="1" layoutInCell="1" allowOverlap="1" wp14:anchorId="2A207F08" wp14:editId="3BB6222F">
          <wp:simplePos x="0" y="0"/>
          <wp:positionH relativeFrom="page">
            <wp:align>right</wp:align>
          </wp:positionH>
          <wp:positionV relativeFrom="page">
            <wp:align>bottom</wp:align>
          </wp:positionV>
          <wp:extent cx="2408753" cy="1085850"/>
          <wp:effectExtent l="0" t="0" r="0" b="0"/>
          <wp:wrapNone/>
          <wp:docPr id="27"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1BD82EA2">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3CEEDCD8">
          <wp:simplePos x="0" y="0"/>
          <wp:positionH relativeFrom="page">
            <wp:align>right</wp:align>
          </wp:positionH>
          <wp:positionV relativeFrom="page">
            <wp:align>bottom</wp:align>
          </wp:positionV>
          <wp:extent cx="2422799" cy="1083600"/>
          <wp:effectExtent l="0" t="0" r="0" b="0"/>
          <wp:wrapNone/>
          <wp:docPr id="28"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1D36F9" w14:textId="77777777" w:rsidR="000E30B0" w:rsidRPr="008F5280" w:rsidRDefault="000E30B0" w:rsidP="008F5280">
      <w:pPr>
        <w:pStyle w:val="FootnoteSeparator"/>
      </w:pPr>
    </w:p>
    <w:p w14:paraId="4BD2ADFF" w14:textId="77777777" w:rsidR="000E30B0" w:rsidRDefault="000E30B0"/>
  </w:footnote>
  <w:footnote w:type="continuationSeparator" w:id="0">
    <w:p w14:paraId="365CBCED" w14:textId="77777777" w:rsidR="000E30B0" w:rsidRDefault="000E30B0" w:rsidP="008F5280">
      <w:pPr>
        <w:pStyle w:val="FootnoteSeparator"/>
      </w:pPr>
    </w:p>
    <w:p w14:paraId="1EC88E11" w14:textId="77777777" w:rsidR="000E30B0" w:rsidRDefault="000E30B0"/>
    <w:p w14:paraId="0EFEDDF9" w14:textId="77777777" w:rsidR="000E30B0" w:rsidRDefault="000E30B0"/>
  </w:footnote>
  <w:footnote w:type="continuationNotice" w:id="1">
    <w:p w14:paraId="3AC781DC" w14:textId="77777777" w:rsidR="000E30B0" w:rsidRDefault="000E30B0" w:rsidP="00D55628"/>
    <w:p w14:paraId="12CDA65F" w14:textId="77777777" w:rsidR="000E30B0" w:rsidRDefault="000E30B0"/>
    <w:p w14:paraId="76744EFE" w14:textId="77777777" w:rsidR="000E30B0" w:rsidRDefault="000E30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6D1A526B"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D706DE" w:rsidRPr="00D706DE">
            <w:rPr>
              <w:b w:val="0"/>
              <w:bCs/>
              <w:noProof/>
              <w:lang w:val="en-US"/>
            </w:rPr>
            <w:t>Biodiversity Response Planning</w:t>
          </w:r>
          <w:r w:rsidR="00D706DE" w:rsidRPr="00D706DE">
            <w:rPr>
              <w:b w:val="0"/>
              <w:bCs/>
              <w:noProof/>
              <w:lang w:val="en-US"/>
            </w:rPr>
            <w:br/>
            <w:t xml:space="preserve"> Landscape –</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1" behindDoc="1" locked="0" layoutInCell="1" allowOverlap="1" wp14:anchorId="0196841D" wp14:editId="065705B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0A2C90A7">
            <v:shape id="TriangleRight"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01F142BA">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382BAEF" wp14:editId="594A416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6467B17C">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1FD05D2A">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0BC7141" wp14:editId="285173C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0B9849D5">
            <v:rect id="Rectangle"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5589C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559CB2F" w14:textId="77777777" w:rsidTr="00814EE0">
      <w:trPr>
        <w:trHeight w:hRule="exact" w:val="1418"/>
      </w:trPr>
      <w:tc>
        <w:tcPr>
          <w:tcW w:w="7761" w:type="dxa"/>
          <w:vAlign w:val="center"/>
        </w:tcPr>
        <w:p w14:paraId="2D0895A1" w14:textId="77777777" w:rsidR="00DD52DC" w:rsidRPr="00DD52DC" w:rsidRDefault="00DD52DC" w:rsidP="00DE028D">
          <w:pPr>
            <w:pStyle w:val="Header"/>
            <w:rPr>
              <w:b w:val="0"/>
              <w:bCs/>
              <w:noProof/>
            </w:rPr>
          </w:pPr>
          <w:r w:rsidRPr="00DD52DC">
            <w:rPr>
              <w:b w:val="0"/>
              <w:bCs/>
              <w:noProof/>
            </w:rPr>
            <w:t>Biodiversity Response Planning</w:t>
          </w:r>
        </w:p>
        <w:p w14:paraId="1CF7B14E" w14:textId="18BDF68E" w:rsidR="00DE028D" w:rsidRPr="00975ED3" w:rsidRDefault="00DD52DC" w:rsidP="00DE028D">
          <w:pPr>
            <w:pStyle w:val="Header"/>
          </w:pPr>
          <w:r>
            <w:rPr>
              <w:noProof/>
            </w:rPr>
            <w:t xml:space="preserve">Landscape </w:t>
          </w:r>
          <w:r w:rsidR="00CC791B">
            <w:rPr>
              <w:noProof/>
            </w:rPr>
            <w:t>–</w:t>
          </w:r>
          <w:r>
            <w:rPr>
              <w:noProof/>
            </w:rPr>
            <w:t xml:space="preserve"> </w:t>
          </w:r>
          <w:r w:rsidR="006A2218">
            <w:t>Inglewood</w:t>
          </w:r>
          <w:r w:rsidR="00301D7B">
            <w:t xml:space="preserve"> </w:t>
          </w:r>
          <w:r w:rsidR="006A2218">
            <w:t>-</w:t>
          </w:r>
          <w:r w:rsidR="00301D7B">
            <w:t xml:space="preserve"> </w:t>
          </w:r>
          <w:r w:rsidR="006A2218" w:rsidRPr="00301D7B">
            <w:t xml:space="preserve">Kooyoora </w:t>
          </w:r>
        </w:p>
      </w:tc>
    </w:tr>
  </w:tbl>
  <w:p w14:paraId="40D4BFB6" w14:textId="1B6F23D4" w:rsidR="00DE028D" w:rsidRDefault="00DE028D" w:rsidP="00DE028D">
    <w:pPr>
      <w:pStyle w:val="Header"/>
    </w:pPr>
    <w:r w:rsidRPr="00806AB6">
      <w:rPr>
        <w:noProof/>
      </w:rPr>
      <mc:AlternateContent>
        <mc:Choice Requires="wps">
          <w:drawing>
            <wp:anchor distT="0" distB="0" distL="114300" distR="114300" simplePos="0" relativeHeight="251658255" behindDoc="1" locked="0" layoutInCell="1" allowOverlap="1" wp14:anchorId="57D25BE0" wp14:editId="3C1B7305">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7A90A8BE">
            <v:shape id="TriangleRight" style="position:absolute;margin-left:56.7pt;margin-top:22.7pt;width:68.05pt;height:70.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2C152C0E">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04186E12" wp14:editId="3E9216B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47081C81">
            <v:shape id="TriangleLeft" style="position:absolute;margin-left:22.7pt;margin-top:22.7pt;width:68.05pt;height:70.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6372A1A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0CE88336" wp14:editId="4EFE732D">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7D216E85">
            <v:rect id="Rectangle" style="position:absolute;margin-left:22.7pt;margin-top:22.7pt;width:552.7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434600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8" behindDoc="1" locked="0" layoutInCell="1" allowOverlap="1" wp14:anchorId="129566E8" wp14:editId="089998CB">
          <wp:simplePos x="0" y="0"/>
          <wp:positionH relativeFrom="page">
            <wp:posOffset>720090</wp:posOffset>
          </wp:positionH>
          <wp:positionV relativeFrom="page">
            <wp:posOffset>1188085</wp:posOffset>
          </wp:positionV>
          <wp:extent cx="860400" cy="896400"/>
          <wp:effectExtent l="0" t="0" r="0" b="0"/>
          <wp:wrapNone/>
          <wp:docPr id="22"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6DB9DC6C">
          <wp:simplePos x="0" y="0"/>
          <wp:positionH relativeFrom="page">
            <wp:posOffset>720090</wp:posOffset>
          </wp:positionH>
          <wp:positionV relativeFrom="page">
            <wp:posOffset>1188085</wp:posOffset>
          </wp:positionV>
          <wp:extent cx="864000" cy="896400"/>
          <wp:effectExtent l="0" t="0" r="0" b="0"/>
          <wp:wrapNone/>
          <wp:docPr id="23"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4" behindDoc="1" locked="0" layoutInCell="1" allowOverlap="1" wp14:anchorId="0E49FBE5" wp14:editId="47513FF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8C758A4">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4263963B">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06C3334">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AF84591">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6658E3CD">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3" behindDoc="1" locked="0" layoutInCell="1" allowOverlap="1" wp14:anchorId="61F53731" wp14:editId="175342D2">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CA4920A">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2B43695C">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70373AF8" wp14:editId="11DE1D47">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605844F">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3EABC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23B93" w:rsidRPr="00975ED3" w14:paraId="1F850EA2" w14:textId="77777777" w:rsidTr="00814EE0">
      <w:trPr>
        <w:trHeight w:hRule="exact" w:val="1418"/>
      </w:trPr>
      <w:tc>
        <w:tcPr>
          <w:tcW w:w="7761" w:type="dxa"/>
          <w:vAlign w:val="center"/>
        </w:tcPr>
        <w:p w14:paraId="26872C3F" w14:textId="77777777" w:rsidR="00923B93" w:rsidRPr="00DD52DC" w:rsidRDefault="00923B93" w:rsidP="00DE028D">
          <w:pPr>
            <w:pStyle w:val="Header"/>
            <w:rPr>
              <w:b w:val="0"/>
              <w:bCs/>
              <w:noProof/>
            </w:rPr>
          </w:pPr>
          <w:r w:rsidRPr="00DD52DC">
            <w:rPr>
              <w:b w:val="0"/>
              <w:bCs/>
              <w:noProof/>
            </w:rPr>
            <w:t>Biodiversity Response Planning</w:t>
          </w:r>
        </w:p>
        <w:p w14:paraId="2AB93DD0" w14:textId="77777777" w:rsidR="00923B93" w:rsidRPr="00975ED3" w:rsidRDefault="00923B93" w:rsidP="00DE028D">
          <w:pPr>
            <w:pStyle w:val="Header"/>
          </w:pPr>
          <w:r>
            <w:rPr>
              <w:noProof/>
            </w:rPr>
            <w:t>Landscape – Patho Plains - 17</w:t>
          </w:r>
        </w:p>
      </w:tc>
    </w:tr>
  </w:tbl>
  <w:p w14:paraId="4E8F2DEC" w14:textId="1A5828C7" w:rsidR="00923B93" w:rsidRDefault="00923B93"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C1F1B"/>
    <w:multiLevelType w:val="hybridMultilevel"/>
    <w:tmpl w:val="018CC8AE"/>
    <w:lvl w:ilvl="0" w:tplc="39446714">
      <w:start w:val="1"/>
      <w:numFmt w:val="bullet"/>
      <w:lvlText w:val=""/>
      <w:lvlJc w:val="left"/>
      <w:pPr>
        <w:ind w:left="720" w:hanging="360"/>
      </w:pPr>
      <w:rPr>
        <w:rFonts w:ascii="Symbol" w:hAnsi="Symbol" w:hint="default"/>
        <w:color w:val="282727" w:themeColor="tex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F958D2"/>
    <w:multiLevelType w:val="hybridMultilevel"/>
    <w:tmpl w:val="972AC868"/>
    <w:lvl w:ilvl="0" w:tplc="39446714">
      <w:start w:val="1"/>
      <w:numFmt w:val="bullet"/>
      <w:lvlText w:val=""/>
      <w:lvlJc w:val="left"/>
      <w:pPr>
        <w:ind w:left="720" w:hanging="360"/>
      </w:pPr>
      <w:rPr>
        <w:rFonts w:ascii="Symbol" w:hAnsi="Symbol" w:hint="default"/>
        <w:color w:val="282727" w:themeColor="tex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8B37FE"/>
    <w:multiLevelType w:val="hybridMultilevel"/>
    <w:tmpl w:val="F5B0F3DC"/>
    <w:name w:val="DEPIListBullets"/>
    <w:lvl w:ilvl="0" w:tplc="284E9348">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tplc="B9CAFA4E">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tplc="11A2CAAC">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tplc="D682B7F4">
      <w:start w:val="1"/>
      <w:numFmt w:val="none"/>
      <w:lvlText w:val=""/>
      <w:lvlJc w:val="left"/>
      <w:pPr>
        <w:tabs>
          <w:tab w:val="num" w:pos="680"/>
        </w:tabs>
        <w:ind w:left="850" w:hanging="170"/>
      </w:pPr>
      <w:rPr>
        <w:rFonts w:hint="default"/>
      </w:rPr>
    </w:lvl>
    <w:lvl w:ilvl="4" w:tplc="94481CC8">
      <w:start w:val="1"/>
      <w:numFmt w:val="none"/>
      <w:lvlText w:val=""/>
      <w:lvlJc w:val="left"/>
      <w:pPr>
        <w:tabs>
          <w:tab w:val="num" w:pos="850"/>
        </w:tabs>
        <w:ind w:left="1020" w:hanging="170"/>
      </w:pPr>
      <w:rPr>
        <w:rFonts w:hint="default"/>
      </w:rPr>
    </w:lvl>
    <w:lvl w:ilvl="5" w:tplc="6C78D438">
      <w:start w:val="1"/>
      <w:numFmt w:val="none"/>
      <w:lvlText w:val=""/>
      <w:lvlJc w:val="left"/>
      <w:pPr>
        <w:tabs>
          <w:tab w:val="num" w:pos="1020"/>
        </w:tabs>
        <w:ind w:left="1190" w:hanging="170"/>
      </w:pPr>
      <w:rPr>
        <w:rFonts w:hint="default"/>
      </w:rPr>
    </w:lvl>
    <w:lvl w:ilvl="6" w:tplc="E93EB124">
      <w:start w:val="1"/>
      <w:numFmt w:val="none"/>
      <w:lvlText w:val=""/>
      <w:lvlJc w:val="left"/>
      <w:pPr>
        <w:tabs>
          <w:tab w:val="num" w:pos="1190"/>
        </w:tabs>
        <w:ind w:left="1360" w:hanging="170"/>
      </w:pPr>
      <w:rPr>
        <w:rFonts w:hint="default"/>
      </w:rPr>
    </w:lvl>
    <w:lvl w:ilvl="7" w:tplc="385C997A">
      <w:start w:val="1"/>
      <w:numFmt w:val="none"/>
      <w:lvlText w:val=""/>
      <w:lvlJc w:val="left"/>
      <w:pPr>
        <w:tabs>
          <w:tab w:val="num" w:pos="1360"/>
        </w:tabs>
        <w:ind w:left="1530" w:hanging="170"/>
      </w:pPr>
      <w:rPr>
        <w:rFonts w:hint="default"/>
      </w:rPr>
    </w:lvl>
    <w:lvl w:ilvl="8" w:tplc="727C94CC">
      <w:start w:val="1"/>
      <w:numFmt w:val="none"/>
      <w:lvlText w:val=""/>
      <w:lvlJc w:val="left"/>
      <w:pPr>
        <w:tabs>
          <w:tab w:val="num" w:pos="1530"/>
        </w:tabs>
        <w:ind w:left="1700" w:hanging="170"/>
      </w:pPr>
      <w:rPr>
        <w:rFonts w:hint="default"/>
      </w:rPr>
    </w:lvl>
  </w:abstractNum>
  <w:abstractNum w:abstractNumId="3"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94A695C"/>
    <w:multiLevelType w:val="hybridMultilevel"/>
    <w:tmpl w:val="75CA4D72"/>
    <w:name w:val="DEPITableBullets"/>
    <w:lvl w:ilvl="0" w:tplc="ED32594C">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1ED63A84">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457E7362">
      <w:start w:val="1"/>
      <w:numFmt w:val="bullet"/>
      <w:pStyle w:val="TableTextBullet3"/>
      <w:lvlText w:val=""/>
      <w:lvlJc w:val="left"/>
      <w:pPr>
        <w:tabs>
          <w:tab w:val="num" w:pos="624"/>
        </w:tabs>
        <w:ind w:left="624" w:hanging="170"/>
      </w:pPr>
      <w:rPr>
        <w:rFonts w:ascii="Symbol" w:hAnsi="Symbol" w:hint="default"/>
        <w:position w:val="3"/>
        <w:sz w:val="18"/>
      </w:rPr>
    </w:lvl>
    <w:lvl w:ilvl="3" w:tplc="167A92C0">
      <w:start w:val="1"/>
      <w:numFmt w:val="none"/>
      <w:lvlText w:val=""/>
      <w:lvlJc w:val="left"/>
      <w:pPr>
        <w:ind w:left="2767" w:hanging="360"/>
      </w:pPr>
      <w:rPr>
        <w:rFonts w:hint="default"/>
      </w:rPr>
    </w:lvl>
    <w:lvl w:ilvl="4" w:tplc="47D2BB4C">
      <w:start w:val="1"/>
      <w:numFmt w:val="none"/>
      <w:lvlText w:val=""/>
      <w:lvlJc w:val="left"/>
      <w:pPr>
        <w:ind w:left="3487" w:hanging="360"/>
      </w:pPr>
      <w:rPr>
        <w:rFonts w:hint="default"/>
      </w:rPr>
    </w:lvl>
    <w:lvl w:ilvl="5" w:tplc="0198958A">
      <w:start w:val="1"/>
      <w:numFmt w:val="none"/>
      <w:lvlText w:val=""/>
      <w:lvlJc w:val="left"/>
      <w:pPr>
        <w:ind w:left="4207" w:hanging="360"/>
      </w:pPr>
      <w:rPr>
        <w:rFonts w:hint="default"/>
      </w:rPr>
    </w:lvl>
    <w:lvl w:ilvl="6" w:tplc="74DCACB8">
      <w:start w:val="1"/>
      <w:numFmt w:val="none"/>
      <w:lvlText w:val=""/>
      <w:lvlJc w:val="left"/>
      <w:pPr>
        <w:ind w:left="4927" w:hanging="360"/>
      </w:pPr>
      <w:rPr>
        <w:rFonts w:hint="default"/>
      </w:rPr>
    </w:lvl>
    <w:lvl w:ilvl="7" w:tplc="85DE0ADE">
      <w:start w:val="1"/>
      <w:numFmt w:val="none"/>
      <w:lvlText w:val=""/>
      <w:lvlJc w:val="left"/>
      <w:pPr>
        <w:ind w:left="5647" w:hanging="360"/>
      </w:pPr>
      <w:rPr>
        <w:rFonts w:hint="default"/>
      </w:rPr>
    </w:lvl>
    <w:lvl w:ilvl="8" w:tplc="46B4DEEA">
      <w:start w:val="1"/>
      <w:numFmt w:val="none"/>
      <w:lvlText w:val=""/>
      <w:lvlJc w:val="left"/>
      <w:pPr>
        <w:ind w:left="6367" w:hanging="360"/>
      </w:pPr>
      <w:rPr>
        <w:rFont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2C97597D"/>
    <w:multiLevelType w:val="hybridMultilevel"/>
    <w:tmpl w:val="91DC1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210212"/>
    <w:multiLevelType w:val="hybridMultilevel"/>
    <w:tmpl w:val="444C8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57259BA"/>
    <w:multiLevelType w:val="hybridMultilevel"/>
    <w:tmpl w:val="DD709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545EC4"/>
    <w:multiLevelType w:val="hybridMultilevel"/>
    <w:tmpl w:val="E70AEB56"/>
    <w:name w:val="HighlightBoxBullet"/>
    <w:lvl w:ilvl="0" w:tplc="C4160CFC">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927E596E">
      <w:start w:val="1"/>
      <w:numFmt w:val="bullet"/>
      <w:lvlText w:val="o"/>
      <w:lvlJc w:val="left"/>
      <w:pPr>
        <w:ind w:left="1667" w:hanging="360"/>
      </w:pPr>
      <w:rPr>
        <w:rFonts w:ascii="Courier New" w:hAnsi="Courier New" w:cs="Courier New" w:hint="default"/>
      </w:rPr>
    </w:lvl>
    <w:lvl w:ilvl="2" w:tplc="4EE8ABFA">
      <w:start w:val="1"/>
      <w:numFmt w:val="bullet"/>
      <w:lvlText w:val=""/>
      <w:lvlJc w:val="left"/>
      <w:pPr>
        <w:ind w:left="2387" w:hanging="360"/>
      </w:pPr>
      <w:rPr>
        <w:rFonts w:ascii="Wingdings" w:hAnsi="Wingdings" w:hint="default"/>
      </w:rPr>
    </w:lvl>
    <w:lvl w:ilvl="3" w:tplc="FFA86FFE">
      <w:start w:val="1"/>
      <w:numFmt w:val="bullet"/>
      <w:lvlText w:val=""/>
      <w:lvlJc w:val="left"/>
      <w:pPr>
        <w:ind w:left="3107" w:hanging="360"/>
      </w:pPr>
      <w:rPr>
        <w:rFonts w:ascii="Symbol" w:hAnsi="Symbol" w:hint="default"/>
      </w:rPr>
    </w:lvl>
    <w:lvl w:ilvl="4" w:tplc="D7EE591A">
      <w:start w:val="1"/>
      <w:numFmt w:val="bullet"/>
      <w:lvlText w:val="o"/>
      <w:lvlJc w:val="left"/>
      <w:pPr>
        <w:ind w:left="3827" w:hanging="360"/>
      </w:pPr>
      <w:rPr>
        <w:rFonts w:ascii="Courier New" w:hAnsi="Courier New" w:cs="Courier New" w:hint="default"/>
      </w:rPr>
    </w:lvl>
    <w:lvl w:ilvl="5" w:tplc="CDAE3948">
      <w:start w:val="1"/>
      <w:numFmt w:val="bullet"/>
      <w:lvlText w:val=""/>
      <w:lvlJc w:val="left"/>
      <w:pPr>
        <w:ind w:left="4547" w:hanging="360"/>
      </w:pPr>
      <w:rPr>
        <w:rFonts w:ascii="Wingdings" w:hAnsi="Wingdings" w:hint="default"/>
      </w:rPr>
    </w:lvl>
    <w:lvl w:ilvl="6" w:tplc="F62E047C">
      <w:start w:val="1"/>
      <w:numFmt w:val="bullet"/>
      <w:lvlText w:val=""/>
      <w:lvlJc w:val="left"/>
      <w:pPr>
        <w:ind w:left="5267" w:hanging="360"/>
      </w:pPr>
      <w:rPr>
        <w:rFonts w:ascii="Symbol" w:hAnsi="Symbol" w:hint="default"/>
      </w:rPr>
    </w:lvl>
    <w:lvl w:ilvl="7" w:tplc="74D466EC">
      <w:start w:val="1"/>
      <w:numFmt w:val="bullet"/>
      <w:lvlText w:val="o"/>
      <w:lvlJc w:val="left"/>
      <w:pPr>
        <w:ind w:left="5987" w:hanging="360"/>
      </w:pPr>
      <w:rPr>
        <w:rFonts w:ascii="Courier New" w:hAnsi="Courier New" w:cs="Courier New" w:hint="default"/>
      </w:rPr>
    </w:lvl>
    <w:lvl w:ilvl="8" w:tplc="D648333E">
      <w:start w:val="1"/>
      <w:numFmt w:val="bullet"/>
      <w:lvlText w:val=""/>
      <w:lvlJc w:val="left"/>
      <w:pPr>
        <w:ind w:left="6707" w:hanging="360"/>
      </w:pPr>
      <w:rPr>
        <w:rFonts w:ascii="Wingdings" w:hAnsi="Wingdings" w:hint="default"/>
      </w:rPr>
    </w:lvl>
  </w:abstractNum>
  <w:abstractNum w:abstractNumId="16" w15:restartNumberingAfterBreak="0">
    <w:nsid w:val="512536C5"/>
    <w:multiLevelType w:val="hybridMultilevel"/>
    <w:tmpl w:val="D97E5BB2"/>
    <w:name w:val="PBNumbering"/>
    <w:lvl w:ilvl="0" w:tplc="47F4CE68">
      <w:start w:val="1"/>
      <w:numFmt w:val="decimal"/>
      <w:lvlText w:val="%1."/>
      <w:lvlJc w:val="left"/>
      <w:pPr>
        <w:tabs>
          <w:tab w:val="num" w:pos="425"/>
        </w:tabs>
        <w:ind w:left="425" w:hanging="425"/>
      </w:pPr>
      <w:rPr>
        <w:rFonts w:hint="default"/>
      </w:rPr>
    </w:lvl>
    <w:lvl w:ilvl="1" w:tplc="E15632EC">
      <w:start w:val="1"/>
      <w:numFmt w:val="lowerLetter"/>
      <w:lvlText w:val="%2)"/>
      <w:lvlJc w:val="left"/>
      <w:pPr>
        <w:tabs>
          <w:tab w:val="num" w:pos="851"/>
        </w:tabs>
        <w:ind w:left="851" w:hanging="426"/>
      </w:pPr>
      <w:rPr>
        <w:rFonts w:hint="default"/>
      </w:rPr>
    </w:lvl>
    <w:lvl w:ilvl="2" w:tplc="E3E6B1A0">
      <w:start w:val="1"/>
      <w:numFmt w:val="lowerRoman"/>
      <w:lvlText w:val="%3)"/>
      <w:lvlJc w:val="left"/>
      <w:pPr>
        <w:tabs>
          <w:tab w:val="num" w:pos="1276"/>
        </w:tabs>
        <w:ind w:left="1276" w:hanging="425"/>
      </w:pPr>
      <w:rPr>
        <w:rFonts w:hint="default"/>
      </w:rPr>
    </w:lvl>
    <w:lvl w:ilvl="3" w:tplc="E80C9554">
      <w:start w:val="1"/>
      <w:numFmt w:val="bullet"/>
      <w:lvlText w:val="–"/>
      <w:lvlJc w:val="left"/>
      <w:pPr>
        <w:tabs>
          <w:tab w:val="num" w:pos="1559"/>
        </w:tabs>
        <w:ind w:left="1559" w:hanging="283"/>
      </w:pPr>
      <w:rPr>
        <w:rFonts w:ascii="Arial" w:hAnsi="Arial" w:hint="default"/>
      </w:rPr>
    </w:lvl>
    <w:lvl w:ilvl="4" w:tplc="324042A2">
      <w:start w:val="1"/>
      <w:numFmt w:val="none"/>
      <w:lvlText w:val=""/>
      <w:lvlJc w:val="left"/>
      <w:pPr>
        <w:tabs>
          <w:tab w:val="num" w:pos="1800"/>
        </w:tabs>
        <w:ind w:left="-32767" w:firstLine="0"/>
      </w:pPr>
      <w:rPr>
        <w:rFonts w:hint="default"/>
      </w:rPr>
    </w:lvl>
    <w:lvl w:ilvl="5" w:tplc="C788678E">
      <w:start w:val="1"/>
      <w:numFmt w:val="none"/>
      <w:lvlText w:val="(%6)"/>
      <w:lvlJc w:val="left"/>
      <w:pPr>
        <w:tabs>
          <w:tab w:val="num" w:pos="2160"/>
        </w:tabs>
        <w:ind w:left="-32767" w:firstLine="0"/>
      </w:pPr>
      <w:rPr>
        <w:rFonts w:hint="default"/>
      </w:rPr>
    </w:lvl>
    <w:lvl w:ilvl="6" w:tplc="0B88BD26">
      <w:start w:val="1"/>
      <w:numFmt w:val="none"/>
      <w:lvlText w:val="%7"/>
      <w:lvlJc w:val="left"/>
      <w:pPr>
        <w:tabs>
          <w:tab w:val="num" w:pos="2520"/>
        </w:tabs>
        <w:ind w:left="-32767" w:firstLine="0"/>
      </w:pPr>
      <w:rPr>
        <w:rFonts w:hint="default"/>
      </w:rPr>
    </w:lvl>
    <w:lvl w:ilvl="7" w:tplc="F4F887AE">
      <w:start w:val="1"/>
      <w:numFmt w:val="none"/>
      <w:lvlText w:val=""/>
      <w:lvlJc w:val="left"/>
      <w:pPr>
        <w:tabs>
          <w:tab w:val="num" w:pos="2880"/>
        </w:tabs>
        <w:ind w:left="-32767" w:firstLine="0"/>
      </w:pPr>
      <w:rPr>
        <w:rFonts w:hint="default"/>
      </w:rPr>
    </w:lvl>
    <w:lvl w:ilvl="8" w:tplc="BC689614">
      <w:start w:val="1"/>
      <w:numFmt w:val="none"/>
      <w:lvlText w:val="%9."/>
      <w:lvlJc w:val="left"/>
      <w:pPr>
        <w:tabs>
          <w:tab w:val="num" w:pos="3240"/>
        </w:tabs>
        <w:ind w:left="-32767" w:firstLine="0"/>
      </w:pPr>
      <w:rPr>
        <w:rFonts w:hint="default"/>
      </w:rPr>
    </w:lvl>
  </w:abstractNum>
  <w:abstractNum w:abstractNumId="17" w15:restartNumberingAfterBreak="0">
    <w:nsid w:val="515E53D8"/>
    <w:multiLevelType w:val="multilevel"/>
    <w:tmpl w:val="FB465B3C"/>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8" w15:restartNumberingAfterBreak="0">
    <w:nsid w:val="5D0540A9"/>
    <w:multiLevelType w:val="multilevel"/>
    <w:tmpl w:val="639E272C"/>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9" w15:restartNumberingAfterBreak="0">
    <w:nsid w:val="63A869DF"/>
    <w:multiLevelType w:val="multilevel"/>
    <w:tmpl w:val="2C7600BC"/>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0" w15:restartNumberingAfterBreak="0">
    <w:nsid w:val="646F41CD"/>
    <w:multiLevelType w:val="hybridMultilevel"/>
    <w:tmpl w:val="2C1EF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D1D40AC"/>
    <w:multiLevelType w:val="hybridMultilevel"/>
    <w:tmpl w:val="4A4219B0"/>
    <w:name w:val="TableNumbering"/>
    <w:lvl w:ilvl="0" w:tplc="A8A8A2B2">
      <w:start w:val="1"/>
      <w:numFmt w:val="decimal"/>
      <w:pStyle w:val="TableTextNumbered"/>
      <w:lvlText w:val="%1."/>
      <w:lvlJc w:val="left"/>
      <w:pPr>
        <w:tabs>
          <w:tab w:val="num" w:pos="482"/>
        </w:tabs>
        <w:ind w:left="482" w:hanging="369"/>
      </w:pPr>
      <w:rPr>
        <w:rFonts w:hint="default"/>
      </w:rPr>
    </w:lvl>
    <w:lvl w:ilvl="1" w:tplc="24042790">
      <w:start w:val="1"/>
      <w:numFmt w:val="lowerLetter"/>
      <w:pStyle w:val="TableTextNumbered2"/>
      <w:lvlText w:val="%2."/>
      <w:lvlJc w:val="left"/>
      <w:pPr>
        <w:tabs>
          <w:tab w:val="num" w:pos="822"/>
        </w:tabs>
        <w:ind w:left="822" w:hanging="340"/>
      </w:pPr>
      <w:rPr>
        <w:rFonts w:hint="default"/>
      </w:rPr>
    </w:lvl>
    <w:lvl w:ilvl="2" w:tplc="0EA42346">
      <w:start w:val="1"/>
      <w:numFmt w:val="lowerRoman"/>
      <w:pStyle w:val="TableTextNumbered3"/>
      <w:lvlText w:val="%3."/>
      <w:lvlJc w:val="left"/>
      <w:pPr>
        <w:tabs>
          <w:tab w:val="num" w:pos="1219"/>
        </w:tabs>
        <w:ind w:left="1219" w:hanging="397"/>
      </w:pPr>
      <w:rPr>
        <w:rFonts w:hint="default"/>
      </w:rPr>
    </w:lvl>
    <w:lvl w:ilvl="3" w:tplc="98D2171C">
      <w:start w:val="1"/>
      <w:numFmt w:val="none"/>
      <w:lvlText w:val=""/>
      <w:lvlJc w:val="left"/>
      <w:pPr>
        <w:ind w:left="1440" w:hanging="360"/>
      </w:pPr>
      <w:rPr>
        <w:rFonts w:hint="default"/>
      </w:rPr>
    </w:lvl>
    <w:lvl w:ilvl="4" w:tplc="E9366BBE">
      <w:start w:val="1"/>
      <w:numFmt w:val="none"/>
      <w:lvlText w:val=""/>
      <w:lvlJc w:val="left"/>
      <w:pPr>
        <w:ind w:left="1800" w:hanging="360"/>
      </w:pPr>
      <w:rPr>
        <w:rFonts w:hint="default"/>
      </w:rPr>
    </w:lvl>
    <w:lvl w:ilvl="5" w:tplc="C45EC34E">
      <w:start w:val="1"/>
      <w:numFmt w:val="none"/>
      <w:lvlText w:val=""/>
      <w:lvlJc w:val="left"/>
      <w:pPr>
        <w:ind w:left="2160" w:hanging="360"/>
      </w:pPr>
      <w:rPr>
        <w:rFonts w:hint="default"/>
      </w:rPr>
    </w:lvl>
    <w:lvl w:ilvl="6" w:tplc="31F6FF0E">
      <w:start w:val="1"/>
      <w:numFmt w:val="none"/>
      <w:lvlText w:val=""/>
      <w:lvlJc w:val="left"/>
      <w:pPr>
        <w:ind w:left="2520" w:hanging="360"/>
      </w:pPr>
      <w:rPr>
        <w:rFonts w:hint="default"/>
      </w:rPr>
    </w:lvl>
    <w:lvl w:ilvl="7" w:tplc="61C67B8C">
      <w:start w:val="1"/>
      <w:numFmt w:val="none"/>
      <w:lvlText w:val=""/>
      <w:lvlJc w:val="left"/>
      <w:pPr>
        <w:ind w:left="2880" w:hanging="360"/>
      </w:pPr>
      <w:rPr>
        <w:rFonts w:hint="default"/>
      </w:rPr>
    </w:lvl>
    <w:lvl w:ilvl="8" w:tplc="11204376">
      <w:start w:val="1"/>
      <w:numFmt w:val="none"/>
      <w:lvlText w:val=""/>
      <w:lvlJc w:val="left"/>
      <w:pPr>
        <w:ind w:left="3240" w:hanging="360"/>
      </w:pPr>
      <w:rPr>
        <w:rFonts w:hint="default"/>
      </w:rPr>
    </w:lvl>
  </w:abstractNum>
  <w:abstractNum w:abstractNumId="2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2"/>
  </w:num>
  <w:num w:numId="2">
    <w:abstractNumId w:val="21"/>
  </w:num>
  <w:num w:numId="3">
    <w:abstractNumId w:val="18"/>
  </w:num>
  <w:num w:numId="4">
    <w:abstractNumId w:val="23"/>
  </w:num>
  <w:num w:numId="5">
    <w:abstractNumId w:val="7"/>
  </w:num>
  <w:num w:numId="6">
    <w:abstractNumId w:val="4"/>
  </w:num>
  <w:num w:numId="7">
    <w:abstractNumId w:val="3"/>
  </w:num>
  <w:num w:numId="8">
    <w:abstractNumId w:val="2"/>
  </w:num>
  <w:num w:numId="9">
    <w:abstractNumId w:val="22"/>
  </w:num>
  <w:num w:numId="10">
    <w:abstractNumId w:val="5"/>
  </w:num>
  <w:num w:numId="11">
    <w:abstractNumId w:val="10"/>
  </w:num>
  <w:num w:numId="12">
    <w:abstractNumId w:val="6"/>
  </w:num>
  <w:num w:numId="13">
    <w:abstractNumId w:val="13"/>
  </w:num>
  <w:num w:numId="14">
    <w:abstractNumId w:val="15"/>
  </w:num>
  <w:num w:numId="15">
    <w:abstractNumId w:val="8"/>
  </w:num>
  <w:num w:numId="16">
    <w:abstractNumId w:val="9"/>
  </w:num>
  <w:num w:numId="17">
    <w:abstractNumId w:val="14"/>
  </w:num>
  <w:num w:numId="18">
    <w:abstractNumId w:val="20"/>
  </w:num>
  <w:num w:numId="19">
    <w:abstractNumId w:val="1"/>
  </w:num>
  <w:num w:numId="20">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676"/>
    <w:rsid w:val="0000279C"/>
    <w:rsid w:val="000028B4"/>
    <w:rsid w:val="00002DE1"/>
    <w:rsid w:val="0000391C"/>
    <w:rsid w:val="00003960"/>
    <w:rsid w:val="00004237"/>
    <w:rsid w:val="00004254"/>
    <w:rsid w:val="0000456E"/>
    <w:rsid w:val="00004641"/>
    <w:rsid w:val="0000491E"/>
    <w:rsid w:val="00004CA4"/>
    <w:rsid w:val="00005261"/>
    <w:rsid w:val="0000537A"/>
    <w:rsid w:val="00005647"/>
    <w:rsid w:val="00005902"/>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B6"/>
    <w:rsid w:val="00015EFE"/>
    <w:rsid w:val="00016478"/>
    <w:rsid w:val="000171F8"/>
    <w:rsid w:val="000171FD"/>
    <w:rsid w:val="00017669"/>
    <w:rsid w:val="00017D91"/>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DE"/>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1FA2"/>
    <w:rsid w:val="00052234"/>
    <w:rsid w:val="00052630"/>
    <w:rsid w:val="00052825"/>
    <w:rsid w:val="00052C61"/>
    <w:rsid w:val="00053140"/>
    <w:rsid w:val="00053244"/>
    <w:rsid w:val="000534E2"/>
    <w:rsid w:val="00053C43"/>
    <w:rsid w:val="0005472E"/>
    <w:rsid w:val="000547C6"/>
    <w:rsid w:val="00054AD4"/>
    <w:rsid w:val="00054EE7"/>
    <w:rsid w:val="00055546"/>
    <w:rsid w:val="0005568C"/>
    <w:rsid w:val="000557B4"/>
    <w:rsid w:val="00055860"/>
    <w:rsid w:val="00055D0B"/>
    <w:rsid w:val="000560BA"/>
    <w:rsid w:val="000570E5"/>
    <w:rsid w:val="000575D0"/>
    <w:rsid w:val="00057B7B"/>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60C5"/>
    <w:rsid w:val="0006699D"/>
    <w:rsid w:val="00066ABF"/>
    <w:rsid w:val="00066F02"/>
    <w:rsid w:val="00067098"/>
    <w:rsid w:val="0006742D"/>
    <w:rsid w:val="000676F8"/>
    <w:rsid w:val="00067769"/>
    <w:rsid w:val="00067C08"/>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77E70"/>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4DB"/>
    <w:rsid w:val="00085689"/>
    <w:rsid w:val="0008568F"/>
    <w:rsid w:val="00087430"/>
    <w:rsid w:val="0008745F"/>
    <w:rsid w:val="00087E20"/>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512"/>
    <w:rsid w:val="000A15E4"/>
    <w:rsid w:val="000A16B0"/>
    <w:rsid w:val="000A225B"/>
    <w:rsid w:val="000A2315"/>
    <w:rsid w:val="000A28BD"/>
    <w:rsid w:val="000A2A90"/>
    <w:rsid w:val="000A2C62"/>
    <w:rsid w:val="000A2E96"/>
    <w:rsid w:val="000A30F9"/>
    <w:rsid w:val="000A3721"/>
    <w:rsid w:val="000A3841"/>
    <w:rsid w:val="000A3B01"/>
    <w:rsid w:val="000A4744"/>
    <w:rsid w:val="000A51F3"/>
    <w:rsid w:val="000A558B"/>
    <w:rsid w:val="000A5E67"/>
    <w:rsid w:val="000A5EBD"/>
    <w:rsid w:val="000A6267"/>
    <w:rsid w:val="000A6592"/>
    <w:rsid w:val="000A6C89"/>
    <w:rsid w:val="000A719A"/>
    <w:rsid w:val="000A73D0"/>
    <w:rsid w:val="000A73DC"/>
    <w:rsid w:val="000A7418"/>
    <w:rsid w:val="000A7578"/>
    <w:rsid w:val="000A75EE"/>
    <w:rsid w:val="000A7CD8"/>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9E8"/>
    <w:rsid w:val="000B7CAB"/>
    <w:rsid w:val="000B7CC2"/>
    <w:rsid w:val="000C005D"/>
    <w:rsid w:val="000C015B"/>
    <w:rsid w:val="000C0411"/>
    <w:rsid w:val="000C0A3E"/>
    <w:rsid w:val="000C2240"/>
    <w:rsid w:val="000C27FF"/>
    <w:rsid w:val="000C2888"/>
    <w:rsid w:val="000C2CCC"/>
    <w:rsid w:val="000C2CD8"/>
    <w:rsid w:val="000C2DE3"/>
    <w:rsid w:val="000C33EB"/>
    <w:rsid w:val="000C3B79"/>
    <w:rsid w:val="000C3C38"/>
    <w:rsid w:val="000C3F67"/>
    <w:rsid w:val="000C41E0"/>
    <w:rsid w:val="000C41F9"/>
    <w:rsid w:val="000C4231"/>
    <w:rsid w:val="000C436A"/>
    <w:rsid w:val="000C4CBD"/>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773"/>
    <w:rsid w:val="000D3859"/>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0B0"/>
    <w:rsid w:val="000E33C8"/>
    <w:rsid w:val="000E35C7"/>
    <w:rsid w:val="000E3AF5"/>
    <w:rsid w:val="000E3B96"/>
    <w:rsid w:val="000E4B54"/>
    <w:rsid w:val="000E53BD"/>
    <w:rsid w:val="000E55A2"/>
    <w:rsid w:val="000E5F4E"/>
    <w:rsid w:val="000E6684"/>
    <w:rsid w:val="000E6777"/>
    <w:rsid w:val="000E7410"/>
    <w:rsid w:val="000E7555"/>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40C"/>
    <w:rsid w:val="00100611"/>
    <w:rsid w:val="001006AD"/>
    <w:rsid w:val="0010072A"/>
    <w:rsid w:val="001009C3"/>
    <w:rsid w:val="00100B5E"/>
    <w:rsid w:val="00101435"/>
    <w:rsid w:val="00101451"/>
    <w:rsid w:val="0010306F"/>
    <w:rsid w:val="001030F9"/>
    <w:rsid w:val="001031FC"/>
    <w:rsid w:val="00103621"/>
    <w:rsid w:val="0010384A"/>
    <w:rsid w:val="00103D73"/>
    <w:rsid w:val="00103F0F"/>
    <w:rsid w:val="00104371"/>
    <w:rsid w:val="001044F8"/>
    <w:rsid w:val="00104F66"/>
    <w:rsid w:val="001054A3"/>
    <w:rsid w:val="0010559C"/>
    <w:rsid w:val="00105C32"/>
    <w:rsid w:val="0010606F"/>
    <w:rsid w:val="0010632A"/>
    <w:rsid w:val="0010632E"/>
    <w:rsid w:val="00106A7E"/>
    <w:rsid w:val="00106A81"/>
    <w:rsid w:val="00106B89"/>
    <w:rsid w:val="00106C95"/>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3C5"/>
    <w:rsid w:val="00115B23"/>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1D5"/>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A80"/>
    <w:rsid w:val="00143B42"/>
    <w:rsid w:val="00143CD8"/>
    <w:rsid w:val="00144226"/>
    <w:rsid w:val="001443D1"/>
    <w:rsid w:val="00144714"/>
    <w:rsid w:val="00144766"/>
    <w:rsid w:val="001447E1"/>
    <w:rsid w:val="00145711"/>
    <w:rsid w:val="0014576E"/>
    <w:rsid w:val="001457F6"/>
    <w:rsid w:val="001459D7"/>
    <w:rsid w:val="00145BB5"/>
    <w:rsid w:val="00146C0E"/>
    <w:rsid w:val="00146CDE"/>
    <w:rsid w:val="0014701F"/>
    <w:rsid w:val="001470F1"/>
    <w:rsid w:val="001474AE"/>
    <w:rsid w:val="001474D5"/>
    <w:rsid w:val="0014756C"/>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EA0"/>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2C0"/>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6FBC"/>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393"/>
    <w:rsid w:val="00196667"/>
    <w:rsid w:val="001966C9"/>
    <w:rsid w:val="00197033"/>
    <w:rsid w:val="0019725F"/>
    <w:rsid w:val="00197717"/>
    <w:rsid w:val="001977C0"/>
    <w:rsid w:val="00197F7F"/>
    <w:rsid w:val="001A0827"/>
    <w:rsid w:val="001A0D4F"/>
    <w:rsid w:val="001A0EF8"/>
    <w:rsid w:val="001A13E9"/>
    <w:rsid w:val="001A150E"/>
    <w:rsid w:val="001A18D2"/>
    <w:rsid w:val="001A245B"/>
    <w:rsid w:val="001A25AC"/>
    <w:rsid w:val="001A2881"/>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F0C"/>
    <w:rsid w:val="001B025E"/>
    <w:rsid w:val="001B0693"/>
    <w:rsid w:val="001B0706"/>
    <w:rsid w:val="001B0807"/>
    <w:rsid w:val="001B0F9E"/>
    <w:rsid w:val="001B101F"/>
    <w:rsid w:val="001B136D"/>
    <w:rsid w:val="001B1442"/>
    <w:rsid w:val="001B1470"/>
    <w:rsid w:val="001B1827"/>
    <w:rsid w:val="001B1C97"/>
    <w:rsid w:val="001B1F30"/>
    <w:rsid w:val="001B2BCC"/>
    <w:rsid w:val="001B2E15"/>
    <w:rsid w:val="001B36B4"/>
    <w:rsid w:val="001B38B7"/>
    <w:rsid w:val="001B39AE"/>
    <w:rsid w:val="001B3F7F"/>
    <w:rsid w:val="001B411F"/>
    <w:rsid w:val="001B4653"/>
    <w:rsid w:val="001B4A22"/>
    <w:rsid w:val="001B4A40"/>
    <w:rsid w:val="001B58BC"/>
    <w:rsid w:val="001B5E7A"/>
    <w:rsid w:val="001B6912"/>
    <w:rsid w:val="001B6ADE"/>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C7E8C"/>
    <w:rsid w:val="001D0420"/>
    <w:rsid w:val="001D1792"/>
    <w:rsid w:val="001D2509"/>
    <w:rsid w:val="001D2DA8"/>
    <w:rsid w:val="001D3116"/>
    <w:rsid w:val="001D32BF"/>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370"/>
    <w:rsid w:val="001E1E96"/>
    <w:rsid w:val="001E24D4"/>
    <w:rsid w:val="001E25C4"/>
    <w:rsid w:val="001E2E6F"/>
    <w:rsid w:val="001E3511"/>
    <w:rsid w:val="001E3642"/>
    <w:rsid w:val="001E3DBD"/>
    <w:rsid w:val="001E4751"/>
    <w:rsid w:val="001E4938"/>
    <w:rsid w:val="001E4CD8"/>
    <w:rsid w:val="001E4E00"/>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568"/>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3F20"/>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5FFA"/>
    <w:rsid w:val="002262A7"/>
    <w:rsid w:val="00227B32"/>
    <w:rsid w:val="0023007D"/>
    <w:rsid w:val="002302F5"/>
    <w:rsid w:val="00230478"/>
    <w:rsid w:val="0023084B"/>
    <w:rsid w:val="00231074"/>
    <w:rsid w:val="00231311"/>
    <w:rsid w:val="0023151E"/>
    <w:rsid w:val="0023219B"/>
    <w:rsid w:val="0023282F"/>
    <w:rsid w:val="00232915"/>
    <w:rsid w:val="00232E2E"/>
    <w:rsid w:val="00232E42"/>
    <w:rsid w:val="00233227"/>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B50"/>
    <w:rsid w:val="00247B52"/>
    <w:rsid w:val="00247E49"/>
    <w:rsid w:val="00247EB2"/>
    <w:rsid w:val="00250233"/>
    <w:rsid w:val="002503D1"/>
    <w:rsid w:val="00250568"/>
    <w:rsid w:val="002507C7"/>
    <w:rsid w:val="002507E0"/>
    <w:rsid w:val="00250BD6"/>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A31"/>
    <w:rsid w:val="0025775A"/>
    <w:rsid w:val="002578D4"/>
    <w:rsid w:val="002579C1"/>
    <w:rsid w:val="002604DA"/>
    <w:rsid w:val="00260781"/>
    <w:rsid w:val="00260992"/>
    <w:rsid w:val="00260A76"/>
    <w:rsid w:val="00260FC1"/>
    <w:rsid w:val="0026105F"/>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955"/>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B02"/>
    <w:rsid w:val="0028111A"/>
    <w:rsid w:val="00281582"/>
    <w:rsid w:val="002815F0"/>
    <w:rsid w:val="0028165D"/>
    <w:rsid w:val="002817EC"/>
    <w:rsid w:val="00281F5E"/>
    <w:rsid w:val="00282A27"/>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8B"/>
    <w:rsid w:val="00290136"/>
    <w:rsid w:val="0029046B"/>
    <w:rsid w:val="002905D9"/>
    <w:rsid w:val="00290935"/>
    <w:rsid w:val="002913D6"/>
    <w:rsid w:val="00291BB4"/>
    <w:rsid w:val="002925DE"/>
    <w:rsid w:val="00292C66"/>
    <w:rsid w:val="0029318B"/>
    <w:rsid w:val="00293463"/>
    <w:rsid w:val="00293644"/>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5E3D"/>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37D"/>
    <w:rsid w:val="002C555C"/>
    <w:rsid w:val="002C5995"/>
    <w:rsid w:val="002C5DB1"/>
    <w:rsid w:val="002C5F6C"/>
    <w:rsid w:val="002C627E"/>
    <w:rsid w:val="002C6550"/>
    <w:rsid w:val="002C6693"/>
    <w:rsid w:val="002C729B"/>
    <w:rsid w:val="002C73EA"/>
    <w:rsid w:val="002C7C6D"/>
    <w:rsid w:val="002C7E14"/>
    <w:rsid w:val="002C7FEF"/>
    <w:rsid w:val="002D03CB"/>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666"/>
    <w:rsid w:val="002E0CE5"/>
    <w:rsid w:val="002E18B5"/>
    <w:rsid w:val="002E18FF"/>
    <w:rsid w:val="002E2335"/>
    <w:rsid w:val="002E23C3"/>
    <w:rsid w:val="002E2FCE"/>
    <w:rsid w:val="002E31C4"/>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556"/>
    <w:rsid w:val="002F0A6E"/>
    <w:rsid w:val="002F0BF5"/>
    <w:rsid w:val="002F1D03"/>
    <w:rsid w:val="002F1ECC"/>
    <w:rsid w:val="002F25E9"/>
    <w:rsid w:val="002F3E23"/>
    <w:rsid w:val="002F4165"/>
    <w:rsid w:val="002F44C2"/>
    <w:rsid w:val="002F4577"/>
    <w:rsid w:val="002F4916"/>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25"/>
    <w:rsid w:val="002F7F6A"/>
    <w:rsid w:val="00300224"/>
    <w:rsid w:val="003002D2"/>
    <w:rsid w:val="003003E2"/>
    <w:rsid w:val="00300640"/>
    <w:rsid w:val="00300778"/>
    <w:rsid w:val="00300B22"/>
    <w:rsid w:val="0030152A"/>
    <w:rsid w:val="0030153A"/>
    <w:rsid w:val="003015B7"/>
    <w:rsid w:val="003017BE"/>
    <w:rsid w:val="00301B40"/>
    <w:rsid w:val="00301C03"/>
    <w:rsid w:val="00301D7B"/>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3D6"/>
    <w:rsid w:val="00306780"/>
    <w:rsid w:val="00306796"/>
    <w:rsid w:val="00306B0C"/>
    <w:rsid w:val="00307282"/>
    <w:rsid w:val="00307581"/>
    <w:rsid w:val="00307C36"/>
    <w:rsid w:val="00307DE3"/>
    <w:rsid w:val="00307EE7"/>
    <w:rsid w:val="003105E6"/>
    <w:rsid w:val="0031061F"/>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5C3"/>
    <w:rsid w:val="003177C7"/>
    <w:rsid w:val="00317B03"/>
    <w:rsid w:val="00317B60"/>
    <w:rsid w:val="00320CDC"/>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CAF"/>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39"/>
    <w:rsid w:val="0033364B"/>
    <w:rsid w:val="003336C5"/>
    <w:rsid w:val="00334389"/>
    <w:rsid w:val="00334614"/>
    <w:rsid w:val="00334747"/>
    <w:rsid w:val="00334955"/>
    <w:rsid w:val="00334ED7"/>
    <w:rsid w:val="003353E9"/>
    <w:rsid w:val="00335A0C"/>
    <w:rsid w:val="00335E10"/>
    <w:rsid w:val="003363DA"/>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B5F"/>
    <w:rsid w:val="003468F1"/>
    <w:rsid w:val="00346B3F"/>
    <w:rsid w:val="00346F16"/>
    <w:rsid w:val="00346F99"/>
    <w:rsid w:val="0034750A"/>
    <w:rsid w:val="00347BA8"/>
    <w:rsid w:val="00350C48"/>
    <w:rsid w:val="00350E09"/>
    <w:rsid w:val="003511D3"/>
    <w:rsid w:val="00351969"/>
    <w:rsid w:val="00351B24"/>
    <w:rsid w:val="00352130"/>
    <w:rsid w:val="00352289"/>
    <w:rsid w:val="00352C21"/>
    <w:rsid w:val="00353573"/>
    <w:rsid w:val="00353707"/>
    <w:rsid w:val="00353731"/>
    <w:rsid w:val="00353DC5"/>
    <w:rsid w:val="0035412D"/>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F2F"/>
    <w:rsid w:val="00361FBC"/>
    <w:rsid w:val="00362792"/>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467"/>
    <w:rsid w:val="00367673"/>
    <w:rsid w:val="00370617"/>
    <w:rsid w:val="00370901"/>
    <w:rsid w:val="003709D8"/>
    <w:rsid w:val="00370D02"/>
    <w:rsid w:val="00371C1B"/>
    <w:rsid w:val="00371D44"/>
    <w:rsid w:val="00371D63"/>
    <w:rsid w:val="00372766"/>
    <w:rsid w:val="003728DE"/>
    <w:rsid w:val="0037328E"/>
    <w:rsid w:val="00373317"/>
    <w:rsid w:val="0037344B"/>
    <w:rsid w:val="0037377A"/>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092"/>
    <w:rsid w:val="00394109"/>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258"/>
    <w:rsid w:val="003A444D"/>
    <w:rsid w:val="003A4505"/>
    <w:rsid w:val="003A45AD"/>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1C6"/>
    <w:rsid w:val="003B32F7"/>
    <w:rsid w:val="003B3E59"/>
    <w:rsid w:val="003B4022"/>
    <w:rsid w:val="003B430A"/>
    <w:rsid w:val="003B4465"/>
    <w:rsid w:val="003B454C"/>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1E0"/>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9D"/>
    <w:rsid w:val="003C62D6"/>
    <w:rsid w:val="003C656E"/>
    <w:rsid w:val="003C673F"/>
    <w:rsid w:val="003C693E"/>
    <w:rsid w:val="003C6B7E"/>
    <w:rsid w:val="003C71FE"/>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5126"/>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987"/>
    <w:rsid w:val="003F2D3A"/>
    <w:rsid w:val="003F2ECC"/>
    <w:rsid w:val="003F2EDD"/>
    <w:rsid w:val="003F36B9"/>
    <w:rsid w:val="003F385A"/>
    <w:rsid w:val="003F3912"/>
    <w:rsid w:val="003F3984"/>
    <w:rsid w:val="003F44F5"/>
    <w:rsid w:val="003F46E9"/>
    <w:rsid w:val="003F47B0"/>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8FF"/>
    <w:rsid w:val="00405BA7"/>
    <w:rsid w:val="00405BAA"/>
    <w:rsid w:val="004062FF"/>
    <w:rsid w:val="0040631B"/>
    <w:rsid w:val="00406554"/>
    <w:rsid w:val="00406619"/>
    <w:rsid w:val="004066D2"/>
    <w:rsid w:val="0040681B"/>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BFD"/>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289"/>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1F3D"/>
    <w:rsid w:val="00452268"/>
    <w:rsid w:val="0045230A"/>
    <w:rsid w:val="00452AEA"/>
    <w:rsid w:val="00452D17"/>
    <w:rsid w:val="00452E0B"/>
    <w:rsid w:val="00453663"/>
    <w:rsid w:val="004538BB"/>
    <w:rsid w:val="00453C5B"/>
    <w:rsid w:val="00453F26"/>
    <w:rsid w:val="0045400B"/>
    <w:rsid w:val="0045406B"/>
    <w:rsid w:val="0045426D"/>
    <w:rsid w:val="00454F40"/>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476"/>
    <w:rsid w:val="0046466B"/>
    <w:rsid w:val="0046468C"/>
    <w:rsid w:val="004649D9"/>
    <w:rsid w:val="00464BA0"/>
    <w:rsid w:val="00464D36"/>
    <w:rsid w:val="00464F86"/>
    <w:rsid w:val="0046503A"/>
    <w:rsid w:val="004652D7"/>
    <w:rsid w:val="00465713"/>
    <w:rsid w:val="004659BD"/>
    <w:rsid w:val="00465F2A"/>
    <w:rsid w:val="0046684C"/>
    <w:rsid w:val="004668C7"/>
    <w:rsid w:val="00466A37"/>
    <w:rsid w:val="00466E27"/>
    <w:rsid w:val="004674B9"/>
    <w:rsid w:val="00467904"/>
    <w:rsid w:val="00467962"/>
    <w:rsid w:val="00467FA5"/>
    <w:rsid w:val="00471473"/>
    <w:rsid w:val="00471496"/>
    <w:rsid w:val="0047188C"/>
    <w:rsid w:val="00471C92"/>
    <w:rsid w:val="00471D90"/>
    <w:rsid w:val="00472154"/>
    <w:rsid w:val="0047291F"/>
    <w:rsid w:val="00472D29"/>
    <w:rsid w:val="00473524"/>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47F0"/>
    <w:rsid w:val="00485533"/>
    <w:rsid w:val="0048558F"/>
    <w:rsid w:val="00485759"/>
    <w:rsid w:val="00485BCA"/>
    <w:rsid w:val="00485D2C"/>
    <w:rsid w:val="00485DBF"/>
    <w:rsid w:val="0048627A"/>
    <w:rsid w:val="0048677F"/>
    <w:rsid w:val="00486AF4"/>
    <w:rsid w:val="00486B9D"/>
    <w:rsid w:val="00486F4D"/>
    <w:rsid w:val="00487573"/>
    <w:rsid w:val="00487851"/>
    <w:rsid w:val="004879B6"/>
    <w:rsid w:val="00487EC0"/>
    <w:rsid w:val="00487EC7"/>
    <w:rsid w:val="00490F9B"/>
    <w:rsid w:val="00491465"/>
    <w:rsid w:val="0049165E"/>
    <w:rsid w:val="004919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3C6C"/>
    <w:rsid w:val="004B441C"/>
    <w:rsid w:val="004B44C5"/>
    <w:rsid w:val="004B4B80"/>
    <w:rsid w:val="004B55DC"/>
    <w:rsid w:val="004B7FA5"/>
    <w:rsid w:val="004C0479"/>
    <w:rsid w:val="004C0A38"/>
    <w:rsid w:val="004C0C47"/>
    <w:rsid w:val="004C1076"/>
    <w:rsid w:val="004C112B"/>
    <w:rsid w:val="004C12BA"/>
    <w:rsid w:val="004C1649"/>
    <w:rsid w:val="004C1A1C"/>
    <w:rsid w:val="004C1AD1"/>
    <w:rsid w:val="004C1DBC"/>
    <w:rsid w:val="004C2710"/>
    <w:rsid w:val="004C3493"/>
    <w:rsid w:val="004C37B2"/>
    <w:rsid w:val="004C398D"/>
    <w:rsid w:val="004C3ACD"/>
    <w:rsid w:val="004C3C46"/>
    <w:rsid w:val="004C3D5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1781"/>
    <w:rsid w:val="004D2591"/>
    <w:rsid w:val="004D2824"/>
    <w:rsid w:val="004D2B7A"/>
    <w:rsid w:val="004D2F0B"/>
    <w:rsid w:val="004D36AE"/>
    <w:rsid w:val="004D4063"/>
    <w:rsid w:val="004D4140"/>
    <w:rsid w:val="004D4C0E"/>
    <w:rsid w:val="004D514B"/>
    <w:rsid w:val="004D528E"/>
    <w:rsid w:val="004D55FF"/>
    <w:rsid w:val="004D5A45"/>
    <w:rsid w:val="004D5AFF"/>
    <w:rsid w:val="004D5B4D"/>
    <w:rsid w:val="004D5BFF"/>
    <w:rsid w:val="004D6506"/>
    <w:rsid w:val="004D66D1"/>
    <w:rsid w:val="004D68F5"/>
    <w:rsid w:val="004D6C28"/>
    <w:rsid w:val="004D6FAF"/>
    <w:rsid w:val="004D70A6"/>
    <w:rsid w:val="004D7595"/>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C78"/>
    <w:rsid w:val="004E313A"/>
    <w:rsid w:val="004E3C09"/>
    <w:rsid w:val="004E3CC5"/>
    <w:rsid w:val="004E3F91"/>
    <w:rsid w:val="004E4B5E"/>
    <w:rsid w:val="004E52B6"/>
    <w:rsid w:val="004E53E9"/>
    <w:rsid w:val="004E565A"/>
    <w:rsid w:val="004E6424"/>
    <w:rsid w:val="004E6426"/>
    <w:rsid w:val="004E657B"/>
    <w:rsid w:val="004E6F7C"/>
    <w:rsid w:val="004E7AFD"/>
    <w:rsid w:val="004E7C88"/>
    <w:rsid w:val="004E7CCE"/>
    <w:rsid w:val="004E7F3B"/>
    <w:rsid w:val="004F049C"/>
    <w:rsid w:val="004F066D"/>
    <w:rsid w:val="004F07F4"/>
    <w:rsid w:val="004F091D"/>
    <w:rsid w:val="004F0A66"/>
    <w:rsid w:val="004F0C25"/>
    <w:rsid w:val="004F0D15"/>
    <w:rsid w:val="004F0DD8"/>
    <w:rsid w:val="004F1002"/>
    <w:rsid w:val="004F11A9"/>
    <w:rsid w:val="004F1382"/>
    <w:rsid w:val="004F19B3"/>
    <w:rsid w:val="004F1B1E"/>
    <w:rsid w:val="004F240B"/>
    <w:rsid w:val="004F35E0"/>
    <w:rsid w:val="004F3A12"/>
    <w:rsid w:val="004F3C1C"/>
    <w:rsid w:val="004F3D42"/>
    <w:rsid w:val="004F43A1"/>
    <w:rsid w:val="004F45BC"/>
    <w:rsid w:val="004F4995"/>
    <w:rsid w:val="004F5160"/>
    <w:rsid w:val="004F5D45"/>
    <w:rsid w:val="004F6035"/>
    <w:rsid w:val="004F6690"/>
    <w:rsid w:val="004F698A"/>
    <w:rsid w:val="004F6BF1"/>
    <w:rsid w:val="004F6F43"/>
    <w:rsid w:val="004F6F5E"/>
    <w:rsid w:val="004F739E"/>
    <w:rsid w:val="004F744A"/>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575"/>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702"/>
    <w:rsid w:val="00511A66"/>
    <w:rsid w:val="00512229"/>
    <w:rsid w:val="00512DFB"/>
    <w:rsid w:val="00512E08"/>
    <w:rsid w:val="005135E4"/>
    <w:rsid w:val="00513798"/>
    <w:rsid w:val="00513EDA"/>
    <w:rsid w:val="00513F6B"/>
    <w:rsid w:val="005142A8"/>
    <w:rsid w:val="00514425"/>
    <w:rsid w:val="00514E2D"/>
    <w:rsid w:val="00514ECF"/>
    <w:rsid w:val="00514F7E"/>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956"/>
    <w:rsid w:val="00547BC4"/>
    <w:rsid w:val="00550BE8"/>
    <w:rsid w:val="00550C69"/>
    <w:rsid w:val="00551607"/>
    <w:rsid w:val="00551CA5"/>
    <w:rsid w:val="00552423"/>
    <w:rsid w:val="005534BB"/>
    <w:rsid w:val="00553651"/>
    <w:rsid w:val="0055365C"/>
    <w:rsid w:val="00553668"/>
    <w:rsid w:val="00553ADF"/>
    <w:rsid w:val="00553ED6"/>
    <w:rsid w:val="005540DA"/>
    <w:rsid w:val="005541D4"/>
    <w:rsid w:val="005547DB"/>
    <w:rsid w:val="00554A10"/>
    <w:rsid w:val="00554F79"/>
    <w:rsid w:val="005550AC"/>
    <w:rsid w:val="005565AB"/>
    <w:rsid w:val="00556A21"/>
    <w:rsid w:val="00556E29"/>
    <w:rsid w:val="00556EE7"/>
    <w:rsid w:val="00557A63"/>
    <w:rsid w:val="00557EE9"/>
    <w:rsid w:val="0056029C"/>
    <w:rsid w:val="0056060F"/>
    <w:rsid w:val="005613E8"/>
    <w:rsid w:val="0056149F"/>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BBC"/>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388"/>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278"/>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98A"/>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12F"/>
    <w:rsid w:val="005938B8"/>
    <w:rsid w:val="00593AFF"/>
    <w:rsid w:val="00593E38"/>
    <w:rsid w:val="00594595"/>
    <w:rsid w:val="00594764"/>
    <w:rsid w:val="0059485F"/>
    <w:rsid w:val="005949B0"/>
    <w:rsid w:val="00595627"/>
    <w:rsid w:val="0059590E"/>
    <w:rsid w:val="00595D70"/>
    <w:rsid w:val="0059613A"/>
    <w:rsid w:val="0059627F"/>
    <w:rsid w:val="0059688B"/>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0E"/>
    <w:rsid w:val="005A2CB7"/>
    <w:rsid w:val="005A3174"/>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A7FE6"/>
    <w:rsid w:val="005B07F8"/>
    <w:rsid w:val="005B0981"/>
    <w:rsid w:val="005B1133"/>
    <w:rsid w:val="005B1263"/>
    <w:rsid w:val="005B18AD"/>
    <w:rsid w:val="005B1C39"/>
    <w:rsid w:val="005B1DA4"/>
    <w:rsid w:val="005B2177"/>
    <w:rsid w:val="005B24F9"/>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123A"/>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5F35"/>
    <w:rsid w:val="005C6825"/>
    <w:rsid w:val="005C6B73"/>
    <w:rsid w:val="005C6BE2"/>
    <w:rsid w:val="005C7A7A"/>
    <w:rsid w:val="005C7CBB"/>
    <w:rsid w:val="005C7D8E"/>
    <w:rsid w:val="005D0397"/>
    <w:rsid w:val="005D0565"/>
    <w:rsid w:val="005D071D"/>
    <w:rsid w:val="005D09B8"/>
    <w:rsid w:val="005D0B1C"/>
    <w:rsid w:val="005D1075"/>
    <w:rsid w:val="005D1248"/>
    <w:rsid w:val="005D1255"/>
    <w:rsid w:val="005D12C4"/>
    <w:rsid w:val="005D141F"/>
    <w:rsid w:val="005D1494"/>
    <w:rsid w:val="005D2102"/>
    <w:rsid w:val="005D2885"/>
    <w:rsid w:val="005D351A"/>
    <w:rsid w:val="005D395A"/>
    <w:rsid w:val="005D3AC5"/>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0A7"/>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2EE0"/>
    <w:rsid w:val="005F40BB"/>
    <w:rsid w:val="005F4CC2"/>
    <w:rsid w:val="005F4FED"/>
    <w:rsid w:val="005F551C"/>
    <w:rsid w:val="005F5CE7"/>
    <w:rsid w:val="005F5F36"/>
    <w:rsid w:val="005F618D"/>
    <w:rsid w:val="005F6F53"/>
    <w:rsid w:val="005F70DA"/>
    <w:rsid w:val="005F73D0"/>
    <w:rsid w:val="005F7770"/>
    <w:rsid w:val="005F7C8F"/>
    <w:rsid w:val="005F7CDC"/>
    <w:rsid w:val="00600071"/>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1D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BD1"/>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4254"/>
    <w:rsid w:val="00614317"/>
    <w:rsid w:val="0061433C"/>
    <w:rsid w:val="006143BD"/>
    <w:rsid w:val="0061445B"/>
    <w:rsid w:val="00614C53"/>
    <w:rsid w:val="00615263"/>
    <w:rsid w:val="0061599C"/>
    <w:rsid w:val="00615AD4"/>
    <w:rsid w:val="00615D4B"/>
    <w:rsid w:val="0061619C"/>
    <w:rsid w:val="00616BFE"/>
    <w:rsid w:val="006174BB"/>
    <w:rsid w:val="00617567"/>
    <w:rsid w:val="00617C5A"/>
    <w:rsid w:val="00617D36"/>
    <w:rsid w:val="00620A75"/>
    <w:rsid w:val="00620E97"/>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864"/>
    <w:rsid w:val="006302E0"/>
    <w:rsid w:val="00630767"/>
    <w:rsid w:val="006307CD"/>
    <w:rsid w:val="00630C62"/>
    <w:rsid w:val="00630E39"/>
    <w:rsid w:val="0063103F"/>
    <w:rsid w:val="0063133D"/>
    <w:rsid w:val="00631925"/>
    <w:rsid w:val="00631D9A"/>
    <w:rsid w:val="00632434"/>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3E"/>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146"/>
    <w:rsid w:val="00664914"/>
    <w:rsid w:val="00664BF0"/>
    <w:rsid w:val="00664C0B"/>
    <w:rsid w:val="006657D9"/>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483"/>
    <w:rsid w:val="00674720"/>
    <w:rsid w:val="00674C30"/>
    <w:rsid w:val="00675203"/>
    <w:rsid w:val="00675212"/>
    <w:rsid w:val="00675704"/>
    <w:rsid w:val="006759F9"/>
    <w:rsid w:val="00675E8D"/>
    <w:rsid w:val="00675F02"/>
    <w:rsid w:val="006760A1"/>
    <w:rsid w:val="00676A93"/>
    <w:rsid w:val="00676B02"/>
    <w:rsid w:val="006770D4"/>
    <w:rsid w:val="00677146"/>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4AF3"/>
    <w:rsid w:val="006850FB"/>
    <w:rsid w:val="006852CE"/>
    <w:rsid w:val="00685B39"/>
    <w:rsid w:val="00686094"/>
    <w:rsid w:val="0068664E"/>
    <w:rsid w:val="00686997"/>
    <w:rsid w:val="00686BAD"/>
    <w:rsid w:val="00686C6D"/>
    <w:rsid w:val="00686EDC"/>
    <w:rsid w:val="00687233"/>
    <w:rsid w:val="006873BE"/>
    <w:rsid w:val="006876AA"/>
    <w:rsid w:val="006903C0"/>
    <w:rsid w:val="0069052A"/>
    <w:rsid w:val="0069098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7EF"/>
    <w:rsid w:val="00694A77"/>
    <w:rsid w:val="00694D4F"/>
    <w:rsid w:val="00694EFB"/>
    <w:rsid w:val="00695202"/>
    <w:rsid w:val="0069540B"/>
    <w:rsid w:val="006955CD"/>
    <w:rsid w:val="00696530"/>
    <w:rsid w:val="006967A1"/>
    <w:rsid w:val="0069749C"/>
    <w:rsid w:val="0069778C"/>
    <w:rsid w:val="006979E4"/>
    <w:rsid w:val="00697AB9"/>
    <w:rsid w:val="00697EA6"/>
    <w:rsid w:val="006A0425"/>
    <w:rsid w:val="006A0FAB"/>
    <w:rsid w:val="006A10B8"/>
    <w:rsid w:val="006A14B6"/>
    <w:rsid w:val="006A1A20"/>
    <w:rsid w:val="006A2218"/>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054"/>
    <w:rsid w:val="006A62A4"/>
    <w:rsid w:val="006A66B0"/>
    <w:rsid w:val="006A6A19"/>
    <w:rsid w:val="006A73C4"/>
    <w:rsid w:val="006A7BC9"/>
    <w:rsid w:val="006B00A9"/>
    <w:rsid w:val="006B0264"/>
    <w:rsid w:val="006B04EB"/>
    <w:rsid w:val="006B05D3"/>
    <w:rsid w:val="006B0EE0"/>
    <w:rsid w:val="006B0F4B"/>
    <w:rsid w:val="006B13BB"/>
    <w:rsid w:val="006B1469"/>
    <w:rsid w:val="006B14EB"/>
    <w:rsid w:val="006B16AB"/>
    <w:rsid w:val="006B1B43"/>
    <w:rsid w:val="006B1C34"/>
    <w:rsid w:val="006B2656"/>
    <w:rsid w:val="006B2C90"/>
    <w:rsid w:val="006B3157"/>
    <w:rsid w:val="006B36E4"/>
    <w:rsid w:val="006B398A"/>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014"/>
    <w:rsid w:val="006C2524"/>
    <w:rsid w:val="006C2583"/>
    <w:rsid w:val="006C26A7"/>
    <w:rsid w:val="006C2AA5"/>
    <w:rsid w:val="006C2CEA"/>
    <w:rsid w:val="006C30E6"/>
    <w:rsid w:val="006C3273"/>
    <w:rsid w:val="006C37EF"/>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50B"/>
    <w:rsid w:val="006F17CE"/>
    <w:rsid w:val="006F1955"/>
    <w:rsid w:val="006F1C41"/>
    <w:rsid w:val="006F1E55"/>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798"/>
    <w:rsid w:val="006F4DE0"/>
    <w:rsid w:val="006F4E6F"/>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C8D"/>
    <w:rsid w:val="00710660"/>
    <w:rsid w:val="0071108E"/>
    <w:rsid w:val="007112FA"/>
    <w:rsid w:val="007114A6"/>
    <w:rsid w:val="0071172A"/>
    <w:rsid w:val="0071198A"/>
    <w:rsid w:val="00711F73"/>
    <w:rsid w:val="007120C9"/>
    <w:rsid w:val="0071253A"/>
    <w:rsid w:val="00712A10"/>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0F0"/>
    <w:rsid w:val="0073128B"/>
    <w:rsid w:val="007312FD"/>
    <w:rsid w:val="00731798"/>
    <w:rsid w:val="007322F9"/>
    <w:rsid w:val="00732B3E"/>
    <w:rsid w:val="00732B4D"/>
    <w:rsid w:val="0073302E"/>
    <w:rsid w:val="0073305F"/>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69EB"/>
    <w:rsid w:val="00737041"/>
    <w:rsid w:val="00737046"/>
    <w:rsid w:val="007370B4"/>
    <w:rsid w:val="007372C7"/>
    <w:rsid w:val="0073737D"/>
    <w:rsid w:val="00737AB5"/>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549"/>
    <w:rsid w:val="00745643"/>
    <w:rsid w:val="007458C6"/>
    <w:rsid w:val="007459A9"/>
    <w:rsid w:val="00745A54"/>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2E4C"/>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57D33"/>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3512"/>
    <w:rsid w:val="0076407E"/>
    <w:rsid w:val="00764110"/>
    <w:rsid w:val="00764456"/>
    <w:rsid w:val="00764E15"/>
    <w:rsid w:val="00765855"/>
    <w:rsid w:val="00765C87"/>
    <w:rsid w:val="00765CE9"/>
    <w:rsid w:val="00765F41"/>
    <w:rsid w:val="00765F49"/>
    <w:rsid w:val="007660F9"/>
    <w:rsid w:val="0076674F"/>
    <w:rsid w:val="007667D9"/>
    <w:rsid w:val="00766982"/>
    <w:rsid w:val="0076698A"/>
    <w:rsid w:val="00766A30"/>
    <w:rsid w:val="00767205"/>
    <w:rsid w:val="007673BD"/>
    <w:rsid w:val="007673EA"/>
    <w:rsid w:val="0076773C"/>
    <w:rsid w:val="00767852"/>
    <w:rsid w:val="00767D34"/>
    <w:rsid w:val="007705D6"/>
    <w:rsid w:val="00770656"/>
    <w:rsid w:val="0077067E"/>
    <w:rsid w:val="00770D11"/>
    <w:rsid w:val="007712BF"/>
    <w:rsid w:val="0077170E"/>
    <w:rsid w:val="0077186C"/>
    <w:rsid w:val="007719A4"/>
    <w:rsid w:val="00771F80"/>
    <w:rsid w:val="0077215A"/>
    <w:rsid w:val="0077220B"/>
    <w:rsid w:val="00772910"/>
    <w:rsid w:val="00772A08"/>
    <w:rsid w:val="00772BA3"/>
    <w:rsid w:val="00772C6B"/>
    <w:rsid w:val="00773376"/>
    <w:rsid w:val="0077392D"/>
    <w:rsid w:val="00773C98"/>
    <w:rsid w:val="00773E3E"/>
    <w:rsid w:val="00774C8F"/>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4C4B"/>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3F55"/>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ACA"/>
    <w:rsid w:val="007B6D2E"/>
    <w:rsid w:val="007B6D7A"/>
    <w:rsid w:val="007B6D8F"/>
    <w:rsid w:val="007B74C4"/>
    <w:rsid w:val="007B7559"/>
    <w:rsid w:val="007B76C3"/>
    <w:rsid w:val="007B76F2"/>
    <w:rsid w:val="007B7A2B"/>
    <w:rsid w:val="007C009B"/>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68"/>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3746"/>
    <w:rsid w:val="007D45FF"/>
    <w:rsid w:val="007D4AB6"/>
    <w:rsid w:val="007D4B22"/>
    <w:rsid w:val="007D4E91"/>
    <w:rsid w:val="007D50FD"/>
    <w:rsid w:val="007D5363"/>
    <w:rsid w:val="007D5449"/>
    <w:rsid w:val="007D5534"/>
    <w:rsid w:val="007D5758"/>
    <w:rsid w:val="007D5923"/>
    <w:rsid w:val="007D5C33"/>
    <w:rsid w:val="007D605B"/>
    <w:rsid w:val="007D74AA"/>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4921"/>
    <w:rsid w:val="007E5278"/>
    <w:rsid w:val="007E536E"/>
    <w:rsid w:val="007E5C43"/>
    <w:rsid w:val="007E5DDE"/>
    <w:rsid w:val="007E5F8D"/>
    <w:rsid w:val="007E679C"/>
    <w:rsid w:val="007E6818"/>
    <w:rsid w:val="007E6819"/>
    <w:rsid w:val="007E6A52"/>
    <w:rsid w:val="007E6F77"/>
    <w:rsid w:val="007E7B22"/>
    <w:rsid w:val="007E7E4B"/>
    <w:rsid w:val="007E7F34"/>
    <w:rsid w:val="007F1A6B"/>
    <w:rsid w:val="007F1D7C"/>
    <w:rsid w:val="007F2545"/>
    <w:rsid w:val="007F25E2"/>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0D5"/>
    <w:rsid w:val="00802595"/>
    <w:rsid w:val="00802698"/>
    <w:rsid w:val="00802711"/>
    <w:rsid w:val="00802A6A"/>
    <w:rsid w:val="00803081"/>
    <w:rsid w:val="008037C4"/>
    <w:rsid w:val="0080394D"/>
    <w:rsid w:val="00803E7F"/>
    <w:rsid w:val="00804202"/>
    <w:rsid w:val="0080475D"/>
    <w:rsid w:val="008049A7"/>
    <w:rsid w:val="00804B47"/>
    <w:rsid w:val="008050FA"/>
    <w:rsid w:val="00805563"/>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7A7"/>
    <w:rsid w:val="00812815"/>
    <w:rsid w:val="00812942"/>
    <w:rsid w:val="00812946"/>
    <w:rsid w:val="00812A2A"/>
    <w:rsid w:val="0081309E"/>
    <w:rsid w:val="008130E7"/>
    <w:rsid w:val="008134CB"/>
    <w:rsid w:val="0081365B"/>
    <w:rsid w:val="00813897"/>
    <w:rsid w:val="00813B7A"/>
    <w:rsid w:val="008141F0"/>
    <w:rsid w:val="008144C5"/>
    <w:rsid w:val="00814EE0"/>
    <w:rsid w:val="0081521B"/>
    <w:rsid w:val="00815479"/>
    <w:rsid w:val="00815A5C"/>
    <w:rsid w:val="00815BDC"/>
    <w:rsid w:val="008162F9"/>
    <w:rsid w:val="0081679A"/>
    <w:rsid w:val="00816E7C"/>
    <w:rsid w:val="00817873"/>
    <w:rsid w:val="00820451"/>
    <w:rsid w:val="008207F6"/>
    <w:rsid w:val="00820C6A"/>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38E"/>
    <w:rsid w:val="00824879"/>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B31"/>
    <w:rsid w:val="00831F08"/>
    <w:rsid w:val="00831F50"/>
    <w:rsid w:val="0083212F"/>
    <w:rsid w:val="008321FA"/>
    <w:rsid w:val="00832475"/>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C84"/>
    <w:rsid w:val="00842D21"/>
    <w:rsid w:val="00843072"/>
    <w:rsid w:val="008432D3"/>
    <w:rsid w:val="008436A2"/>
    <w:rsid w:val="008445F6"/>
    <w:rsid w:val="008448E9"/>
    <w:rsid w:val="00844B28"/>
    <w:rsid w:val="00844B85"/>
    <w:rsid w:val="00844FC9"/>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920"/>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4AA1"/>
    <w:rsid w:val="00895015"/>
    <w:rsid w:val="0089550A"/>
    <w:rsid w:val="00895DD3"/>
    <w:rsid w:val="00896414"/>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A8D"/>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6E91"/>
    <w:rsid w:val="008A759D"/>
    <w:rsid w:val="008A79F0"/>
    <w:rsid w:val="008A7C31"/>
    <w:rsid w:val="008B0610"/>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A50"/>
    <w:rsid w:val="008D1098"/>
    <w:rsid w:val="008D1566"/>
    <w:rsid w:val="008D165F"/>
    <w:rsid w:val="008D19A7"/>
    <w:rsid w:val="008D1BDB"/>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35F"/>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3F9F"/>
    <w:rsid w:val="008E46FA"/>
    <w:rsid w:val="008E51C5"/>
    <w:rsid w:val="008E55E1"/>
    <w:rsid w:val="008E5BC6"/>
    <w:rsid w:val="008E6A3D"/>
    <w:rsid w:val="008E6D8A"/>
    <w:rsid w:val="008E77A1"/>
    <w:rsid w:val="008E78E9"/>
    <w:rsid w:val="008E7C9D"/>
    <w:rsid w:val="008E7F45"/>
    <w:rsid w:val="008F01F3"/>
    <w:rsid w:val="008F0554"/>
    <w:rsid w:val="008F06A2"/>
    <w:rsid w:val="008F0B33"/>
    <w:rsid w:val="008F0BF4"/>
    <w:rsid w:val="008F0CD7"/>
    <w:rsid w:val="008F0D5D"/>
    <w:rsid w:val="008F10CE"/>
    <w:rsid w:val="008F1566"/>
    <w:rsid w:val="008F15EA"/>
    <w:rsid w:val="008F16D5"/>
    <w:rsid w:val="008F176A"/>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E7B"/>
    <w:rsid w:val="00901031"/>
    <w:rsid w:val="00901348"/>
    <w:rsid w:val="0090177D"/>
    <w:rsid w:val="00901A42"/>
    <w:rsid w:val="00901BB5"/>
    <w:rsid w:val="00901CD1"/>
    <w:rsid w:val="00901D90"/>
    <w:rsid w:val="0090239E"/>
    <w:rsid w:val="009026C9"/>
    <w:rsid w:val="00902774"/>
    <w:rsid w:val="00902DB3"/>
    <w:rsid w:val="009031E8"/>
    <w:rsid w:val="00903B1A"/>
    <w:rsid w:val="00903EA1"/>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1D5E"/>
    <w:rsid w:val="00912881"/>
    <w:rsid w:val="00912AD2"/>
    <w:rsid w:val="00912B89"/>
    <w:rsid w:val="00912D89"/>
    <w:rsid w:val="009131EE"/>
    <w:rsid w:val="009133EF"/>
    <w:rsid w:val="00913AD8"/>
    <w:rsid w:val="009152CB"/>
    <w:rsid w:val="009158DF"/>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AF1"/>
    <w:rsid w:val="00922B08"/>
    <w:rsid w:val="00923921"/>
    <w:rsid w:val="00923981"/>
    <w:rsid w:val="00923B93"/>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AB5"/>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4F9"/>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5E0"/>
    <w:rsid w:val="00944F33"/>
    <w:rsid w:val="00944FA0"/>
    <w:rsid w:val="0094513E"/>
    <w:rsid w:val="0094554E"/>
    <w:rsid w:val="00945E56"/>
    <w:rsid w:val="0094610C"/>
    <w:rsid w:val="00946333"/>
    <w:rsid w:val="009463DB"/>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AF"/>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9D1"/>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3E"/>
    <w:rsid w:val="00961169"/>
    <w:rsid w:val="00961250"/>
    <w:rsid w:val="009616C2"/>
    <w:rsid w:val="00961A1A"/>
    <w:rsid w:val="00961A4C"/>
    <w:rsid w:val="00961F8C"/>
    <w:rsid w:val="009621A5"/>
    <w:rsid w:val="009623CA"/>
    <w:rsid w:val="0096287B"/>
    <w:rsid w:val="009628F7"/>
    <w:rsid w:val="009637FD"/>
    <w:rsid w:val="00963D9A"/>
    <w:rsid w:val="00963DD1"/>
    <w:rsid w:val="0096411E"/>
    <w:rsid w:val="0096416C"/>
    <w:rsid w:val="0096535C"/>
    <w:rsid w:val="0096561B"/>
    <w:rsid w:val="009658AB"/>
    <w:rsid w:val="00965A93"/>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081"/>
    <w:rsid w:val="009712B2"/>
    <w:rsid w:val="00972125"/>
    <w:rsid w:val="00972956"/>
    <w:rsid w:val="00972B1E"/>
    <w:rsid w:val="00972B93"/>
    <w:rsid w:val="00972C5B"/>
    <w:rsid w:val="00972F49"/>
    <w:rsid w:val="00973700"/>
    <w:rsid w:val="00973960"/>
    <w:rsid w:val="00973C50"/>
    <w:rsid w:val="00974ACC"/>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420"/>
    <w:rsid w:val="0098469F"/>
    <w:rsid w:val="00984DFF"/>
    <w:rsid w:val="0098555E"/>
    <w:rsid w:val="009856E1"/>
    <w:rsid w:val="009857FB"/>
    <w:rsid w:val="00986423"/>
    <w:rsid w:val="009866B2"/>
    <w:rsid w:val="00986C21"/>
    <w:rsid w:val="00986D0E"/>
    <w:rsid w:val="00986E15"/>
    <w:rsid w:val="009871C5"/>
    <w:rsid w:val="0098742C"/>
    <w:rsid w:val="0098765F"/>
    <w:rsid w:val="00987688"/>
    <w:rsid w:val="00987804"/>
    <w:rsid w:val="00987A47"/>
    <w:rsid w:val="00987DFA"/>
    <w:rsid w:val="009900E6"/>
    <w:rsid w:val="00990B07"/>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3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968"/>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F0"/>
    <w:rsid w:val="009C0292"/>
    <w:rsid w:val="009C0303"/>
    <w:rsid w:val="009C0693"/>
    <w:rsid w:val="009C08AE"/>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BED"/>
    <w:rsid w:val="009C473C"/>
    <w:rsid w:val="009C4F42"/>
    <w:rsid w:val="009C51CF"/>
    <w:rsid w:val="009C51DE"/>
    <w:rsid w:val="009C5224"/>
    <w:rsid w:val="009C5419"/>
    <w:rsid w:val="009C5BEB"/>
    <w:rsid w:val="009C5CCF"/>
    <w:rsid w:val="009C5E27"/>
    <w:rsid w:val="009C64FA"/>
    <w:rsid w:val="009C695E"/>
    <w:rsid w:val="009C6C1D"/>
    <w:rsid w:val="009C6EDB"/>
    <w:rsid w:val="009C76E4"/>
    <w:rsid w:val="009C7983"/>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ED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2A2E"/>
    <w:rsid w:val="00A0310E"/>
    <w:rsid w:val="00A036FD"/>
    <w:rsid w:val="00A0424C"/>
    <w:rsid w:val="00A049CA"/>
    <w:rsid w:val="00A04A55"/>
    <w:rsid w:val="00A05269"/>
    <w:rsid w:val="00A053CC"/>
    <w:rsid w:val="00A0540D"/>
    <w:rsid w:val="00A058B5"/>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305"/>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33"/>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7E2"/>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5EEF"/>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8A8"/>
    <w:rsid w:val="00A42B8E"/>
    <w:rsid w:val="00A42DF0"/>
    <w:rsid w:val="00A43557"/>
    <w:rsid w:val="00A4361D"/>
    <w:rsid w:val="00A436C4"/>
    <w:rsid w:val="00A4399E"/>
    <w:rsid w:val="00A439C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1D67"/>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404"/>
    <w:rsid w:val="00A70CA3"/>
    <w:rsid w:val="00A70ECB"/>
    <w:rsid w:val="00A70F74"/>
    <w:rsid w:val="00A712F7"/>
    <w:rsid w:val="00A71437"/>
    <w:rsid w:val="00A71D36"/>
    <w:rsid w:val="00A7235A"/>
    <w:rsid w:val="00A72531"/>
    <w:rsid w:val="00A7303D"/>
    <w:rsid w:val="00A730A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7CD"/>
    <w:rsid w:val="00A949D2"/>
    <w:rsid w:val="00A9559C"/>
    <w:rsid w:val="00A955CE"/>
    <w:rsid w:val="00A95B1D"/>
    <w:rsid w:val="00A95DD5"/>
    <w:rsid w:val="00A961F8"/>
    <w:rsid w:val="00A964D5"/>
    <w:rsid w:val="00A96A4E"/>
    <w:rsid w:val="00A96FF0"/>
    <w:rsid w:val="00A97593"/>
    <w:rsid w:val="00A977A0"/>
    <w:rsid w:val="00A979D7"/>
    <w:rsid w:val="00A97C74"/>
    <w:rsid w:val="00A97CA5"/>
    <w:rsid w:val="00A97D4C"/>
    <w:rsid w:val="00AA06C5"/>
    <w:rsid w:val="00AA07F0"/>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68CF"/>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B6A"/>
    <w:rsid w:val="00AC63DE"/>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267"/>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39"/>
    <w:rsid w:val="00AE4098"/>
    <w:rsid w:val="00AE4226"/>
    <w:rsid w:val="00AE4238"/>
    <w:rsid w:val="00AE4CD3"/>
    <w:rsid w:val="00AE4F2B"/>
    <w:rsid w:val="00AE53B1"/>
    <w:rsid w:val="00AE5A7C"/>
    <w:rsid w:val="00AE6090"/>
    <w:rsid w:val="00AE6236"/>
    <w:rsid w:val="00AE6350"/>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2DD0"/>
    <w:rsid w:val="00AF442B"/>
    <w:rsid w:val="00AF49EA"/>
    <w:rsid w:val="00AF4F20"/>
    <w:rsid w:val="00AF4F66"/>
    <w:rsid w:val="00AF5647"/>
    <w:rsid w:val="00AF56B7"/>
    <w:rsid w:val="00AF5AFE"/>
    <w:rsid w:val="00AF666D"/>
    <w:rsid w:val="00AF6804"/>
    <w:rsid w:val="00AF6AA5"/>
    <w:rsid w:val="00AF6AB0"/>
    <w:rsid w:val="00AF6DA9"/>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3D9E"/>
    <w:rsid w:val="00B04FF3"/>
    <w:rsid w:val="00B058E9"/>
    <w:rsid w:val="00B05AD9"/>
    <w:rsid w:val="00B05F0F"/>
    <w:rsid w:val="00B06117"/>
    <w:rsid w:val="00B06278"/>
    <w:rsid w:val="00B0666B"/>
    <w:rsid w:val="00B069A8"/>
    <w:rsid w:val="00B06ADB"/>
    <w:rsid w:val="00B06CC6"/>
    <w:rsid w:val="00B06D95"/>
    <w:rsid w:val="00B06E1B"/>
    <w:rsid w:val="00B070B9"/>
    <w:rsid w:val="00B075AD"/>
    <w:rsid w:val="00B0787B"/>
    <w:rsid w:val="00B07891"/>
    <w:rsid w:val="00B07980"/>
    <w:rsid w:val="00B07B63"/>
    <w:rsid w:val="00B07DA6"/>
    <w:rsid w:val="00B10795"/>
    <w:rsid w:val="00B10956"/>
    <w:rsid w:val="00B10E0B"/>
    <w:rsid w:val="00B11876"/>
    <w:rsid w:val="00B120C0"/>
    <w:rsid w:val="00B121EC"/>
    <w:rsid w:val="00B124BB"/>
    <w:rsid w:val="00B12647"/>
    <w:rsid w:val="00B1287F"/>
    <w:rsid w:val="00B12922"/>
    <w:rsid w:val="00B12BBF"/>
    <w:rsid w:val="00B12EA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6A10"/>
    <w:rsid w:val="00B175E1"/>
    <w:rsid w:val="00B175E2"/>
    <w:rsid w:val="00B178E6"/>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149"/>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37FD5"/>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249"/>
    <w:rsid w:val="00B57901"/>
    <w:rsid w:val="00B57B00"/>
    <w:rsid w:val="00B57BDF"/>
    <w:rsid w:val="00B57E69"/>
    <w:rsid w:val="00B601AA"/>
    <w:rsid w:val="00B60C53"/>
    <w:rsid w:val="00B60DC1"/>
    <w:rsid w:val="00B60F9D"/>
    <w:rsid w:val="00B61B16"/>
    <w:rsid w:val="00B62003"/>
    <w:rsid w:val="00B62110"/>
    <w:rsid w:val="00B62425"/>
    <w:rsid w:val="00B62BAF"/>
    <w:rsid w:val="00B63B30"/>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531"/>
    <w:rsid w:val="00B71B3E"/>
    <w:rsid w:val="00B71BB3"/>
    <w:rsid w:val="00B7210F"/>
    <w:rsid w:val="00B72291"/>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A0C"/>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2EC1"/>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6A"/>
    <w:rsid w:val="00BA2DDF"/>
    <w:rsid w:val="00BA3616"/>
    <w:rsid w:val="00BA3AA5"/>
    <w:rsid w:val="00BA3B7E"/>
    <w:rsid w:val="00BA4241"/>
    <w:rsid w:val="00BA4391"/>
    <w:rsid w:val="00BA43C5"/>
    <w:rsid w:val="00BA46DA"/>
    <w:rsid w:val="00BA4E19"/>
    <w:rsid w:val="00BA4EBC"/>
    <w:rsid w:val="00BA4FB0"/>
    <w:rsid w:val="00BA51E6"/>
    <w:rsid w:val="00BA5290"/>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D47"/>
    <w:rsid w:val="00BB1E83"/>
    <w:rsid w:val="00BB1F66"/>
    <w:rsid w:val="00BB225C"/>
    <w:rsid w:val="00BB2277"/>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332"/>
    <w:rsid w:val="00BB6DCE"/>
    <w:rsid w:val="00BB763E"/>
    <w:rsid w:val="00BB766C"/>
    <w:rsid w:val="00BB7EEF"/>
    <w:rsid w:val="00BC0244"/>
    <w:rsid w:val="00BC0602"/>
    <w:rsid w:val="00BC0DC9"/>
    <w:rsid w:val="00BC0FB0"/>
    <w:rsid w:val="00BC15FC"/>
    <w:rsid w:val="00BC1BF9"/>
    <w:rsid w:val="00BC1CD0"/>
    <w:rsid w:val="00BC1EE0"/>
    <w:rsid w:val="00BC1F14"/>
    <w:rsid w:val="00BC2134"/>
    <w:rsid w:val="00BC24C5"/>
    <w:rsid w:val="00BC2C08"/>
    <w:rsid w:val="00BC2C8D"/>
    <w:rsid w:val="00BC2ECE"/>
    <w:rsid w:val="00BC3F46"/>
    <w:rsid w:val="00BC4020"/>
    <w:rsid w:val="00BC44D5"/>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3D36"/>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A86"/>
    <w:rsid w:val="00BE0BE3"/>
    <w:rsid w:val="00BE0BEA"/>
    <w:rsid w:val="00BE1950"/>
    <w:rsid w:val="00BE1D19"/>
    <w:rsid w:val="00BE2571"/>
    <w:rsid w:val="00BE2751"/>
    <w:rsid w:val="00BE2793"/>
    <w:rsid w:val="00BE27D3"/>
    <w:rsid w:val="00BE28E7"/>
    <w:rsid w:val="00BE2E5C"/>
    <w:rsid w:val="00BE33D8"/>
    <w:rsid w:val="00BE36CC"/>
    <w:rsid w:val="00BE3813"/>
    <w:rsid w:val="00BE393E"/>
    <w:rsid w:val="00BE3C93"/>
    <w:rsid w:val="00BE3CD3"/>
    <w:rsid w:val="00BE426A"/>
    <w:rsid w:val="00BE4301"/>
    <w:rsid w:val="00BE520A"/>
    <w:rsid w:val="00BE5406"/>
    <w:rsid w:val="00BE5BF2"/>
    <w:rsid w:val="00BE61AE"/>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EA8"/>
    <w:rsid w:val="00C0287D"/>
    <w:rsid w:val="00C03D86"/>
    <w:rsid w:val="00C04078"/>
    <w:rsid w:val="00C04246"/>
    <w:rsid w:val="00C047B0"/>
    <w:rsid w:val="00C0483E"/>
    <w:rsid w:val="00C04C50"/>
    <w:rsid w:val="00C04DEA"/>
    <w:rsid w:val="00C050D1"/>
    <w:rsid w:val="00C0597C"/>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E0C"/>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0B"/>
    <w:rsid w:val="00C31E6E"/>
    <w:rsid w:val="00C323C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282"/>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45F"/>
    <w:rsid w:val="00C5456C"/>
    <w:rsid w:val="00C54994"/>
    <w:rsid w:val="00C54DE2"/>
    <w:rsid w:val="00C5546B"/>
    <w:rsid w:val="00C557C0"/>
    <w:rsid w:val="00C5598E"/>
    <w:rsid w:val="00C56020"/>
    <w:rsid w:val="00C563A6"/>
    <w:rsid w:val="00C565FD"/>
    <w:rsid w:val="00C57407"/>
    <w:rsid w:val="00C575DC"/>
    <w:rsid w:val="00C579C8"/>
    <w:rsid w:val="00C57C36"/>
    <w:rsid w:val="00C6039F"/>
    <w:rsid w:val="00C60451"/>
    <w:rsid w:val="00C60670"/>
    <w:rsid w:val="00C60737"/>
    <w:rsid w:val="00C61257"/>
    <w:rsid w:val="00C6136E"/>
    <w:rsid w:val="00C617D8"/>
    <w:rsid w:val="00C61968"/>
    <w:rsid w:val="00C61B60"/>
    <w:rsid w:val="00C6361D"/>
    <w:rsid w:val="00C637DE"/>
    <w:rsid w:val="00C63817"/>
    <w:rsid w:val="00C63B82"/>
    <w:rsid w:val="00C63B87"/>
    <w:rsid w:val="00C63BB3"/>
    <w:rsid w:val="00C63C0B"/>
    <w:rsid w:val="00C6414E"/>
    <w:rsid w:val="00C642B6"/>
    <w:rsid w:val="00C6479D"/>
    <w:rsid w:val="00C64AE5"/>
    <w:rsid w:val="00C64EA9"/>
    <w:rsid w:val="00C65140"/>
    <w:rsid w:val="00C652F1"/>
    <w:rsid w:val="00C65D22"/>
    <w:rsid w:val="00C65E23"/>
    <w:rsid w:val="00C6660B"/>
    <w:rsid w:val="00C666DD"/>
    <w:rsid w:val="00C66CF0"/>
    <w:rsid w:val="00C67029"/>
    <w:rsid w:val="00C67096"/>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A98"/>
    <w:rsid w:val="00C75E0F"/>
    <w:rsid w:val="00C76228"/>
    <w:rsid w:val="00C762BE"/>
    <w:rsid w:val="00C763B6"/>
    <w:rsid w:val="00C765D7"/>
    <w:rsid w:val="00C766E2"/>
    <w:rsid w:val="00C7759F"/>
    <w:rsid w:val="00C77B9A"/>
    <w:rsid w:val="00C80C33"/>
    <w:rsid w:val="00C80F2F"/>
    <w:rsid w:val="00C828EF"/>
    <w:rsid w:val="00C83B22"/>
    <w:rsid w:val="00C845B7"/>
    <w:rsid w:val="00C851A2"/>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073A"/>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545"/>
    <w:rsid w:val="00CA4573"/>
    <w:rsid w:val="00CA4884"/>
    <w:rsid w:val="00CA4B14"/>
    <w:rsid w:val="00CA5490"/>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59F0"/>
    <w:rsid w:val="00CB658D"/>
    <w:rsid w:val="00CB6AFC"/>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10B"/>
    <w:rsid w:val="00CC614C"/>
    <w:rsid w:val="00CC65DB"/>
    <w:rsid w:val="00CC673D"/>
    <w:rsid w:val="00CC67D4"/>
    <w:rsid w:val="00CC6E76"/>
    <w:rsid w:val="00CC731B"/>
    <w:rsid w:val="00CC7676"/>
    <w:rsid w:val="00CC7832"/>
    <w:rsid w:val="00CC791B"/>
    <w:rsid w:val="00CC7B75"/>
    <w:rsid w:val="00CC7BC7"/>
    <w:rsid w:val="00CC7E21"/>
    <w:rsid w:val="00CC7FEC"/>
    <w:rsid w:val="00CD02E6"/>
    <w:rsid w:val="00CD0E10"/>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4EA4"/>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1C0"/>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721"/>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5604"/>
    <w:rsid w:val="00D25B8C"/>
    <w:rsid w:val="00D26668"/>
    <w:rsid w:val="00D26FC2"/>
    <w:rsid w:val="00D270B3"/>
    <w:rsid w:val="00D27135"/>
    <w:rsid w:val="00D2725B"/>
    <w:rsid w:val="00D3023B"/>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A85"/>
    <w:rsid w:val="00D42E52"/>
    <w:rsid w:val="00D43013"/>
    <w:rsid w:val="00D43AC8"/>
    <w:rsid w:val="00D43C10"/>
    <w:rsid w:val="00D43D05"/>
    <w:rsid w:val="00D44334"/>
    <w:rsid w:val="00D4447C"/>
    <w:rsid w:val="00D44859"/>
    <w:rsid w:val="00D44C91"/>
    <w:rsid w:val="00D456E2"/>
    <w:rsid w:val="00D45A41"/>
    <w:rsid w:val="00D45ADC"/>
    <w:rsid w:val="00D460F1"/>
    <w:rsid w:val="00D46251"/>
    <w:rsid w:val="00D46550"/>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5B7"/>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356A"/>
    <w:rsid w:val="00D73B6C"/>
    <w:rsid w:val="00D73C62"/>
    <w:rsid w:val="00D73E90"/>
    <w:rsid w:val="00D747A7"/>
    <w:rsid w:val="00D75500"/>
    <w:rsid w:val="00D7587C"/>
    <w:rsid w:val="00D7591E"/>
    <w:rsid w:val="00D75FD2"/>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F6F"/>
    <w:rsid w:val="00D86022"/>
    <w:rsid w:val="00D8613A"/>
    <w:rsid w:val="00D862B0"/>
    <w:rsid w:val="00D86B2E"/>
    <w:rsid w:val="00D86BBA"/>
    <w:rsid w:val="00D86DB1"/>
    <w:rsid w:val="00D86E96"/>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73B"/>
    <w:rsid w:val="00D92B1C"/>
    <w:rsid w:val="00D931C3"/>
    <w:rsid w:val="00D93E1C"/>
    <w:rsid w:val="00D943AD"/>
    <w:rsid w:val="00D94F01"/>
    <w:rsid w:val="00D94F7E"/>
    <w:rsid w:val="00D9517F"/>
    <w:rsid w:val="00D95B90"/>
    <w:rsid w:val="00D961AB"/>
    <w:rsid w:val="00D972DF"/>
    <w:rsid w:val="00D9746A"/>
    <w:rsid w:val="00D97B01"/>
    <w:rsid w:val="00D97C41"/>
    <w:rsid w:val="00DA0680"/>
    <w:rsid w:val="00DA09FE"/>
    <w:rsid w:val="00DA0D82"/>
    <w:rsid w:val="00DA1542"/>
    <w:rsid w:val="00DA172A"/>
    <w:rsid w:val="00DA1753"/>
    <w:rsid w:val="00DA1F6B"/>
    <w:rsid w:val="00DA1F8E"/>
    <w:rsid w:val="00DA2A2F"/>
    <w:rsid w:val="00DA2B9C"/>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3D"/>
    <w:rsid w:val="00DB38A0"/>
    <w:rsid w:val="00DB3C59"/>
    <w:rsid w:val="00DB3CBC"/>
    <w:rsid w:val="00DB40A6"/>
    <w:rsid w:val="00DB4162"/>
    <w:rsid w:val="00DB49DE"/>
    <w:rsid w:val="00DB4BD2"/>
    <w:rsid w:val="00DB4EA5"/>
    <w:rsid w:val="00DB53EE"/>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A8B"/>
    <w:rsid w:val="00DC1D59"/>
    <w:rsid w:val="00DC206C"/>
    <w:rsid w:val="00DC228D"/>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AE7"/>
    <w:rsid w:val="00DC6BD0"/>
    <w:rsid w:val="00DC6C10"/>
    <w:rsid w:val="00DC71F7"/>
    <w:rsid w:val="00DC7231"/>
    <w:rsid w:val="00DC787B"/>
    <w:rsid w:val="00DC78B2"/>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A6E"/>
    <w:rsid w:val="00DD5C06"/>
    <w:rsid w:val="00DD5D1D"/>
    <w:rsid w:val="00DD5DD0"/>
    <w:rsid w:val="00DD63FD"/>
    <w:rsid w:val="00DD6ACB"/>
    <w:rsid w:val="00DD6CD3"/>
    <w:rsid w:val="00DD6E3B"/>
    <w:rsid w:val="00DD70A7"/>
    <w:rsid w:val="00DD7238"/>
    <w:rsid w:val="00DD735B"/>
    <w:rsid w:val="00DD75DF"/>
    <w:rsid w:val="00DD7833"/>
    <w:rsid w:val="00DE028D"/>
    <w:rsid w:val="00DE03C3"/>
    <w:rsid w:val="00DE07DE"/>
    <w:rsid w:val="00DE0987"/>
    <w:rsid w:val="00DE09EA"/>
    <w:rsid w:val="00DE0E1F"/>
    <w:rsid w:val="00DE0F81"/>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0EA0"/>
    <w:rsid w:val="00DF11CA"/>
    <w:rsid w:val="00DF1784"/>
    <w:rsid w:val="00DF17BC"/>
    <w:rsid w:val="00DF209A"/>
    <w:rsid w:val="00DF2132"/>
    <w:rsid w:val="00DF2161"/>
    <w:rsid w:val="00DF21D2"/>
    <w:rsid w:val="00DF23B6"/>
    <w:rsid w:val="00DF2488"/>
    <w:rsid w:val="00DF254F"/>
    <w:rsid w:val="00DF26F1"/>
    <w:rsid w:val="00DF27D5"/>
    <w:rsid w:val="00DF2D87"/>
    <w:rsid w:val="00DF2EF3"/>
    <w:rsid w:val="00DF3207"/>
    <w:rsid w:val="00DF413F"/>
    <w:rsid w:val="00DF41F4"/>
    <w:rsid w:val="00DF439C"/>
    <w:rsid w:val="00DF44B4"/>
    <w:rsid w:val="00DF4642"/>
    <w:rsid w:val="00DF48C9"/>
    <w:rsid w:val="00DF4993"/>
    <w:rsid w:val="00DF4B20"/>
    <w:rsid w:val="00DF4E4F"/>
    <w:rsid w:val="00DF50B1"/>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699"/>
    <w:rsid w:val="00E03B69"/>
    <w:rsid w:val="00E0438E"/>
    <w:rsid w:val="00E04631"/>
    <w:rsid w:val="00E04FDF"/>
    <w:rsid w:val="00E05067"/>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18E"/>
    <w:rsid w:val="00E11351"/>
    <w:rsid w:val="00E11BCD"/>
    <w:rsid w:val="00E11F35"/>
    <w:rsid w:val="00E12115"/>
    <w:rsid w:val="00E122D6"/>
    <w:rsid w:val="00E12340"/>
    <w:rsid w:val="00E1279C"/>
    <w:rsid w:val="00E12E8A"/>
    <w:rsid w:val="00E132A2"/>
    <w:rsid w:val="00E135E3"/>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B8A"/>
    <w:rsid w:val="00E3206C"/>
    <w:rsid w:val="00E320EC"/>
    <w:rsid w:val="00E3215F"/>
    <w:rsid w:val="00E32A05"/>
    <w:rsid w:val="00E32BE3"/>
    <w:rsid w:val="00E32E70"/>
    <w:rsid w:val="00E3308D"/>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AC5"/>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4A"/>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ED0"/>
    <w:rsid w:val="00E66F17"/>
    <w:rsid w:val="00E672F0"/>
    <w:rsid w:val="00E67381"/>
    <w:rsid w:val="00E67BA4"/>
    <w:rsid w:val="00E70A71"/>
    <w:rsid w:val="00E70E5B"/>
    <w:rsid w:val="00E70EFC"/>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4F3B"/>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1FA0"/>
    <w:rsid w:val="00EA2415"/>
    <w:rsid w:val="00EA28ED"/>
    <w:rsid w:val="00EA29DF"/>
    <w:rsid w:val="00EA3073"/>
    <w:rsid w:val="00EA3163"/>
    <w:rsid w:val="00EA3433"/>
    <w:rsid w:val="00EA3498"/>
    <w:rsid w:val="00EA397A"/>
    <w:rsid w:val="00EA3F5A"/>
    <w:rsid w:val="00EA4107"/>
    <w:rsid w:val="00EA4C44"/>
    <w:rsid w:val="00EA4D19"/>
    <w:rsid w:val="00EA4F8A"/>
    <w:rsid w:val="00EA532D"/>
    <w:rsid w:val="00EA57A3"/>
    <w:rsid w:val="00EA5814"/>
    <w:rsid w:val="00EA5A7F"/>
    <w:rsid w:val="00EA5C9A"/>
    <w:rsid w:val="00EA6073"/>
    <w:rsid w:val="00EA6503"/>
    <w:rsid w:val="00EA660E"/>
    <w:rsid w:val="00EA6C70"/>
    <w:rsid w:val="00EA7530"/>
    <w:rsid w:val="00EA7554"/>
    <w:rsid w:val="00EA7BE0"/>
    <w:rsid w:val="00EA7BF6"/>
    <w:rsid w:val="00EA7C61"/>
    <w:rsid w:val="00EB0092"/>
    <w:rsid w:val="00EB042B"/>
    <w:rsid w:val="00EB06AE"/>
    <w:rsid w:val="00EB072A"/>
    <w:rsid w:val="00EB1712"/>
    <w:rsid w:val="00EB1E86"/>
    <w:rsid w:val="00EB2307"/>
    <w:rsid w:val="00EB2DE6"/>
    <w:rsid w:val="00EB30DD"/>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1F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EFB"/>
    <w:rsid w:val="00ED5F50"/>
    <w:rsid w:val="00ED607E"/>
    <w:rsid w:val="00ED6202"/>
    <w:rsid w:val="00ED644A"/>
    <w:rsid w:val="00ED657F"/>
    <w:rsid w:val="00ED6A0C"/>
    <w:rsid w:val="00ED6B55"/>
    <w:rsid w:val="00ED6D45"/>
    <w:rsid w:val="00ED744E"/>
    <w:rsid w:val="00ED750B"/>
    <w:rsid w:val="00ED7CF4"/>
    <w:rsid w:val="00ED7D94"/>
    <w:rsid w:val="00EE081C"/>
    <w:rsid w:val="00EE0BDC"/>
    <w:rsid w:val="00EE0CC9"/>
    <w:rsid w:val="00EE10E5"/>
    <w:rsid w:val="00EE1257"/>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EF7E7D"/>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04B"/>
    <w:rsid w:val="00F06508"/>
    <w:rsid w:val="00F06556"/>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4A82"/>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12F"/>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A81"/>
    <w:rsid w:val="00F25B71"/>
    <w:rsid w:val="00F26603"/>
    <w:rsid w:val="00F2663B"/>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51F3"/>
    <w:rsid w:val="00F4541A"/>
    <w:rsid w:val="00F45AAC"/>
    <w:rsid w:val="00F45C9E"/>
    <w:rsid w:val="00F45CA1"/>
    <w:rsid w:val="00F46526"/>
    <w:rsid w:val="00F47012"/>
    <w:rsid w:val="00F4729B"/>
    <w:rsid w:val="00F47307"/>
    <w:rsid w:val="00F4763B"/>
    <w:rsid w:val="00F47BB9"/>
    <w:rsid w:val="00F47E7E"/>
    <w:rsid w:val="00F501F3"/>
    <w:rsid w:val="00F5023D"/>
    <w:rsid w:val="00F50A03"/>
    <w:rsid w:val="00F50BC4"/>
    <w:rsid w:val="00F50C6C"/>
    <w:rsid w:val="00F50F92"/>
    <w:rsid w:val="00F51056"/>
    <w:rsid w:val="00F51676"/>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C55"/>
    <w:rsid w:val="00F67C84"/>
    <w:rsid w:val="00F700B6"/>
    <w:rsid w:val="00F7012D"/>
    <w:rsid w:val="00F7061C"/>
    <w:rsid w:val="00F706F1"/>
    <w:rsid w:val="00F70890"/>
    <w:rsid w:val="00F7215C"/>
    <w:rsid w:val="00F72873"/>
    <w:rsid w:val="00F72A89"/>
    <w:rsid w:val="00F72CD7"/>
    <w:rsid w:val="00F72DC1"/>
    <w:rsid w:val="00F731FF"/>
    <w:rsid w:val="00F733F4"/>
    <w:rsid w:val="00F73B13"/>
    <w:rsid w:val="00F73E79"/>
    <w:rsid w:val="00F73F66"/>
    <w:rsid w:val="00F74A81"/>
    <w:rsid w:val="00F74CA7"/>
    <w:rsid w:val="00F74D16"/>
    <w:rsid w:val="00F74E3B"/>
    <w:rsid w:val="00F751BE"/>
    <w:rsid w:val="00F75223"/>
    <w:rsid w:val="00F753A4"/>
    <w:rsid w:val="00F75E2C"/>
    <w:rsid w:val="00F760EE"/>
    <w:rsid w:val="00F76223"/>
    <w:rsid w:val="00F76B07"/>
    <w:rsid w:val="00F76B36"/>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BBD"/>
    <w:rsid w:val="00F83F67"/>
    <w:rsid w:val="00F84461"/>
    <w:rsid w:val="00F85101"/>
    <w:rsid w:val="00F851C4"/>
    <w:rsid w:val="00F85475"/>
    <w:rsid w:val="00F858E0"/>
    <w:rsid w:val="00F864E7"/>
    <w:rsid w:val="00F8670F"/>
    <w:rsid w:val="00F86963"/>
    <w:rsid w:val="00F87086"/>
    <w:rsid w:val="00F90121"/>
    <w:rsid w:val="00F90134"/>
    <w:rsid w:val="00F907C7"/>
    <w:rsid w:val="00F918AC"/>
    <w:rsid w:val="00F9198D"/>
    <w:rsid w:val="00F91B15"/>
    <w:rsid w:val="00F91B7E"/>
    <w:rsid w:val="00F92016"/>
    <w:rsid w:val="00F925B4"/>
    <w:rsid w:val="00F925F6"/>
    <w:rsid w:val="00F926A5"/>
    <w:rsid w:val="00F93AA3"/>
    <w:rsid w:val="00F94191"/>
    <w:rsid w:val="00F9443B"/>
    <w:rsid w:val="00F94CA5"/>
    <w:rsid w:val="00F952C5"/>
    <w:rsid w:val="00F953FE"/>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B1A"/>
    <w:rsid w:val="00FB0FF2"/>
    <w:rsid w:val="00FB18B5"/>
    <w:rsid w:val="00FB197F"/>
    <w:rsid w:val="00FB23DD"/>
    <w:rsid w:val="00FB2830"/>
    <w:rsid w:val="00FB312F"/>
    <w:rsid w:val="00FB35C3"/>
    <w:rsid w:val="00FB409D"/>
    <w:rsid w:val="00FB417F"/>
    <w:rsid w:val="00FB4272"/>
    <w:rsid w:val="00FB50D5"/>
    <w:rsid w:val="00FB546C"/>
    <w:rsid w:val="00FB580C"/>
    <w:rsid w:val="00FB584F"/>
    <w:rsid w:val="00FB5D61"/>
    <w:rsid w:val="00FB6343"/>
    <w:rsid w:val="00FB6A75"/>
    <w:rsid w:val="00FB6BF7"/>
    <w:rsid w:val="00FB746B"/>
    <w:rsid w:val="00FB74A0"/>
    <w:rsid w:val="00FB7D96"/>
    <w:rsid w:val="00FB7DFE"/>
    <w:rsid w:val="00FC0142"/>
    <w:rsid w:val="00FC03A1"/>
    <w:rsid w:val="00FC0623"/>
    <w:rsid w:val="00FC14A7"/>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08"/>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36"/>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55"/>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DE0"/>
    <w:rsid w:val="00FE31A3"/>
    <w:rsid w:val="00FE31B9"/>
    <w:rsid w:val="00FE3716"/>
    <w:rsid w:val="00FE37FF"/>
    <w:rsid w:val="00FE389E"/>
    <w:rsid w:val="00FE38CC"/>
    <w:rsid w:val="00FE3D07"/>
    <w:rsid w:val="00FE449C"/>
    <w:rsid w:val="00FE4949"/>
    <w:rsid w:val="00FE4B78"/>
    <w:rsid w:val="00FE4B9D"/>
    <w:rsid w:val="00FE55DF"/>
    <w:rsid w:val="00FE5641"/>
    <w:rsid w:val="00FE5A58"/>
    <w:rsid w:val="00FE5CAA"/>
    <w:rsid w:val="00FE6915"/>
    <w:rsid w:val="00FE6B7C"/>
    <w:rsid w:val="00FE6E29"/>
    <w:rsid w:val="00FE6FD6"/>
    <w:rsid w:val="00FE72AE"/>
    <w:rsid w:val="00FE7BC4"/>
    <w:rsid w:val="00FF0A09"/>
    <w:rsid w:val="00FF0BE3"/>
    <w:rsid w:val="00FF0BF3"/>
    <w:rsid w:val="00FF11C6"/>
    <w:rsid w:val="00FF1384"/>
    <w:rsid w:val="00FF13A0"/>
    <w:rsid w:val="00FF1B34"/>
    <w:rsid w:val="00FF2495"/>
    <w:rsid w:val="00FF2AC3"/>
    <w:rsid w:val="00FF2C99"/>
    <w:rsid w:val="00FF2EC4"/>
    <w:rsid w:val="00FF3625"/>
    <w:rsid w:val="00FF36AA"/>
    <w:rsid w:val="00FF3D9F"/>
    <w:rsid w:val="00FF4055"/>
    <w:rsid w:val="00FF4786"/>
    <w:rsid w:val="00FF4BA5"/>
    <w:rsid w:val="00FF4D42"/>
    <w:rsid w:val="00FF4D59"/>
    <w:rsid w:val="00FF50C7"/>
    <w:rsid w:val="00FF5169"/>
    <w:rsid w:val="00FF5328"/>
    <w:rsid w:val="00FF5399"/>
    <w:rsid w:val="00FF58A7"/>
    <w:rsid w:val="00FF6263"/>
    <w:rsid w:val="00FF6A50"/>
    <w:rsid w:val="00FF6D0F"/>
    <w:rsid w:val="00FF74EF"/>
    <w:rsid w:val="00FF75FD"/>
    <w:rsid w:val="00FF786F"/>
    <w:rsid w:val="023DA37E"/>
    <w:rsid w:val="03B5C0AF"/>
    <w:rsid w:val="05BD12BC"/>
    <w:rsid w:val="07CF12C7"/>
    <w:rsid w:val="0AD16044"/>
    <w:rsid w:val="0C38DB3A"/>
    <w:rsid w:val="0E5451E7"/>
    <w:rsid w:val="0ED46E53"/>
    <w:rsid w:val="10EF5DEC"/>
    <w:rsid w:val="126DFC1E"/>
    <w:rsid w:val="128AAF5E"/>
    <w:rsid w:val="13CDBC68"/>
    <w:rsid w:val="1499BF26"/>
    <w:rsid w:val="15A92F15"/>
    <w:rsid w:val="166B74F0"/>
    <w:rsid w:val="2009A532"/>
    <w:rsid w:val="20D406D8"/>
    <w:rsid w:val="22BFF4C0"/>
    <w:rsid w:val="23151F72"/>
    <w:rsid w:val="2400FE53"/>
    <w:rsid w:val="28BE36A6"/>
    <w:rsid w:val="28D351CB"/>
    <w:rsid w:val="29AE8A38"/>
    <w:rsid w:val="2B3BAEAF"/>
    <w:rsid w:val="2C9C46A7"/>
    <w:rsid w:val="2D20F8EE"/>
    <w:rsid w:val="2DAB26AB"/>
    <w:rsid w:val="2E654CB1"/>
    <w:rsid w:val="2FD6009B"/>
    <w:rsid w:val="306D7540"/>
    <w:rsid w:val="32AD46BF"/>
    <w:rsid w:val="36248070"/>
    <w:rsid w:val="37C49769"/>
    <w:rsid w:val="3831A054"/>
    <w:rsid w:val="383C7655"/>
    <w:rsid w:val="3A2E4F0D"/>
    <w:rsid w:val="3B20FBC6"/>
    <w:rsid w:val="3E0E2D92"/>
    <w:rsid w:val="3F3ADDFC"/>
    <w:rsid w:val="40CC7006"/>
    <w:rsid w:val="40EFD373"/>
    <w:rsid w:val="422C4E24"/>
    <w:rsid w:val="4330BCA2"/>
    <w:rsid w:val="43A81AF4"/>
    <w:rsid w:val="44713107"/>
    <w:rsid w:val="45B1C8BA"/>
    <w:rsid w:val="466E1363"/>
    <w:rsid w:val="4AA530B9"/>
    <w:rsid w:val="4B5D3DB1"/>
    <w:rsid w:val="4DB9AC58"/>
    <w:rsid w:val="4E570956"/>
    <w:rsid w:val="4FFB03FE"/>
    <w:rsid w:val="5139BD96"/>
    <w:rsid w:val="53088BC9"/>
    <w:rsid w:val="557C7CA7"/>
    <w:rsid w:val="55C7D84F"/>
    <w:rsid w:val="57C5F34C"/>
    <w:rsid w:val="58E16B0D"/>
    <w:rsid w:val="5D59F4C2"/>
    <w:rsid w:val="5DF596A4"/>
    <w:rsid w:val="5E6FEBE2"/>
    <w:rsid w:val="5F22F01B"/>
    <w:rsid w:val="6312DC93"/>
    <w:rsid w:val="6A9912ED"/>
    <w:rsid w:val="6EE14B24"/>
    <w:rsid w:val="73D030F3"/>
    <w:rsid w:val="7494D141"/>
    <w:rsid w:val="74AD41C3"/>
    <w:rsid w:val="7715737E"/>
    <w:rsid w:val="7716514C"/>
    <w:rsid w:val="77E0A185"/>
    <w:rsid w:val="78A4880A"/>
    <w:rsid w:val="7B7CA5DA"/>
    <w:rsid w:val="7BA60A07"/>
    <w:rsid w:val="7E871902"/>
    <w:rsid w:val="7FA407B6"/>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EBB83FCA-2B40-40CE-97F0-1B9A191D1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56029C"/>
    <w:pPr>
      <w:spacing w:before="60" w:after="120"/>
    </w:pPr>
    <w:rPr>
      <w:rFonts w:cs="Times New Roman"/>
      <w:color w:val="282727" w:themeColor="text1" w:themeShade="BF"/>
      <w:sz w:val="22"/>
      <w:lang w:eastAsia="en-US"/>
    </w:rPr>
  </w:style>
  <w:style w:type="character" w:customStyle="1" w:styleId="BodyTextChar">
    <w:name w:val="Body Text Char"/>
    <w:basedOn w:val="DefaultParagraphFont"/>
    <w:link w:val="BodyText"/>
    <w:rsid w:val="0056029C"/>
    <w:rPr>
      <w:rFonts w:cs="Times New Roman"/>
      <w:color w:val="282727" w:themeColor="text1" w:themeShade="BF"/>
      <w:sz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table" w:styleId="TableGridLight">
    <w:name w:val="Grid Table Light"/>
    <w:basedOn w:val="TableNormal"/>
    <w:uiPriority w:val="40"/>
    <w:rsid w:val="006860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DefaultParagraphFont"/>
    <w:rsid w:val="000A7C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5408515">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1.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environment.vic.gov.au/biodiversity/naturekit" TargetMode="External"/><Relationship Id="rId34" Type="http://schemas.openxmlformats.org/officeDocument/2006/relationships/image" Target="media/image19.svg"/><Relationship Id="rId42"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0.svg"/><Relationship Id="rId33" Type="http://schemas.openxmlformats.org/officeDocument/2006/relationships/image" Target="media/image18.png"/><Relationship Id="rId38" Type="http://schemas.openxmlformats.org/officeDocument/2006/relationships/header" Target="header2.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svg"/><Relationship Id="rId29" Type="http://schemas.openxmlformats.org/officeDocument/2006/relationships/image" Target="media/image14.sv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sv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www.environment.vic.gov.au/biodiversity/naturekit" TargetMode="Externa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6.svg"/><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vironment.vic.gov.au/biodiversity/working-together-for-biodiversity" TargetMode="External"/><Relationship Id="rId22" Type="http://schemas.openxmlformats.org/officeDocument/2006/relationships/image" Target="media/image7.png"/><Relationship Id="rId27" Type="http://schemas.openxmlformats.org/officeDocument/2006/relationships/image" Target="media/image12.svg"/><Relationship Id="rId30" Type="http://schemas.openxmlformats.org/officeDocument/2006/relationships/image" Target="media/image15.png"/><Relationship Id="rId35" Type="http://schemas.openxmlformats.org/officeDocument/2006/relationships/image" Target="media/image20.svg"/><Relationship Id="rId43" Type="http://schemas.openxmlformats.org/officeDocument/2006/relationships/image" Target="media/image26.png"/></Relationships>
</file>

<file path=word/_rels/footer3.xml.rels><?xml version="1.0" encoding="UTF-8" standalone="yes"?>
<Relationships xmlns="http://schemas.openxmlformats.org/package/2006/relationships"><Relationship Id="rId3" Type="http://schemas.openxmlformats.org/officeDocument/2006/relationships/image" Target="media/image25.emf"/><Relationship Id="rId2" Type="http://schemas.openxmlformats.org/officeDocument/2006/relationships/image" Target="media/image24.emf"/><Relationship Id="rId1" Type="http://schemas.openxmlformats.org/officeDocument/2006/relationships/image" Target="media/image23.jpg"/></Relationships>
</file>

<file path=word/_rels/header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797aeec6-0273-40f2-ab3e-beee73212332" ContentTypeId="0x0101009298E819CE1EBB4F8D2096B3E0F0C2911D" PreviousValue="false"/>
</file>

<file path=customXml/item5.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71</Value>
      <Value>7</Value>
      <Value>6</Value>
      <Value>5</Value>
      <Value>3</Value>
      <Value>2</Value>
      <Value>1</Value>
      <Value>68</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_dlc_DocId xmlns="a5f32de4-e402-4188-b034-e71ca7d22e54">DOCID75-1821465141-1801</_dlc_DocId>
    <_dlc_DocIdUrl xmlns="a5f32de4-e402-4188-b034-e71ca7d22e54">
      <Url>https://delwpvicgovau.sharepoint.com/sites/ecm_75/_layouts/15/DocIdRedir.aspx?ID=DOCID75-1821465141-1801</Url>
      <Description>DOCID75-1821465141-1801</Description>
    </_dlc_DocIdUrl>
    <ProjName xmlns="9fd47c19-1c4a-4d7d-b342-c10cef269344" xsi:nil="true"/>
    <_dlc_DocIdPersistId xmlns="a5f32de4-e402-4188-b034-e71ca7d22e54">false</_dlc_DocIdPersistId>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2.xml><?xml version="1.0" encoding="utf-8"?>
<ds:datastoreItem xmlns:ds="http://schemas.openxmlformats.org/officeDocument/2006/customXml" ds:itemID="{CED75E7A-E981-4A9B-9FDB-164BB0B66E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11616D-1057-4AF6-8302-103705B3778F}">
  <ds:schemaRefs>
    <ds:schemaRef ds:uri="http://schemas.openxmlformats.org/officeDocument/2006/bibliography"/>
  </ds:schemaRefs>
</ds:datastoreItem>
</file>

<file path=customXml/itemProps4.xml><?xml version="1.0" encoding="utf-8"?>
<ds:datastoreItem xmlns:ds="http://schemas.openxmlformats.org/officeDocument/2006/customXml" ds:itemID="{5B6EBE63-B3E7-420A-A919-3399F5BF7DC0}">
  <ds:schemaRefs>
    <ds:schemaRef ds:uri="Microsoft.SharePoint.Taxonomy.ContentTypeSync"/>
  </ds:schemaRefs>
</ds:datastoreItem>
</file>

<file path=customXml/itemProps5.xml><?xml version="1.0" encoding="utf-8"?>
<ds:datastoreItem xmlns:ds="http://schemas.openxmlformats.org/officeDocument/2006/customXml" ds:itemID="{2A8E0685-3293-4EF7-BD0E-A75D32D81F6A}">
  <ds:schemaRefs>
    <ds:schemaRef ds:uri="http://schemas.microsoft.com/office/2006/metadata/properties"/>
    <ds:schemaRef ds:uri="9fd47c19-1c4a-4d7d-b342-c10cef269344"/>
    <ds:schemaRef ds:uri="http://schemas.microsoft.com/office/2006/documentManagement/types"/>
    <ds:schemaRef ds:uri="http://purl.org/dc/terms/"/>
    <ds:schemaRef ds:uri="http://purl.org/dc/dcmitype/"/>
    <ds:schemaRef ds:uri="http://schemas.microsoft.com/office/infopath/2007/PartnerControls"/>
    <ds:schemaRef ds:uri="http://purl.org/dc/elements/1.1/"/>
    <ds:schemaRef ds:uri="http://schemas.openxmlformats.org/package/2006/metadata/core-properties"/>
    <ds:schemaRef ds:uri="a5f32de4-e402-4188-b034-e71ca7d22e54"/>
    <ds:schemaRef ds:uri="http://www.w3.org/XML/1998/namespace"/>
  </ds:schemaRefs>
</ds:datastoreItem>
</file>

<file path=customXml/itemProps6.xml><?xml version="1.0" encoding="utf-8"?>
<ds:datastoreItem xmlns:ds="http://schemas.openxmlformats.org/officeDocument/2006/customXml" ds:itemID="{0929D5D2-3A07-428D-B367-DA3AC3E567D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1058</Words>
  <Characters>6846</Characters>
  <Application>Microsoft Office Word</Application>
  <DocSecurity>0</DocSecurity>
  <Lines>57</Lines>
  <Paragraphs>15</Paragraphs>
  <ScaleCrop>false</ScaleCrop>
  <Company/>
  <LinksUpToDate>false</LinksUpToDate>
  <CharactersWithSpaces>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Loddon Mallee</dc:title>
  <dc:subject/>
  <dc:creator>Elise K Kovac (DELWP)</dc:creator>
  <cp:keywords/>
  <dc:description/>
  <cp:lastModifiedBy>Clare Brownridge (DELWP)</cp:lastModifiedBy>
  <cp:revision>109</cp:revision>
  <cp:lastPrinted>2016-09-10T10:20:00Z</cp:lastPrinted>
  <dcterms:created xsi:type="dcterms:W3CDTF">2020-09-02T08:26:00Z</dcterms:created>
  <dcterms:modified xsi:type="dcterms:W3CDTF">2021-01-29T07:06:00Z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71;#Administration|05fb4ef5-6e0e-43b2-972b-106cea0a10a8</vt:lpwstr>
  </property>
  <property fmtid="{D5CDD505-2E9C-101B-9397-08002B2CF9AE}" pid="24" name="Department Document Type">
    <vt:lpwstr/>
  </property>
  <property fmtid="{D5CDD505-2E9C-101B-9397-08002B2CF9AE}" pid="25" name="_dlc_DocIdItemGuid">
    <vt:lpwstr>d7e065cb-98d2-4a8d-a54d-a8a19f4b67ce</vt:lpwstr>
  </property>
  <property fmtid="{D5CDD505-2E9C-101B-9397-08002B2CF9AE}" pid="26" name="MSIP_Label_b92b7feb-b287-442c-a072-f385b02ec972_Enabled">
    <vt:lpwstr>true</vt:lpwstr>
  </property>
  <property fmtid="{D5CDD505-2E9C-101B-9397-08002B2CF9AE}" pid="27" name="MSIP_Label_b92b7feb-b287-442c-a072-f385b02ec972_SetDate">
    <vt:lpwstr>2020-11-29T21:59:40Z</vt:lpwstr>
  </property>
  <property fmtid="{D5CDD505-2E9C-101B-9397-08002B2CF9AE}" pid="28" name="MSIP_Label_b92b7feb-b287-442c-a072-f385b02ec972_Method">
    <vt:lpwstr>Privileged</vt:lpwstr>
  </property>
  <property fmtid="{D5CDD505-2E9C-101B-9397-08002B2CF9AE}" pid="29" name="MSIP_Label_b92b7feb-b287-442c-a072-f385b02ec972_Name">
    <vt:lpwstr>Unofficial</vt:lpwstr>
  </property>
  <property fmtid="{D5CDD505-2E9C-101B-9397-08002B2CF9AE}" pid="30" name="MSIP_Label_b92b7feb-b287-442c-a072-f385b02ec972_SiteId">
    <vt:lpwstr>e8bdd6f7-fc18-4e48-a554-7f547927223b</vt:lpwstr>
  </property>
  <property fmtid="{D5CDD505-2E9C-101B-9397-08002B2CF9AE}" pid="31" name="MSIP_Label_b92b7feb-b287-442c-a072-f385b02ec972_ActionId">
    <vt:lpwstr>ef0ddca6-b0b9-4d60-8a03-dcef73b0c86a</vt:lpwstr>
  </property>
  <property fmtid="{D5CDD505-2E9C-101B-9397-08002B2CF9AE}" pid="32" name="MSIP_Label_b92b7feb-b287-442c-a072-f385b02ec972_ContentBits">
    <vt:lpwstr>2</vt:lpwstr>
  </property>
  <property fmtid="{D5CDD505-2E9C-101B-9397-08002B2CF9AE}" pid="33" name="Activity">
    <vt:lpwstr>Loddon</vt:lpwstr>
  </property>
  <property fmtid="{D5CDD505-2E9C-101B-9397-08002B2CF9AE}" pid="34" name="Financialyear">
    <vt:lpwstr>2020-21</vt:lpwstr>
  </property>
  <property fmtid="{D5CDD505-2E9C-101B-9397-08002B2CF9AE}" pid="35" name="xd_ProgID">
    <vt:lpwstr/>
  </property>
  <property fmtid="{D5CDD505-2E9C-101B-9397-08002B2CF9AE}" pid="36" name="SharedWithUsers">
    <vt:lpwstr/>
  </property>
  <property fmtid="{D5CDD505-2E9C-101B-9397-08002B2CF9AE}" pid="37" name="DocumentSetDescription">
    <vt:lpwstr/>
  </property>
  <property fmtid="{D5CDD505-2E9C-101B-9397-08002B2CF9AE}" pid="38" name="ComplianceAssetId">
    <vt:lpwstr/>
  </property>
  <property fmtid="{D5CDD505-2E9C-101B-9397-08002B2CF9AE}" pid="39" name="TemplateUrl">
    <vt:lpwstr/>
  </property>
  <property fmtid="{D5CDD505-2E9C-101B-9397-08002B2CF9AE}" pid="40" name="eaf4197b82194a998c375f71f239bfb8">
    <vt:lpwstr>BRP 2|0b28ff97-3bdb-4309-99fc-d6a57f92a8a1</vt:lpwstr>
  </property>
  <property fmtid="{D5CDD505-2E9C-101B-9397-08002B2CF9AE}" pid="41" name="xd_Signature">
    <vt:bool>false</vt:bool>
  </property>
  <property fmtid="{D5CDD505-2E9C-101B-9397-08002B2CF9AE}" pid="42" name="ece32f50ba964e1fbf627a9d83fe6c01">
    <vt:lpwstr>Department of Environment, Land, Water and Planning|607a3f87-1228-4cd9-82a5-076aa8776274</vt:lpwstr>
  </property>
  <property fmtid="{D5CDD505-2E9C-101B-9397-08002B2CF9AE}" pid="43" name="ic50d0a05a8e4d9791dac67f8a1e716c">
    <vt:lpwstr>Forest, Fire and Regions|2e0654de-dfdc-4793-b2a2-0db9a0abca14</vt:lpwstr>
  </property>
  <property fmtid="{D5CDD505-2E9C-101B-9397-08002B2CF9AE}" pid="44" name="n771d69a070c4babbf278c67c8a2b859">
    <vt:lpwstr>Office of the Deputy Secretary Forest Fire and Regions|1c4f4108-5c0d-49b9-ab7c-0c53a56b7d41</vt:lpwstr>
  </property>
  <property fmtid="{D5CDD505-2E9C-101B-9397-08002B2CF9AE}" pid="45" name="mfe9accc5a0b4653a7b513b67ffd122d">
    <vt:lpwstr>All|8270565e-a836-42c0-aa61-1ac7b0ff14aa</vt:lpwstr>
  </property>
  <property fmtid="{D5CDD505-2E9C-101B-9397-08002B2CF9AE}" pid="46" name="Section">
    <vt:lpwstr/>
  </property>
  <property fmtid="{D5CDD505-2E9C-101B-9397-08002B2CF9AE}" pid="47" name="Agency">
    <vt:lpwstr>1;#Department of Environment, Land, Water and Planning|607a3f87-1228-4cd9-82a5-076aa8776274</vt:lpwstr>
  </property>
  <property fmtid="{D5CDD505-2E9C-101B-9397-08002B2CF9AE}" pid="48" name="Region">
    <vt:lpwstr>68;#Loddon Mallee|3003a99b-d5f7-46e4-8890-5b0e8c861543</vt:lpwstr>
  </property>
  <property fmtid="{D5CDD505-2E9C-101B-9397-08002B2CF9AE}" pid="49" name="Branch">
    <vt:lpwstr>7;#All|8270565e-a836-42c0-aa61-1ac7b0ff14aa</vt:lpwstr>
  </property>
  <property fmtid="{D5CDD505-2E9C-101B-9397-08002B2CF9AE}" pid="50" name="a25c4e3633654d669cbaa09ae6b70789">
    <vt:lpwstr/>
  </property>
  <property fmtid="{D5CDD505-2E9C-101B-9397-08002B2CF9AE}" pid="51" name="o85941e134754762b9719660a258a6e6">
    <vt:lpwstr/>
  </property>
  <property fmtid="{D5CDD505-2E9C-101B-9397-08002B2CF9AE}" pid="52" name="Reference_x0020_Type">
    <vt:lpwstr/>
  </property>
  <property fmtid="{D5CDD505-2E9C-101B-9397-08002B2CF9AE}" pid="53" name="Location_x0020_Type">
    <vt:lpwstr/>
  </property>
  <property fmtid="{D5CDD505-2E9C-101B-9397-08002B2CF9AE}" pid="54" name="Copyright_x0020_Licence_x0020_Name">
    <vt:lpwstr/>
  </property>
  <property fmtid="{D5CDD505-2E9C-101B-9397-08002B2CF9AE}" pid="55" name="df723ab3fe1c4eb7a0b151674e7ac40d">
    <vt:lpwstr/>
  </property>
  <property fmtid="{D5CDD505-2E9C-101B-9397-08002B2CF9AE}" pid="56" name="Division">
    <vt:lpwstr>5;#Office of the Deputy Secretary Forest Fire and Regions|1c4f4108-5c0d-49b9-ab7c-0c53a56b7d41</vt:lpwstr>
  </property>
  <property fmtid="{D5CDD505-2E9C-101B-9397-08002B2CF9AE}" pid="57" name="k1bd994a94c2413797db3bab8f123f6f">
    <vt:lpwstr/>
  </property>
  <property fmtid="{D5CDD505-2E9C-101B-9397-08002B2CF9AE}" pid="58" name="Sub_x002d_Section">
    <vt:lpwstr/>
  </property>
  <property fmtid="{D5CDD505-2E9C-101B-9397-08002B2CF9AE}" pid="59" name="BRP phase">
    <vt:lpwstr>BRP2</vt:lpwstr>
  </property>
  <property fmtid="{D5CDD505-2E9C-101B-9397-08002B2CF9AE}" pid="60" name="o2e611f6ba3e4c8f9a895dfb7980639e">
    <vt:lpwstr/>
  </property>
  <property fmtid="{D5CDD505-2E9C-101B-9397-08002B2CF9AE}" pid="61" name="ld508a88e6264ce89693af80a72862cb">
    <vt:lpwstr/>
  </property>
  <property fmtid="{D5CDD505-2E9C-101B-9397-08002B2CF9AE}" pid="62" name="lfd3071406224809a17b67e55409993d">
    <vt:lpwstr>Loddon Mallee|3003a99b-d5f7-46e4-8890-5b0e8c861543</vt:lpwstr>
  </property>
  <property fmtid="{D5CDD505-2E9C-101B-9397-08002B2CF9AE}" pid="63" name="Copyright_x0020_License_x0020_Type">
    <vt:lpwstr/>
  </property>
  <property fmtid="{D5CDD505-2E9C-101B-9397-08002B2CF9AE}" pid="64" name="Group1">
    <vt:lpwstr>6;#Forest, Fire and Regions|2e0654de-dfdc-4793-b2a2-0db9a0abca14</vt:lpwstr>
  </property>
  <property fmtid="{D5CDD505-2E9C-101B-9397-08002B2CF9AE}" pid="65" name="Sub-Section">
    <vt:lpwstr/>
  </property>
  <property fmtid="{D5CDD505-2E9C-101B-9397-08002B2CF9AE}" pid="66" name="Copyright Licence Name">
    <vt:lpwstr/>
  </property>
  <property fmtid="{D5CDD505-2E9C-101B-9397-08002B2CF9AE}" pid="67" name="Reference Type">
    <vt:lpwstr/>
  </property>
  <property fmtid="{D5CDD505-2E9C-101B-9397-08002B2CF9AE}" pid="68" name="Copyright License Type">
    <vt:lpwstr/>
  </property>
  <property fmtid="{D5CDD505-2E9C-101B-9397-08002B2CF9AE}" pid="69" name="Location Type">
    <vt:lpwstr/>
  </property>
</Properties>
</file>