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1C5B" w:rsidRPr="00B3691C" w:rsidRDefault="00421A8F" w:rsidP="003458BF">
      <w:pPr>
        <w:pStyle w:val="HB"/>
        <w:rPr>
          <w:color w:val="ABDB77"/>
        </w:rPr>
      </w:pPr>
      <w:bookmarkStart w:id="0" w:name="_GoBack"/>
      <w:bookmarkEnd w:id="0"/>
      <w:r w:rsidRPr="00677B18">
        <w:rPr>
          <w:noProof/>
          <w:lang w:eastAsia="en-AU"/>
        </w:rPr>
        <mc:AlternateContent>
          <mc:Choice Requires="wps">
            <w:drawing>
              <wp:anchor distT="0" distB="0" distL="114300" distR="114300" simplePos="0" relativeHeight="251779072" behindDoc="0" locked="0" layoutInCell="1" allowOverlap="1" wp14:anchorId="1DE3E659" wp14:editId="4B08B602">
                <wp:simplePos x="0" y="0"/>
                <wp:positionH relativeFrom="column">
                  <wp:posOffset>-171450</wp:posOffset>
                </wp:positionH>
                <wp:positionV relativeFrom="paragraph">
                  <wp:posOffset>-1124585</wp:posOffset>
                </wp:positionV>
                <wp:extent cx="5760720" cy="955343"/>
                <wp:effectExtent l="0" t="0" r="0" b="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955343"/>
                        </a:xfrm>
                        <a:prstGeom prst="rect">
                          <a:avLst/>
                        </a:prstGeom>
                        <a:noFill/>
                        <a:ln w="9525">
                          <a:noFill/>
                          <a:miter lim="800000"/>
                          <a:headEnd/>
                          <a:tailEnd/>
                        </a:ln>
                      </wps:spPr>
                      <wps:txbx>
                        <w:txbxContent>
                          <w:p w:rsidR="00421A8F" w:rsidRPr="002A0DC5" w:rsidRDefault="00421A8F" w:rsidP="00421A8F">
                            <w:pPr>
                              <w:spacing w:after="0"/>
                              <w:rPr>
                                <w:rFonts w:ascii="Arial" w:hAnsi="Arial" w:cs="Arial"/>
                                <w:color w:val="92D050"/>
                                <w:sz w:val="44"/>
                                <w:szCs w:val="44"/>
                              </w:rPr>
                            </w:pPr>
                            <w:r w:rsidRPr="002A0DC5">
                              <w:rPr>
                                <w:rFonts w:ascii="Arial" w:hAnsi="Arial" w:cs="Arial"/>
                                <w:color w:val="92D050"/>
                                <w:sz w:val="44"/>
                                <w:szCs w:val="44"/>
                              </w:rPr>
                              <w:t>NVIM Quick Reference Guide</w:t>
                            </w:r>
                          </w:p>
                          <w:p w:rsidR="00421A8F" w:rsidRPr="002A0DC5" w:rsidRDefault="00421A8F" w:rsidP="00421A8F">
                            <w:pPr>
                              <w:spacing w:after="120"/>
                              <w:rPr>
                                <w:rFonts w:ascii="Arial" w:hAnsi="Arial" w:cs="Arial"/>
                                <w:color w:val="FFFFFF" w:themeColor="background1"/>
                                <w:sz w:val="32"/>
                                <w:szCs w:val="32"/>
                              </w:rPr>
                            </w:pPr>
                            <w:r w:rsidRPr="002A0DC5">
                              <w:rPr>
                                <w:rFonts w:ascii="Arial" w:hAnsi="Arial" w:cs="Arial"/>
                                <w:color w:val="FFFFFF" w:themeColor="background1"/>
                                <w:sz w:val="32"/>
                                <w:szCs w:val="32"/>
                              </w:rPr>
                              <w:t xml:space="preserve">Native vegetation permitted clearing regulations </w:t>
                            </w:r>
                            <w:r>
                              <w:rPr>
                                <w:rFonts w:ascii="Arial" w:hAnsi="Arial" w:cs="Arial"/>
                                <w:color w:val="FFFFFF" w:themeColor="background1"/>
                                <w:sz w:val="32"/>
                                <w:szCs w:val="32"/>
                              </w:rPr>
                              <w:br/>
                            </w:r>
                            <w:r w:rsidRPr="002A0DC5">
                              <w:rPr>
                                <w:rFonts w:ascii="Arial" w:hAnsi="Arial" w:cs="Arial"/>
                                <w:color w:val="FFFFFF" w:themeColor="background1"/>
                                <w:sz w:val="32"/>
                                <w:szCs w:val="32"/>
                              </w:rPr>
                              <w:t>– mapped and modelled information</w:t>
                            </w:r>
                          </w:p>
                          <w:p w:rsidR="00421A8F" w:rsidRPr="00137581" w:rsidRDefault="00421A8F" w:rsidP="00421A8F">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E3E659" id="_x0000_t202" coordsize="21600,21600" o:spt="202" path="m,l,21600r21600,l21600,xe">
                <v:stroke joinstyle="miter"/>
                <v:path gradientshapeok="t" o:connecttype="rect"/>
              </v:shapetype>
              <v:shape id="Text Box 2" o:spid="_x0000_s1026" type="#_x0000_t202" style="position:absolute;margin-left:-13.5pt;margin-top:-88.55pt;width:453.6pt;height:75.2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" filled="f" stroked="f">
                <v:textbox>
                  <w:txbxContent>
                    <w:p w:rsidR="00421A8F" w:rsidRPr="002A0DC5" w:rsidRDefault="00421A8F" w:rsidP="00421A8F">
                      <w:pPr>
                        <w:spacing w:after="0"/>
                        <w:rPr>
                          <w:rFonts w:ascii="Arial" w:hAnsi="Arial" w:cs="Arial"/>
                          <w:color w:val="92D050"/>
                          <w:sz w:val="44"/>
                          <w:szCs w:val="44"/>
                        </w:rPr>
                      </w:pPr>
                      <w:r w:rsidRPr="002A0DC5">
                        <w:rPr>
                          <w:rFonts w:ascii="Arial" w:hAnsi="Arial" w:cs="Arial"/>
                          <w:color w:val="92D050"/>
                          <w:sz w:val="44"/>
                          <w:szCs w:val="44"/>
                        </w:rPr>
                        <w:t>NVIM Quick Reference Guide</w:t>
                      </w:r>
                    </w:p>
                    <w:p w:rsidR="00421A8F" w:rsidRPr="002A0DC5" w:rsidRDefault="00421A8F" w:rsidP="00421A8F">
                      <w:pPr>
                        <w:spacing w:after="120"/>
                        <w:rPr>
                          <w:rFonts w:ascii="Arial" w:hAnsi="Arial" w:cs="Arial"/>
                          <w:color w:val="FFFFFF" w:themeColor="background1"/>
                          <w:sz w:val="32"/>
                          <w:szCs w:val="32"/>
                        </w:rPr>
                      </w:pPr>
                      <w:r w:rsidRPr="002A0DC5">
                        <w:rPr>
                          <w:rFonts w:ascii="Arial" w:hAnsi="Arial" w:cs="Arial"/>
                          <w:color w:val="FFFFFF" w:themeColor="background1"/>
                          <w:sz w:val="32"/>
                          <w:szCs w:val="32"/>
                        </w:rPr>
                        <w:t xml:space="preserve">Native vegetation permitted clearing regulations </w:t>
                      </w:r>
                      <w:r>
                        <w:rPr>
                          <w:rFonts w:ascii="Arial" w:hAnsi="Arial" w:cs="Arial"/>
                          <w:color w:val="FFFFFF" w:themeColor="background1"/>
                          <w:sz w:val="32"/>
                          <w:szCs w:val="32"/>
                        </w:rPr>
                        <w:br/>
                      </w:r>
                      <w:r w:rsidRPr="002A0DC5">
                        <w:rPr>
                          <w:rFonts w:ascii="Arial" w:hAnsi="Arial" w:cs="Arial"/>
                          <w:color w:val="FFFFFF" w:themeColor="background1"/>
                          <w:sz w:val="32"/>
                          <w:szCs w:val="32"/>
                        </w:rPr>
                        <w:t>– mapped and modelled information</w:t>
                      </w:r>
                    </w:p>
                    <w:p w:rsidR="00421A8F" w:rsidRPr="00137581" w:rsidRDefault="00421A8F" w:rsidP="00421A8F">
                      <w:pPr>
                        <w:rPr>
                          <w:sz w:val="24"/>
                          <w:szCs w:val="24"/>
                        </w:rPr>
                      </w:pPr>
                    </w:p>
                  </w:txbxContent>
                </v:textbox>
              </v:shape>
            </w:pict>
          </mc:Fallback>
        </mc:AlternateContent>
      </w:r>
      <w:r w:rsidR="004B1C5B" w:rsidRPr="00B3691C">
        <w:rPr>
          <w:color w:val="ABDB77"/>
        </w:rPr>
        <w:t>What is NVIM?</w:t>
      </w:r>
    </w:p>
    <w:p w:rsidR="004B1C5B" w:rsidRPr="00631618" w:rsidRDefault="004B1C5B" w:rsidP="00631618">
      <w:pPr>
        <w:pStyle w:val="Body"/>
      </w:pPr>
      <w:r w:rsidRPr="00631618">
        <w:t>NVIM stands for Native Vegetation Information Management and is a system to access Victoria’s native vegetation information.</w:t>
      </w:r>
    </w:p>
    <w:p w:rsidR="004B1C5B" w:rsidRPr="00B3691C" w:rsidRDefault="004B1C5B" w:rsidP="00B3691C">
      <w:pPr>
        <w:pStyle w:val="HB"/>
        <w:rPr>
          <w:color w:val="ABDB77"/>
        </w:rPr>
      </w:pPr>
      <w:r w:rsidRPr="00B3691C">
        <w:rPr>
          <w:color w:val="ABDB77"/>
        </w:rPr>
        <w:t>Accessing NVIM</w:t>
      </w:r>
    </w:p>
    <w:p w:rsidR="004B1C5B" w:rsidRDefault="004B1C5B" w:rsidP="00631618">
      <w:pPr>
        <w:pStyle w:val="Body"/>
      </w:pPr>
      <w:r w:rsidRPr="00631618">
        <w:t>NVIM is a web-based system available to the public –</w:t>
      </w:r>
      <w:hyperlink r:id="rId8" w:history="1">
        <w:r w:rsidRPr="00631618">
          <w:rPr>
            <w:rStyle w:val="Hyperlink"/>
            <w:color w:val="auto"/>
            <w:u w:val="none"/>
          </w:rPr>
          <w:t>http://nvim.depi.vic.gov.au</w:t>
        </w:r>
      </w:hyperlink>
      <w:r w:rsidR="00A8006A" w:rsidRPr="00631618">
        <w:t xml:space="preserve">. </w:t>
      </w:r>
      <w:r w:rsidRPr="00631618">
        <w:t>The home page provides information about the system and tools available.</w:t>
      </w:r>
    </w:p>
    <w:p w:rsidR="0071601C" w:rsidRPr="00B3691C" w:rsidRDefault="0071601C" w:rsidP="0071601C">
      <w:pPr>
        <w:pStyle w:val="HB"/>
        <w:rPr>
          <w:color w:val="ABDB77"/>
        </w:rPr>
      </w:pPr>
      <w:r>
        <w:rPr>
          <w:color w:val="ABDB77"/>
        </w:rPr>
        <w:t>About mapped and modelled template</w:t>
      </w:r>
    </w:p>
    <w:p w:rsidR="003458BF" w:rsidRPr="00631618" w:rsidRDefault="0071601C" w:rsidP="00631618">
      <w:pPr>
        <w:pStyle w:val="Body"/>
      </w:pPr>
      <w:r>
        <w:t xml:space="preserve">Under </w:t>
      </w:r>
      <w:r w:rsidRPr="00631618">
        <w:t>Victoria’s native vegetation permitted clearing regulations</w:t>
      </w:r>
      <w:r>
        <w:t xml:space="preserve">, native vegetation </w:t>
      </w:r>
      <w:r w:rsidRPr="00631618">
        <w:t>condition scores and strategic biodiversity scores</w:t>
      </w:r>
      <w:r>
        <w:t xml:space="preserve"> are required </w:t>
      </w:r>
      <w:r w:rsidRPr="00631618">
        <w:t xml:space="preserve">for </w:t>
      </w:r>
      <w:r>
        <w:t>a</w:t>
      </w:r>
      <w:r w:rsidRPr="00631618">
        <w:t xml:space="preserve"> proposed clearing or offset sites.</w:t>
      </w:r>
      <w:r>
        <w:t xml:space="preserve"> The mapped and modelled template has been developed to assist users to </w:t>
      </w:r>
      <w:r w:rsidRPr="00631618">
        <w:t xml:space="preserve">determine </w:t>
      </w:r>
      <w:r>
        <w:t>these scores.</w:t>
      </w:r>
    </w:p>
    <w:p w:rsidR="004B1C5B" w:rsidRPr="00B3691C" w:rsidRDefault="00063B02" w:rsidP="0071601C">
      <w:pPr>
        <w:pStyle w:val="HB"/>
        <w:numPr>
          <w:ilvl w:val="0"/>
          <w:numId w:val="36"/>
        </w:numPr>
        <w:ind w:left="284" w:hanging="284"/>
        <w:rPr>
          <w:color w:val="ABDB77"/>
        </w:rPr>
      </w:pPr>
      <w:r>
        <w:rPr>
          <w:noProof/>
          <w:lang w:eastAsia="en-AU"/>
        </w:rPr>
        <mc:AlternateContent>
          <mc:Choice Requires="wps">
            <w:drawing>
              <wp:anchor distT="0" distB="0" distL="114300" distR="114300" simplePos="0" relativeHeight="251730943" behindDoc="0" locked="0" layoutInCell="1" allowOverlap="1" wp14:anchorId="640147D3" wp14:editId="202D5554">
                <wp:simplePos x="0" y="0"/>
                <wp:positionH relativeFrom="column">
                  <wp:posOffset>2266950</wp:posOffset>
                </wp:positionH>
                <wp:positionV relativeFrom="paragraph">
                  <wp:posOffset>76835</wp:posOffset>
                </wp:positionV>
                <wp:extent cx="1022350" cy="1485900"/>
                <wp:effectExtent l="0" t="0" r="25400" b="19050"/>
                <wp:wrapNone/>
                <wp:docPr id="22" name="Text Box 22"/>
                <wp:cNvGraphicFramePr/>
                <a:graphic xmlns:a="http://schemas.openxmlformats.org/drawingml/2006/main">
                  <a:graphicData uri="http://schemas.microsoft.com/office/word/2010/wordprocessingShape">
                    <wps:wsp>
                      <wps:cNvSpPr txBox="1"/>
                      <wps:spPr>
                        <a:xfrm>
                          <a:off x="0" y="0"/>
                          <a:ext cx="1022350" cy="1485900"/>
                        </a:xfrm>
                        <a:prstGeom prst="rect">
                          <a:avLst/>
                        </a:prstGeom>
                        <a:noFill/>
                        <a:ln w="9525">
                          <a:solidFill>
                            <a:srgbClr val="ABDB77"/>
                          </a:solidFill>
                        </a:ln>
                        <a:effectLst/>
                      </wps:spPr>
                      <wps:style>
                        <a:lnRef idx="0">
                          <a:schemeClr val="accent1"/>
                        </a:lnRef>
                        <a:fillRef idx="0">
                          <a:schemeClr val="accent1"/>
                        </a:fillRef>
                        <a:effectRef idx="0">
                          <a:schemeClr val="accent1"/>
                        </a:effectRef>
                        <a:fontRef idx="minor">
                          <a:schemeClr val="dk1"/>
                        </a:fontRef>
                      </wps:style>
                      <wps:txbx>
                        <w:txbxContent>
                          <w:p w:rsidR="00063B02" w:rsidRDefault="00063B02" w:rsidP="00063B02">
                            <w:r>
                              <w:rPr>
                                <w:noProof/>
                                <w:lang w:eastAsia="en-AU"/>
                              </w:rPr>
                              <w:drawing>
                                <wp:inline distT="0" distB="0" distL="0" distR="0" wp14:anchorId="39A40611" wp14:editId="64898F84">
                                  <wp:extent cx="947853" cy="1404000"/>
                                  <wp:effectExtent l="0" t="0" r="508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selection.PNG"/>
                                          <pic:cNvPicPr/>
                                        </pic:nvPicPr>
                                        <pic:blipFill rotWithShape="1">
                                          <a:blip r:embed="rId9">
                                            <a:extLst>
                                              <a:ext uri="{28A0092B-C50C-407E-A947-70E740481C1C}">
                                                <a14:useLocalDpi xmlns:a14="http://schemas.microsoft.com/office/drawing/2010/main" val="0"/>
                                              </a:ext>
                                            </a:extLst>
                                          </a:blip>
                                          <a:srcRect t="-1" b="2284"/>
                                          <a:stretch/>
                                        </pic:blipFill>
                                        <pic:spPr bwMode="auto">
                                          <a:xfrm>
                                            <a:off x="0" y="0"/>
                                            <a:ext cx="958733" cy="142011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147D3" id="Text Box 22" o:spid="_x0000_s1027" type="#_x0000_t202" style="position:absolute;left:0;text-align:left;margin-left:178.5pt;margin-top:6.05pt;width:80.5pt;height:117pt;z-index:251730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" filled="f" strokecolor="#abdb77">
                <v:textbox inset="1mm,1mm,1mm,1mm">
                  <w:txbxContent>
                    <w:p w:rsidR="00063B02" w:rsidRDefault="00063B02" w:rsidP="00063B02">
                      <w:r>
                        <w:rPr>
                          <w:noProof/>
                          <w:lang w:eastAsia="en-AU"/>
                        </w:rPr>
                        <w:drawing>
                          <wp:inline distT="0" distB="0" distL="0" distR="0" wp14:anchorId="39A40611" wp14:editId="64898F84">
                            <wp:extent cx="947853" cy="1404000"/>
                            <wp:effectExtent l="0" t="0" r="508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selection.PNG"/>
                                    <pic:cNvPicPr/>
                                  </pic:nvPicPr>
                                  <pic:blipFill rotWithShape="1">
                                    <a:blip r:embed="rId9">
                                      <a:extLst>
                                        <a:ext uri="{28A0092B-C50C-407E-A947-70E740481C1C}">
                                          <a14:useLocalDpi xmlns:a14="http://schemas.microsoft.com/office/drawing/2010/main" val="0"/>
                                        </a:ext>
                                      </a:extLst>
                                    </a:blip>
                                    <a:srcRect t="-1" b="2284"/>
                                    <a:stretch/>
                                  </pic:blipFill>
                                  <pic:spPr bwMode="auto">
                                    <a:xfrm>
                                      <a:off x="0" y="0"/>
                                      <a:ext cx="958733" cy="1420116"/>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4B1C5B" w:rsidRPr="00B3691C">
        <w:rPr>
          <w:color w:val="ABDB77"/>
        </w:rPr>
        <w:t xml:space="preserve">Select the </w:t>
      </w:r>
      <w:r w:rsidR="00631618" w:rsidRPr="00B3691C">
        <w:rPr>
          <w:color w:val="ABDB77"/>
        </w:rPr>
        <w:t>m</w:t>
      </w:r>
      <w:r w:rsidR="004B1C5B" w:rsidRPr="00B3691C">
        <w:rPr>
          <w:color w:val="ABDB77"/>
        </w:rPr>
        <w:t xml:space="preserve">ap </w:t>
      </w:r>
      <w:r w:rsidR="00631618" w:rsidRPr="00B3691C">
        <w:rPr>
          <w:color w:val="ABDB77"/>
        </w:rPr>
        <w:t>t</w:t>
      </w:r>
      <w:r w:rsidR="004B1C5B" w:rsidRPr="00B3691C">
        <w:rPr>
          <w:color w:val="ABDB77"/>
        </w:rPr>
        <w:t>emplate</w:t>
      </w:r>
    </w:p>
    <w:p w:rsidR="004B1C5B" w:rsidRPr="00631618" w:rsidRDefault="00063B02" w:rsidP="00063B02">
      <w:pPr>
        <w:pStyle w:val="Body"/>
        <w:numPr>
          <w:ilvl w:val="0"/>
          <w:numId w:val="25"/>
        </w:numPr>
        <w:ind w:left="284" w:right="1771" w:hanging="284"/>
      </w:pPr>
      <w:r w:rsidRPr="00631618">
        <w:rPr>
          <w:noProof/>
          <w:lang w:eastAsia="en-AU"/>
        </w:rPr>
        <mc:AlternateContent>
          <mc:Choice Requires="wps">
            <w:drawing>
              <wp:anchor distT="0" distB="0" distL="114300" distR="114300" simplePos="0" relativeHeight="251771391" behindDoc="0" locked="0" layoutInCell="1" allowOverlap="1" wp14:anchorId="42C04EE4" wp14:editId="669F624F">
                <wp:simplePos x="0" y="0"/>
                <wp:positionH relativeFrom="column">
                  <wp:posOffset>2050415</wp:posOffset>
                </wp:positionH>
                <wp:positionV relativeFrom="paragraph">
                  <wp:posOffset>339090</wp:posOffset>
                </wp:positionV>
                <wp:extent cx="99060" cy="534670"/>
                <wp:effectExtent l="0" t="27305" r="6985" b="45085"/>
                <wp:wrapNone/>
                <wp:docPr id="19" name="Down Arrow 19"/>
                <wp:cNvGraphicFramePr/>
                <a:graphic xmlns:a="http://schemas.openxmlformats.org/drawingml/2006/main">
                  <a:graphicData uri="http://schemas.microsoft.com/office/word/2010/wordprocessingShape">
                    <wps:wsp>
                      <wps:cNvSpPr/>
                      <wps:spPr>
                        <a:xfrm rot="16200000">
                          <a:off x="0" y="0"/>
                          <a:ext cx="99060" cy="534670"/>
                        </a:xfrm>
                        <a:prstGeom prst="downArrow">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0CAB8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9" o:spid="_x0000_s1026" type="#_x0000_t67" style="position:absolute;margin-left:161.45pt;margin-top:26.7pt;width:7.8pt;height:42.1pt;rotation:-90;z-index:251771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" adj="19599" fillcolor="#92d050" strokecolor="#92d050" strokeweight="2pt"/>
            </w:pict>
          </mc:Fallback>
        </mc:AlternateContent>
      </w:r>
      <w:r w:rsidR="00514B2E" w:rsidRPr="00631618">
        <w:t xml:space="preserve">From the home page, under </w:t>
      </w:r>
      <w:r w:rsidR="00514B2E" w:rsidRPr="00631618">
        <w:rPr>
          <w:b/>
        </w:rPr>
        <w:t>NVIM map</w:t>
      </w:r>
      <w:r w:rsidR="00514B2E" w:rsidRPr="00631618">
        <w:t xml:space="preserve"> select </w:t>
      </w:r>
      <w:r w:rsidR="00514B2E" w:rsidRPr="00631618">
        <w:rPr>
          <w:b/>
        </w:rPr>
        <w:t>Proceed to map</w:t>
      </w:r>
      <w:r w:rsidR="004A2386">
        <w:rPr>
          <w:b/>
        </w:rPr>
        <w:t>.</w:t>
      </w:r>
    </w:p>
    <w:p w:rsidR="00514B2E" w:rsidRPr="00631618" w:rsidRDefault="00603108" w:rsidP="00063B02">
      <w:pPr>
        <w:pStyle w:val="Body"/>
        <w:numPr>
          <w:ilvl w:val="0"/>
          <w:numId w:val="25"/>
        </w:numPr>
        <w:ind w:left="284" w:right="1771" w:hanging="284"/>
      </w:pPr>
      <w:r w:rsidRPr="00631618">
        <w:t xml:space="preserve">On </w:t>
      </w:r>
      <w:r w:rsidR="00514B2E" w:rsidRPr="00631618">
        <w:t xml:space="preserve">information panel, select </w:t>
      </w:r>
      <w:r w:rsidR="00514B2E" w:rsidRPr="00631618">
        <w:rPr>
          <w:b/>
        </w:rPr>
        <w:t>Native vegetation permitted clearing regulations</w:t>
      </w:r>
      <w:r w:rsidR="004A2386">
        <w:rPr>
          <w:b/>
        </w:rPr>
        <w:t>.</w:t>
      </w:r>
    </w:p>
    <w:p w:rsidR="00514B2E" w:rsidRPr="00631618" w:rsidRDefault="00B3691C" w:rsidP="00063B02">
      <w:pPr>
        <w:pStyle w:val="Body"/>
        <w:numPr>
          <w:ilvl w:val="0"/>
          <w:numId w:val="25"/>
        </w:numPr>
        <w:ind w:left="284" w:right="1771" w:hanging="284"/>
      </w:pPr>
      <w:r>
        <w:t>Select</w:t>
      </w:r>
      <w:r w:rsidR="00514B2E" w:rsidRPr="00631618">
        <w:t xml:space="preserve"> the </w:t>
      </w:r>
      <w:r w:rsidR="00514B2E" w:rsidRPr="00631618">
        <w:rPr>
          <w:b/>
        </w:rPr>
        <w:t>Mapped and modelled information</w:t>
      </w:r>
      <w:r w:rsidR="00514B2E" w:rsidRPr="00631618">
        <w:t xml:space="preserve"> template</w:t>
      </w:r>
      <w:r w:rsidR="004A2386">
        <w:t>.</w:t>
      </w:r>
    </w:p>
    <w:p w:rsidR="0071601C" w:rsidRPr="003549DF" w:rsidRDefault="0071601C" w:rsidP="0071601C">
      <w:pPr>
        <w:pStyle w:val="HB"/>
        <w:numPr>
          <w:ilvl w:val="0"/>
          <w:numId w:val="36"/>
        </w:numPr>
        <w:ind w:left="284" w:hanging="284"/>
        <w:rPr>
          <w:color w:val="ABDB77"/>
        </w:rPr>
      </w:pPr>
      <w:r w:rsidRPr="003549DF">
        <w:rPr>
          <w:color w:val="ABDB77"/>
        </w:rPr>
        <w:t>Search for property</w:t>
      </w:r>
    </w:p>
    <w:p w:rsidR="0071601C" w:rsidRDefault="0071601C" w:rsidP="0071601C">
      <w:pPr>
        <w:pStyle w:val="Bullet"/>
        <w:tabs>
          <w:tab w:val="clear" w:pos="720"/>
        </w:tabs>
        <w:ind w:left="284" w:hanging="284"/>
      </w:pPr>
      <w:r w:rsidRPr="005C6D0C">
        <w:t xml:space="preserve">Enter </w:t>
      </w:r>
      <w:r>
        <w:t>a full property address</w:t>
      </w:r>
      <w:r w:rsidRPr="005C6D0C">
        <w:t xml:space="preserve"> </w:t>
      </w:r>
      <w:r>
        <w:t xml:space="preserve">or a Standard Parcel Identifier (SPI) </w:t>
      </w:r>
      <w:r w:rsidRPr="005C6D0C">
        <w:t xml:space="preserve">in the </w:t>
      </w:r>
      <w:r w:rsidRPr="00682524">
        <w:rPr>
          <w:b/>
        </w:rPr>
        <w:t>Search</w:t>
      </w:r>
      <w:r w:rsidRPr="005C6D0C">
        <w:t xml:space="preserve"> bar</w:t>
      </w:r>
      <w:r w:rsidRPr="003549DF">
        <w:t xml:space="preserve"> </w:t>
      </w:r>
      <w:r>
        <w:t>(note: SPI is separated using “</w:t>
      </w:r>
      <w:r w:rsidRPr="00D36748">
        <w:rPr>
          <w:b/>
        </w:rPr>
        <w:t>\</w:t>
      </w:r>
      <w:r>
        <w:t>”)</w:t>
      </w:r>
      <w:r w:rsidR="004A2386">
        <w:t>.</w:t>
      </w:r>
    </w:p>
    <w:p w:rsidR="0071601C" w:rsidRDefault="0071601C" w:rsidP="0071601C">
      <w:pPr>
        <w:pStyle w:val="Bullet"/>
        <w:tabs>
          <w:tab w:val="clear" w:pos="720"/>
        </w:tabs>
        <w:ind w:left="284" w:hanging="284"/>
      </w:pPr>
      <w:r>
        <w:t xml:space="preserve">Address will be displayed in </w:t>
      </w:r>
      <w:r w:rsidRPr="003549DF">
        <w:rPr>
          <w:b/>
        </w:rPr>
        <w:t>information panel</w:t>
      </w:r>
      <w:r>
        <w:t xml:space="preserve"> on the left and marked on </w:t>
      </w:r>
      <w:r w:rsidRPr="00D36748">
        <w:t>map</w:t>
      </w:r>
      <w:r>
        <w:t xml:space="preserve"> (</w:t>
      </w:r>
      <w:r w:rsidRPr="00AA6BB3">
        <w:rPr>
          <w:i/>
        </w:rPr>
        <w:t>Note: several options may appear – choose one and the map zooms to display the parcel</w:t>
      </w:r>
      <w:r>
        <w:t>)</w:t>
      </w:r>
      <w:r w:rsidR="004A2386">
        <w:t>.</w:t>
      </w:r>
    </w:p>
    <w:p w:rsidR="0071601C" w:rsidRPr="005C6D0C" w:rsidRDefault="0071601C" w:rsidP="0071601C">
      <w:pPr>
        <w:pStyle w:val="Bullet"/>
        <w:tabs>
          <w:tab w:val="clear" w:pos="720"/>
        </w:tabs>
        <w:ind w:left="284" w:hanging="284"/>
      </w:pPr>
      <w:r>
        <w:t>For more advanced searching please see the Quick reference guide – General</w:t>
      </w:r>
      <w:r w:rsidR="004A2386">
        <w:t>.</w:t>
      </w:r>
    </w:p>
    <w:p w:rsidR="0071601C" w:rsidRDefault="0071601C" w:rsidP="0071601C">
      <w:pPr>
        <w:pStyle w:val="HB"/>
        <w:numPr>
          <w:ilvl w:val="0"/>
          <w:numId w:val="36"/>
        </w:numPr>
        <w:ind w:left="284" w:hanging="284"/>
        <w:rPr>
          <w:color w:val="ABDB77"/>
        </w:rPr>
      </w:pPr>
      <w:r>
        <w:rPr>
          <w:color w:val="ABDB77"/>
        </w:rPr>
        <w:t>Mark out area of interest</w:t>
      </w:r>
    </w:p>
    <w:p w:rsidR="003458BF" w:rsidRDefault="003458BF" w:rsidP="003458BF">
      <w:pPr>
        <w:pStyle w:val="Bullet"/>
        <w:tabs>
          <w:tab w:val="clear" w:pos="720"/>
        </w:tabs>
        <w:ind w:left="284" w:right="70" w:hanging="284"/>
      </w:pPr>
      <w:r>
        <w:rPr>
          <w:noProof/>
          <w:lang w:eastAsia="en-AU"/>
        </w:rPr>
        <w:t xml:space="preserve">Select a drawing tool from the </w:t>
      </w:r>
      <w:r w:rsidRPr="009C16F0">
        <w:rPr>
          <w:b/>
          <w:noProof/>
          <w:lang w:eastAsia="en-AU"/>
        </w:rPr>
        <w:t>Select draw tool</w:t>
      </w:r>
      <w:r>
        <w:rPr>
          <w:noProof/>
          <w:lang w:eastAsia="en-AU"/>
        </w:rPr>
        <w:t xml:space="preserve"> drop list a the top of the map. Note only the polygon and circle will provide a calculable result.</w:t>
      </w:r>
    </w:p>
    <w:p w:rsidR="003458BF" w:rsidRDefault="00D27956" w:rsidP="003458BF">
      <w:pPr>
        <w:pStyle w:val="Bullet"/>
        <w:tabs>
          <w:tab w:val="clear" w:pos="720"/>
        </w:tabs>
        <w:ind w:left="284" w:right="70" w:hanging="284"/>
      </w:pPr>
      <w:r w:rsidRPr="00631618">
        <w:rPr>
          <w:noProof/>
          <w:lang w:eastAsia="en-AU"/>
        </w:rPr>
        <w:drawing>
          <wp:anchor distT="0" distB="0" distL="114300" distR="114300" simplePos="0" relativeHeight="251753472" behindDoc="1" locked="0" layoutInCell="1" allowOverlap="1" wp14:anchorId="163011EB" wp14:editId="4D2C2CE7">
            <wp:simplePos x="0" y="0"/>
            <wp:positionH relativeFrom="column">
              <wp:posOffset>1654810</wp:posOffset>
            </wp:positionH>
            <wp:positionV relativeFrom="paragraph">
              <wp:posOffset>163830</wp:posOffset>
            </wp:positionV>
            <wp:extent cx="1555750" cy="1120140"/>
            <wp:effectExtent l="0" t="0" r="6350" b="3810"/>
            <wp:wrapTight wrapText="bothSides">
              <wp:wrapPolygon edited="0">
                <wp:start x="0" y="0"/>
                <wp:lineTo x="0" y="21306"/>
                <wp:lineTo x="21424" y="21306"/>
                <wp:lineTo x="2142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12367" t="25295" r="71543" b="54137"/>
                    <a:stretch/>
                  </pic:blipFill>
                  <pic:spPr bwMode="auto">
                    <a:xfrm>
                      <a:off x="0" y="0"/>
                      <a:ext cx="1555750" cy="1120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58BF">
        <w:t>Drawing tools available in NVIM include:</w:t>
      </w:r>
    </w:p>
    <w:p w:rsidR="003458BF" w:rsidRPr="00F05562" w:rsidRDefault="003458BF" w:rsidP="003458BF">
      <w:pPr>
        <w:pStyle w:val="Bullet2"/>
        <w:ind w:right="70"/>
      </w:pPr>
      <w:r w:rsidRPr="00F05562">
        <w:t>Draw a polygon to mark up an area</w:t>
      </w:r>
    </w:p>
    <w:p w:rsidR="003458BF" w:rsidRPr="00F05562" w:rsidRDefault="003458BF" w:rsidP="003458BF">
      <w:pPr>
        <w:pStyle w:val="Bullet2"/>
        <w:ind w:right="70"/>
      </w:pPr>
      <w:r w:rsidRPr="00F05562">
        <w:t xml:space="preserve">Draw </w:t>
      </w:r>
      <w:r>
        <w:t>a line to indicate a fence line</w:t>
      </w:r>
    </w:p>
    <w:p w:rsidR="003458BF" w:rsidRPr="00F05562" w:rsidRDefault="003458BF" w:rsidP="003458BF">
      <w:pPr>
        <w:pStyle w:val="Bullet2"/>
        <w:ind w:right="70"/>
      </w:pPr>
      <w:r w:rsidRPr="00F05562">
        <w:t>Place a point to mark out a feature</w:t>
      </w:r>
    </w:p>
    <w:p w:rsidR="003458BF" w:rsidRPr="00A773CD" w:rsidRDefault="003458BF" w:rsidP="003458BF">
      <w:pPr>
        <w:pStyle w:val="Bullet2"/>
      </w:pPr>
      <w:r>
        <w:t>Mark a circle to outline a 15</w:t>
      </w:r>
      <w:r w:rsidRPr="00F05562">
        <w:t>m radius circle around a point or a scattered tree</w:t>
      </w:r>
      <w:r w:rsidR="004A2386">
        <w:t>.</w:t>
      </w:r>
    </w:p>
    <w:p w:rsidR="003458BF" w:rsidRDefault="003458BF" w:rsidP="003458BF">
      <w:pPr>
        <w:pStyle w:val="Bullet"/>
        <w:tabs>
          <w:tab w:val="clear" w:pos="720"/>
        </w:tabs>
        <w:ind w:left="284" w:hanging="284"/>
      </w:pPr>
      <w:r>
        <w:t>All areas marked up will be numbered and should be clearly identified.</w:t>
      </w:r>
    </w:p>
    <w:p w:rsidR="0071601C" w:rsidRPr="0071601C" w:rsidRDefault="003458BF" w:rsidP="0071601C">
      <w:pPr>
        <w:pStyle w:val="Bullet"/>
        <w:tabs>
          <w:tab w:val="clear" w:pos="720"/>
        </w:tabs>
        <w:ind w:left="284" w:hanging="284"/>
      </w:pPr>
      <w:r>
        <w:t>For more information on drawing tools please see the Quick reference guide – General</w:t>
      </w:r>
      <w:r w:rsidR="004A2386">
        <w:t>.</w:t>
      </w:r>
    </w:p>
    <w:p w:rsidR="004B1C5B" w:rsidRPr="00B3691C" w:rsidRDefault="00EC7AD1" w:rsidP="003458BF">
      <w:pPr>
        <w:pStyle w:val="HB"/>
        <w:numPr>
          <w:ilvl w:val="0"/>
          <w:numId w:val="36"/>
        </w:numPr>
        <w:ind w:left="284" w:hanging="284"/>
        <w:rPr>
          <w:color w:val="ABDB77"/>
        </w:rPr>
      </w:pPr>
      <w:r w:rsidRPr="00B3691C">
        <w:rPr>
          <w:color w:val="ABDB77"/>
        </w:rPr>
        <w:t>Calculating scores</w:t>
      </w:r>
    </w:p>
    <w:p w:rsidR="00380079" w:rsidRPr="00631618" w:rsidRDefault="004B1C5B" w:rsidP="00631618">
      <w:pPr>
        <w:pStyle w:val="Body"/>
        <w:numPr>
          <w:ilvl w:val="0"/>
          <w:numId w:val="30"/>
        </w:numPr>
      </w:pPr>
      <w:r w:rsidRPr="00631618">
        <w:t xml:space="preserve">The information panel contains </w:t>
      </w:r>
      <w:r w:rsidR="003458BF">
        <w:t>the</w:t>
      </w:r>
      <w:r w:rsidR="00EC7AD1" w:rsidRPr="00631618">
        <w:t xml:space="preserve"> </w:t>
      </w:r>
      <w:r w:rsidR="003458BF">
        <w:t>calculable</w:t>
      </w:r>
      <w:r w:rsidR="00EC7AD1" w:rsidRPr="00631618">
        <w:t xml:space="preserve"> scores</w:t>
      </w:r>
      <w:r w:rsidRPr="00631618">
        <w:t>:</w:t>
      </w:r>
      <w:r w:rsidR="003458BF" w:rsidRPr="003458BF">
        <w:rPr>
          <w:noProof/>
          <w:lang w:eastAsia="en-AU"/>
        </w:rPr>
        <w:t xml:space="preserve"> </w:t>
      </w:r>
      <w:r w:rsidRPr="00631618">
        <w:t xml:space="preserve"> </w:t>
      </w:r>
    </w:p>
    <w:p w:rsidR="00380079" w:rsidRPr="00631618" w:rsidRDefault="003458BF" w:rsidP="003458BF">
      <w:pPr>
        <w:pStyle w:val="Body"/>
        <w:numPr>
          <w:ilvl w:val="1"/>
          <w:numId w:val="32"/>
        </w:numPr>
        <w:ind w:left="567" w:right="1771" w:hanging="283"/>
      </w:pPr>
      <w:r w:rsidRPr="00631618">
        <w:rPr>
          <w:noProof/>
          <w:lang w:eastAsia="en-AU"/>
        </w:rPr>
        <mc:AlternateContent>
          <mc:Choice Requires="wps">
            <w:drawing>
              <wp:anchor distT="0" distB="0" distL="114300" distR="114300" simplePos="0" relativeHeight="251770880" behindDoc="0" locked="0" layoutInCell="1" allowOverlap="1" wp14:anchorId="0C8547FE" wp14:editId="702797E3">
                <wp:simplePos x="0" y="0"/>
                <wp:positionH relativeFrom="column">
                  <wp:posOffset>1922145</wp:posOffset>
                </wp:positionH>
                <wp:positionV relativeFrom="paragraph">
                  <wp:posOffset>172085</wp:posOffset>
                </wp:positionV>
                <wp:extent cx="102235" cy="433705"/>
                <wp:effectExtent l="0" t="13335" r="17780" b="36830"/>
                <wp:wrapNone/>
                <wp:docPr id="20" name="Down Arrow 20"/>
                <wp:cNvGraphicFramePr/>
                <a:graphic xmlns:a="http://schemas.openxmlformats.org/drawingml/2006/main">
                  <a:graphicData uri="http://schemas.microsoft.com/office/word/2010/wordprocessingShape">
                    <wps:wsp>
                      <wps:cNvSpPr/>
                      <wps:spPr>
                        <a:xfrm rot="16200000">
                          <a:off x="0" y="0"/>
                          <a:ext cx="102235" cy="433705"/>
                        </a:xfrm>
                        <a:prstGeom prst="downArrow">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EEE55" id="Down Arrow 20" o:spid="_x0000_s1026" type="#_x0000_t67" style="position:absolute;margin-left:151.35pt;margin-top:13.55pt;width:8.05pt;height:34.15pt;rotation:-90;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" adj="19054" fillcolor="#92d050" strokecolor="#92d050" strokeweight="2pt"/>
            </w:pict>
          </mc:Fallback>
        </mc:AlternateContent>
      </w:r>
      <w:r>
        <w:rPr>
          <w:noProof/>
          <w:lang w:eastAsia="en-AU"/>
        </w:rPr>
        <mc:AlternateContent>
          <mc:Choice Requires="wps">
            <w:drawing>
              <wp:anchor distT="0" distB="0" distL="114300" distR="114300" simplePos="0" relativeHeight="251777024" behindDoc="0" locked="0" layoutInCell="1" allowOverlap="1" wp14:anchorId="39FADDA5" wp14:editId="6815D848">
                <wp:simplePos x="0" y="0"/>
                <wp:positionH relativeFrom="column">
                  <wp:posOffset>2256790</wp:posOffset>
                </wp:positionH>
                <wp:positionV relativeFrom="paragraph">
                  <wp:posOffset>30480</wp:posOffset>
                </wp:positionV>
                <wp:extent cx="1022350" cy="777240"/>
                <wp:effectExtent l="0" t="0" r="25400" b="22860"/>
                <wp:wrapNone/>
                <wp:docPr id="28" name="Text Box 28"/>
                <wp:cNvGraphicFramePr/>
                <a:graphic xmlns:a="http://schemas.openxmlformats.org/drawingml/2006/main">
                  <a:graphicData uri="http://schemas.microsoft.com/office/word/2010/wordprocessingShape">
                    <wps:wsp>
                      <wps:cNvSpPr txBox="1"/>
                      <wps:spPr>
                        <a:xfrm>
                          <a:off x="0" y="0"/>
                          <a:ext cx="1022350" cy="777240"/>
                        </a:xfrm>
                        <a:prstGeom prst="rect">
                          <a:avLst/>
                        </a:prstGeom>
                        <a:noFill/>
                        <a:ln w="9525">
                          <a:solidFill>
                            <a:srgbClr val="ABDB77"/>
                          </a:solidFill>
                        </a:ln>
                        <a:effectLst/>
                      </wps:spPr>
                      <wps:style>
                        <a:lnRef idx="0">
                          <a:schemeClr val="accent1"/>
                        </a:lnRef>
                        <a:fillRef idx="0">
                          <a:schemeClr val="accent1"/>
                        </a:fillRef>
                        <a:effectRef idx="0">
                          <a:schemeClr val="accent1"/>
                        </a:effectRef>
                        <a:fontRef idx="minor">
                          <a:schemeClr val="dk1"/>
                        </a:fontRef>
                      </wps:style>
                      <wps:txbx>
                        <w:txbxContent>
                          <w:p w:rsidR="003458BF" w:rsidRDefault="003458BF" w:rsidP="003458BF">
                            <w:r>
                              <w:rPr>
                                <w:noProof/>
                                <w:lang w:eastAsia="en-AU"/>
                              </w:rPr>
                              <w:drawing>
                                <wp:inline distT="0" distB="0" distL="0" distR="0" wp14:anchorId="4C9544ED" wp14:editId="15822845">
                                  <wp:extent cx="941070" cy="675005"/>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culabel layers.PNG"/>
                                          <pic:cNvPicPr/>
                                        </pic:nvPicPr>
                                        <pic:blipFill>
                                          <a:blip r:embed="rId11">
                                            <a:extLst>
                                              <a:ext uri="{28A0092B-C50C-407E-A947-70E740481C1C}">
                                                <a14:useLocalDpi xmlns:a14="http://schemas.microsoft.com/office/drawing/2010/main" val="0"/>
                                              </a:ext>
                                            </a:extLst>
                                          </a:blip>
                                          <a:stretch>
                                            <a:fillRect/>
                                          </a:stretch>
                                        </pic:blipFill>
                                        <pic:spPr>
                                          <a:xfrm>
                                            <a:off x="0" y="0"/>
                                            <a:ext cx="941070" cy="675005"/>
                                          </a:xfrm>
                                          <a:prstGeom prst="rect">
                                            <a:avLst/>
                                          </a:prstGeom>
                                        </pic:spPr>
                                      </pic:pic>
                                    </a:graphicData>
                                  </a:graphic>
                                </wp:inline>
                              </w:drawing>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ADDA5" id="Text Box 28" o:spid="_x0000_s1028" type="#_x0000_t202" style="position:absolute;left:0;text-align:left;margin-left:177.7pt;margin-top:2.4pt;width:80.5pt;height:61.2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" filled="f" strokecolor="#abdb77">
                <v:textbox inset="1mm,1mm,1mm,1mm">
                  <w:txbxContent>
                    <w:p w:rsidR="003458BF" w:rsidRDefault="003458BF" w:rsidP="003458BF">
                      <w:r>
                        <w:rPr>
                          <w:noProof/>
                          <w:lang w:eastAsia="en-AU"/>
                        </w:rPr>
                        <w:drawing>
                          <wp:inline distT="0" distB="0" distL="0" distR="0" wp14:anchorId="4C9544ED" wp14:editId="15822845">
                            <wp:extent cx="941070" cy="675005"/>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culabel layers.PNG"/>
                                    <pic:cNvPicPr/>
                                  </pic:nvPicPr>
                                  <pic:blipFill>
                                    <a:blip r:embed="rId11">
                                      <a:extLst>
                                        <a:ext uri="{28A0092B-C50C-407E-A947-70E740481C1C}">
                                          <a14:useLocalDpi xmlns:a14="http://schemas.microsoft.com/office/drawing/2010/main" val="0"/>
                                        </a:ext>
                                      </a:extLst>
                                    </a:blip>
                                    <a:stretch>
                                      <a:fillRect/>
                                    </a:stretch>
                                  </pic:blipFill>
                                  <pic:spPr>
                                    <a:xfrm>
                                      <a:off x="0" y="0"/>
                                      <a:ext cx="941070" cy="675005"/>
                                    </a:xfrm>
                                    <a:prstGeom prst="rect">
                                      <a:avLst/>
                                    </a:prstGeom>
                                  </pic:spPr>
                                </pic:pic>
                              </a:graphicData>
                            </a:graphic>
                          </wp:inline>
                        </w:drawing>
                      </w:r>
                    </w:p>
                  </w:txbxContent>
                </v:textbox>
              </v:shape>
            </w:pict>
          </mc:Fallback>
        </mc:AlternateContent>
      </w:r>
      <w:r w:rsidR="00EC7AD1" w:rsidRPr="00631618">
        <w:t>Scores can be calculated for native vegetation condition a</w:t>
      </w:r>
      <w:r>
        <w:t>nd strategic biodiversity score</w:t>
      </w:r>
      <w:r w:rsidR="004A2386">
        <w:t>.</w:t>
      </w:r>
    </w:p>
    <w:p w:rsidR="00727DCF" w:rsidRPr="00631618" w:rsidRDefault="003458BF" w:rsidP="003458BF">
      <w:pPr>
        <w:pStyle w:val="Body"/>
        <w:numPr>
          <w:ilvl w:val="1"/>
          <w:numId w:val="32"/>
        </w:numPr>
        <w:ind w:left="567" w:right="1771" w:hanging="283"/>
      </w:pPr>
      <w:r>
        <w:t xml:space="preserve">To calculate the </w:t>
      </w:r>
      <w:proofErr w:type="gramStart"/>
      <w:r>
        <w:t>scores</w:t>
      </w:r>
      <w:proofErr w:type="gramEnd"/>
      <w:r>
        <w:t xml:space="preserve"> select one or both layers</w:t>
      </w:r>
      <w:r w:rsidR="00EC7AD1" w:rsidRPr="00631618">
        <w:t xml:space="preserve"> </w:t>
      </w:r>
      <w:r>
        <w:t>from the Layers menu</w:t>
      </w:r>
      <w:r w:rsidR="004A2386">
        <w:t>.</w:t>
      </w:r>
    </w:p>
    <w:p w:rsidR="003458BF" w:rsidRPr="00B3691C" w:rsidRDefault="003458BF" w:rsidP="003458BF">
      <w:pPr>
        <w:pStyle w:val="HB"/>
        <w:numPr>
          <w:ilvl w:val="0"/>
          <w:numId w:val="36"/>
        </w:numPr>
        <w:ind w:left="284" w:hanging="284"/>
        <w:rPr>
          <w:color w:val="ABDB77"/>
        </w:rPr>
      </w:pPr>
      <w:r w:rsidRPr="00631618">
        <w:rPr>
          <w:noProof/>
          <w:lang w:eastAsia="en-AU"/>
        </w:rPr>
        <w:drawing>
          <wp:anchor distT="0" distB="0" distL="114300" distR="114300" simplePos="0" relativeHeight="251758592" behindDoc="1" locked="0" layoutInCell="1" allowOverlap="1" wp14:anchorId="29173E17" wp14:editId="7BB5BC76">
            <wp:simplePos x="0" y="0"/>
            <wp:positionH relativeFrom="column">
              <wp:posOffset>2244090</wp:posOffset>
            </wp:positionH>
            <wp:positionV relativeFrom="paragraph">
              <wp:posOffset>77470</wp:posOffset>
            </wp:positionV>
            <wp:extent cx="1033145" cy="1744345"/>
            <wp:effectExtent l="19050" t="19050" r="14605" b="27305"/>
            <wp:wrapTight wrapText="bothSides">
              <wp:wrapPolygon edited="0">
                <wp:start x="-398" y="-236"/>
                <wp:lineTo x="-398" y="21702"/>
                <wp:lineTo x="21507" y="21702"/>
                <wp:lineTo x="21507" y="-236"/>
                <wp:lineTo x="-398" y="-236"/>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033145" cy="1744345"/>
                    </a:xfrm>
                    <a:prstGeom prst="rect">
                      <a:avLst/>
                    </a:prstGeom>
                    <a:ln>
                      <a:solidFill>
                        <a:srgbClr val="ABDB77"/>
                      </a:solidFill>
                    </a:ln>
                  </pic:spPr>
                </pic:pic>
              </a:graphicData>
            </a:graphic>
            <wp14:sizeRelH relativeFrom="page">
              <wp14:pctWidth>0</wp14:pctWidth>
            </wp14:sizeRelH>
            <wp14:sizeRelV relativeFrom="page">
              <wp14:pctHeight>0</wp14:pctHeight>
            </wp14:sizeRelV>
          </wp:anchor>
        </w:drawing>
      </w:r>
      <w:r>
        <w:rPr>
          <w:color w:val="ABDB77"/>
        </w:rPr>
        <w:t xml:space="preserve">Viewing the </w:t>
      </w:r>
      <w:r w:rsidRPr="00B3691C">
        <w:rPr>
          <w:color w:val="ABDB77"/>
        </w:rPr>
        <w:t>scores</w:t>
      </w:r>
    </w:p>
    <w:p w:rsidR="00912A2E" w:rsidRPr="00631618" w:rsidRDefault="00EC7AD1" w:rsidP="003458BF">
      <w:pPr>
        <w:pStyle w:val="Body"/>
        <w:numPr>
          <w:ilvl w:val="0"/>
          <w:numId w:val="30"/>
        </w:numPr>
      </w:pPr>
      <w:r w:rsidRPr="00631618">
        <w:t xml:space="preserve">When layer is selected and native vegetation has been marked select to </w:t>
      </w:r>
      <w:r w:rsidR="00C12BF6" w:rsidRPr="00631618">
        <w:t>C</w:t>
      </w:r>
      <w:r w:rsidRPr="00631618">
        <w:t>alculate</w:t>
      </w:r>
      <w:r w:rsidR="00C12BF6" w:rsidRPr="00631618">
        <w:t xml:space="preserve"> strategic biodiversity score or to Calculate condition score</w:t>
      </w:r>
      <w:r w:rsidRPr="00631618">
        <w:t xml:space="preserve"> </w:t>
      </w:r>
      <w:r w:rsidR="00C12BF6" w:rsidRPr="00631618">
        <w:t>in the information panel</w:t>
      </w:r>
      <w:r w:rsidR="004A2386">
        <w:t>.</w:t>
      </w:r>
    </w:p>
    <w:p w:rsidR="00727DCF" w:rsidRPr="00631618" w:rsidRDefault="00C12BF6" w:rsidP="00631618">
      <w:pPr>
        <w:pStyle w:val="Body"/>
        <w:numPr>
          <w:ilvl w:val="0"/>
          <w:numId w:val="31"/>
        </w:numPr>
      </w:pPr>
      <w:r w:rsidRPr="00631618">
        <w:t>Scores are returned for each polygon or circle marked on the map</w:t>
      </w:r>
      <w:r w:rsidR="004A2386">
        <w:t>.</w:t>
      </w:r>
    </w:p>
    <w:p w:rsidR="00C12BF6" w:rsidRPr="00631618" w:rsidRDefault="00631618" w:rsidP="00631618">
      <w:pPr>
        <w:pStyle w:val="Body"/>
        <w:numPr>
          <w:ilvl w:val="0"/>
          <w:numId w:val="31"/>
        </w:numPr>
      </w:pPr>
      <w:r>
        <w:rPr>
          <w:noProof/>
          <w:color w:val="ABDB77"/>
          <w:sz w:val="16"/>
          <w:szCs w:val="16"/>
          <w:lang w:eastAsia="en-AU"/>
        </w:rPr>
        <mc:AlternateContent>
          <mc:Choice Requires="wps">
            <w:drawing>
              <wp:anchor distT="0" distB="0" distL="114300" distR="114300" simplePos="0" relativeHeight="251773952" behindDoc="0" locked="0" layoutInCell="1" allowOverlap="1" wp14:anchorId="060BFF58" wp14:editId="154F8BD8">
                <wp:simplePos x="0" y="0"/>
                <wp:positionH relativeFrom="column">
                  <wp:posOffset>6915150</wp:posOffset>
                </wp:positionH>
                <wp:positionV relativeFrom="paragraph">
                  <wp:posOffset>-888365</wp:posOffset>
                </wp:positionV>
                <wp:extent cx="0" cy="10713720"/>
                <wp:effectExtent l="0" t="0" r="19050" b="11430"/>
                <wp:wrapNone/>
                <wp:docPr id="21" name="Straight Connector 21"/>
                <wp:cNvGraphicFramePr/>
                <a:graphic xmlns:a="http://schemas.openxmlformats.org/drawingml/2006/main">
                  <a:graphicData uri="http://schemas.microsoft.com/office/word/2010/wordprocessingShape">
                    <wps:wsp>
                      <wps:cNvCnPr/>
                      <wps:spPr>
                        <a:xfrm>
                          <a:off x="0" y="0"/>
                          <a:ext cx="0" cy="1071372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75E06C" id="Straight Connector 21" o:spid="_x0000_s1026" style="position:absolute;z-index:251773952;visibility:visible;mso-wrap-style:square;mso-wrap-distance-left:9pt;mso-wrap-distance-top:0;mso-wrap-distance-right:9pt;mso-wrap-distance-bottom:0;mso-position-horizontal:absolute;mso-position-horizontal-relative:text;mso-position-vertical:absolute;mso-position-vertical-relative:text" from="544.5pt,-69.95pt" to="544.5pt,7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" strokecolor="#4579b8 [3044]" strokeweight="1.5pt"/>
            </w:pict>
          </mc:Fallback>
        </mc:AlternateContent>
      </w:r>
      <w:r w:rsidR="00C12BF6" w:rsidRPr="00631618">
        <w:t>Scores are recalculated when drawings are edited</w:t>
      </w:r>
      <w:r w:rsidR="00896F1A">
        <w:t xml:space="preserve"> or moved</w:t>
      </w:r>
      <w:r w:rsidR="004A2386">
        <w:t xml:space="preserve">. </w:t>
      </w:r>
      <w:r w:rsidR="00896F1A">
        <w:br/>
      </w:r>
      <w:r w:rsidR="004A2386">
        <w:t xml:space="preserve">For more information on editing </w:t>
      </w:r>
      <w:r w:rsidR="00896F1A">
        <w:t xml:space="preserve">and moving </w:t>
      </w:r>
      <w:r w:rsidR="004A2386">
        <w:t>your drawings please see the Quick reference guide – General.</w:t>
      </w:r>
    </w:p>
    <w:p w:rsidR="004A2386" w:rsidRDefault="004A2386" w:rsidP="00B3691C">
      <w:pPr>
        <w:pStyle w:val="HB"/>
        <w:rPr>
          <w:color w:val="ABDB77"/>
        </w:rPr>
      </w:pPr>
      <w:r>
        <w:rPr>
          <w:color w:val="ABDB77"/>
        </w:rPr>
        <w:t>Common errors</w:t>
      </w:r>
    </w:p>
    <w:p w:rsidR="004A2386" w:rsidRDefault="004A2386" w:rsidP="004A2386">
      <w:pPr>
        <w:pStyle w:val="Body"/>
        <w:numPr>
          <w:ilvl w:val="0"/>
          <w:numId w:val="34"/>
        </w:numPr>
      </w:pPr>
      <w:r>
        <w:t>Errors have been built into NVIM to return common error messages if:</w:t>
      </w:r>
    </w:p>
    <w:p w:rsidR="004A2386" w:rsidRPr="00631618" w:rsidRDefault="004A2386" w:rsidP="004A2386">
      <w:pPr>
        <w:pStyle w:val="Body"/>
        <w:numPr>
          <w:ilvl w:val="1"/>
          <w:numId w:val="38"/>
        </w:numPr>
        <w:ind w:left="567" w:hanging="283"/>
      </w:pPr>
      <w:r w:rsidRPr="00631618">
        <w:t xml:space="preserve">the area drawn is </w:t>
      </w:r>
      <w:r>
        <w:t>too large</w:t>
      </w:r>
    </w:p>
    <w:p w:rsidR="004A2386" w:rsidRDefault="004A2386" w:rsidP="004A2386">
      <w:pPr>
        <w:pStyle w:val="Body"/>
        <w:numPr>
          <w:ilvl w:val="1"/>
          <w:numId w:val="38"/>
        </w:numPr>
        <w:ind w:left="567" w:hanging="283"/>
      </w:pPr>
      <w:r w:rsidRPr="00631618">
        <w:t>drawing is outside Victoria</w:t>
      </w:r>
      <w:r>
        <w:t xml:space="preserve"> or over a water body the</w:t>
      </w:r>
      <w:r w:rsidRPr="00631618">
        <w:t xml:space="preserve"> calculations will return an exception value (-99)</w:t>
      </w:r>
    </w:p>
    <w:p w:rsidR="004A2386" w:rsidRPr="00631618" w:rsidRDefault="004A2386" w:rsidP="004A2386">
      <w:pPr>
        <w:pStyle w:val="Body"/>
        <w:numPr>
          <w:ilvl w:val="0"/>
          <w:numId w:val="34"/>
        </w:numPr>
      </w:pPr>
      <w:r>
        <w:t>A result cannot be calculated for a point or a line.</w:t>
      </w:r>
    </w:p>
    <w:p w:rsidR="004B1C5B" w:rsidRPr="00B3691C" w:rsidRDefault="004B1C5B" w:rsidP="00B3691C">
      <w:pPr>
        <w:pStyle w:val="HB"/>
        <w:rPr>
          <w:color w:val="ABDB77"/>
        </w:rPr>
      </w:pPr>
      <w:r w:rsidRPr="00B3691C">
        <w:rPr>
          <w:color w:val="ABDB77"/>
        </w:rPr>
        <w:t>Points to Note</w:t>
      </w:r>
    </w:p>
    <w:p w:rsidR="004B1C5B" w:rsidRPr="00631618" w:rsidRDefault="004B1C5B" w:rsidP="00631618">
      <w:pPr>
        <w:pStyle w:val="Body"/>
        <w:numPr>
          <w:ilvl w:val="0"/>
          <w:numId w:val="34"/>
        </w:numPr>
      </w:pPr>
      <w:r w:rsidRPr="00631618">
        <w:t xml:space="preserve">No information </w:t>
      </w:r>
      <w:r w:rsidR="00BD4EEE">
        <w:t>can be saved</w:t>
      </w:r>
      <w:r w:rsidR="009A5186">
        <w:t>.</w:t>
      </w:r>
      <w:r w:rsidR="00EC4639">
        <w:t xml:space="preserve"> To save your work we suggest doing a screen print or printing the page to a PDF.</w:t>
      </w:r>
    </w:p>
    <w:p w:rsidR="004B1C5B" w:rsidRPr="00631618" w:rsidRDefault="004B1C5B" w:rsidP="00631618">
      <w:pPr>
        <w:pStyle w:val="Body"/>
        <w:numPr>
          <w:ilvl w:val="0"/>
          <w:numId w:val="34"/>
        </w:numPr>
      </w:pPr>
      <w:r w:rsidRPr="00631618">
        <w:t>NVIM is not supported by Internet Explorer 8 or below. Please use Internet Explorer 9 or later, Chrome or Firefox</w:t>
      </w:r>
      <w:r w:rsidR="009A5186">
        <w:t>.</w:t>
      </w:r>
    </w:p>
    <w:p w:rsidR="00B3691C" w:rsidRDefault="00B3691C" w:rsidP="00B3691C">
      <w:pPr>
        <w:pStyle w:val="HB"/>
        <w:rPr>
          <w:color w:val="ABDB77"/>
        </w:rPr>
      </w:pPr>
      <w:r>
        <w:rPr>
          <w:color w:val="ABDB77"/>
        </w:rPr>
        <w:t>Other reference guides for NVIM</w:t>
      </w:r>
    </w:p>
    <w:p w:rsidR="00B3691C" w:rsidRDefault="00B3691C" w:rsidP="00B3691C">
      <w:pPr>
        <w:pStyle w:val="Bullet"/>
        <w:numPr>
          <w:ilvl w:val="0"/>
          <w:numId w:val="0"/>
        </w:numPr>
        <w:rPr>
          <w:noProof/>
          <w:lang w:eastAsia="en-AU"/>
        </w:rPr>
      </w:pPr>
      <w:r>
        <w:rPr>
          <w:noProof/>
          <w:lang w:eastAsia="en-AU"/>
        </w:rPr>
        <w:t xml:space="preserve">Other reference guides to use in conjunction with this one include for specific templates include: </w:t>
      </w:r>
    </w:p>
    <w:p w:rsidR="00B3691C" w:rsidRDefault="00B3691C" w:rsidP="00B3691C">
      <w:pPr>
        <w:pStyle w:val="Bullet"/>
        <w:tabs>
          <w:tab w:val="clear" w:pos="720"/>
        </w:tabs>
        <w:ind w:left="284" w:hanging="284"/>
        <w:rPr>
          <w:noProof/>
          <w:lang w:eastAsia="en-AU"/>
        </w:rPr>
      </w:pPr>
      <w:r>
        <w:rPr>
          <w:noProof/>
          <w:lang w:eastAsia="en-AU"/>
        </w:rPr>
        <w:t>General</w:t>
      </w:r>
      <w:r w:rsidR="00063B02">
        <w:rPr>
          <w:noProof/>
          <w:lang w:eastAsia="en-AU"/>
        </w:rPr>
        <w:t xml:space="preserve"> - provides more information on searching, selecting templates and layers, using the drawing, editing and deleting tools</w:t>
      </w:r>
      <w:r w:rsidR="009A5186">
        <w:rPr>
          <w:noProof/>
          <w:lang w:eastAsia="en-AU"/>
        </w:rPr>
        <w:t>.</w:t>
      </w:r>
    </w:p>
    <w:p w:rsidR="00B3691C" w:rsidRPr="00ED5BB6" w:rsidRDefault="00B3691C" w:rsidP="00B3691C">
      <w:pPr>
        <w:pStyle w:val="Bullet"/>
        <w:tabs>
          <w:tab w:val="clear" w:pos="720"/>
        </w:tabs>
        <w:ind w:left="284" w:hanging="284"/>
        <w:rPr>
          <w:noProof/>
          <w:lang w:eastAsia="en-AU"/>
        </w:rPr>
      </w:pPr>
      <w:r w:rsidRPr="00ED5BB6">
        <w:rPr>
          <w:noProof/>
          <w:lang w:eastAsia="en-AU"/>
        </w:rPr>
        <w:t>Native vegetation for permitted clearing</w:t>
      </w:r>
      <w:r>
        <w:rPr>
          <w:noProof/>
          <w:lang w:eastAsia="en-AU"/>
        </w:rPr>
        <w:t xml:space="preserve"> regulations tool</w:t>
      </w:r>
      <w:r w:rsidR="009A5186">
        <w:rPr>
          <w:noProof/>
          <w:lang w:eastAsia="en-AU"/>
        </w:rPr>
        <w:t>.</w:t>
      </w:r>
    </w:p>
    <w:p w:rsidR="001F54CD" w:rsidRDefault="00B3691C" w:rsidP="00B3691C">
      <w:pPr>
        <w:pStyle w:val="Bullet"/>
        <w:tabs>
          <w:tab w:val="clear" w:pos="720"/>
        </w:tabs>
        <w:ind w:left="284" w:hanging="284"/>
        <w:rPr>
          <w:noProof/>
          <w:lang w:eastAsia="en-AU"/>
        </w:rPr>
      </w:pPr>
      <w:r w:rsidRPr="00ED5BB6">
        <w:rPr>
          <w:noProof/>
          <w:lang w:eastAsia="en-AU"/>
        </w:rPr>
        <w:t>Estimate your obligations under the Biodiversity Conservation Strategy</w:t>
      </w:r>
    </w:p>
    <w:p w:rsidR="00B3691C" w:rsidRPr="008E5C4A" w:rsidRDefault="001F54CD" w:rsidP="001F54CD">
      <w:pPr>
        <w:pStyle w:val="Bullet"/>
        <w:tabs>
          <w:tab w:val="clear" w:pos="720"/>
        </w:tabs>
        <w:ind w:left="284" w:hanging="284"/>
        <w:rPr>
          <w:noProof/>
          <w:lang w:eastAsia="en-AU"/>
        </w:rPr>
      </w:pPr>
      <w:r>
        <w:rPr>
          <w:noProof/>
          <w:lang w:eastAsia="en-AU"/>
        </w:rPr>
        <w:t>Biodiversity in the Victorian planning provisions</w:t>
      </w:r>
    </w:p>
    <w:p w:rsidR="00B3691C" w:rsidRPr="00F717CB" w:rsidRDefault="00B3691C" w:rsidP="00B3691C">
      <w:pPr>
        <w:pStyle w:val="HB"/>
        <w:rPr>
          <w:color w:val="ABDB77"/>
        </w:rPr>
      </w:pPr>
      <w:r w:rsidRPr="00F717CB">
        <w:rPr>
          <w:color w:val="ABDB77"/>
        </w:rPr>
        <w:t>More Information</w:t>
      </w:r>
    </w:p>
    <w:p w:rsidR="00B3691C" w:rsidRPr="00F717CB" w:rsidRDefault="00B3691C" w:rsidP="00B3691C">
      <w:pPr>
        <w:rPr>
          <w:rFonts w:ascii="Arial" w:eastAsia="Times New Roman" w:hAnsi="Arial" w:cs="Arial"/>
          <w:sz w:val="18"/>
          <w:szCs w:val="24"/>
        </w:rPr>
      </w:pPr>
      <w:r w:rsidRPr="00F717CB">
        <w:rPr>
          <w:rFonts w:ascii="Arial" w:eastAsia="Times New Roman" w:hAnsi="Arial" w:cs="Arial"/>
          <w:sz w:val="18"/>
          <w:szCs w:val="24"/>
        </w:rPr>
        <w:t xml:space="preserve">Further information regarding the NVIM system is available on the DEPI website </w:t>
      </w:r>
      <w:hyperlink r:id="rId13" w:history="1">
        <w:r w:rsidRPr="00F717CB">
          <w:rPr>
            <w:rFonts w:eastAsia="Times New Roman"/>
            <w:szCs w:val="24"/>
          </w:rPr>
          <w:t>www.depi.vic.gov.au/nvim</w:t>
        </w:r>
      </w:hyperlink>
    </w:p>
    <w:p w:rsidR="004B1C5B" w:rsidRPr="00631618" w:rsidRDefault="004B1C5B" w:rsidP="00B3691C">
      <w:pPr>
        <w:pStyle w:val="Body"/>
        <w:spacing w:before="240"/>
      </w:pPr>
    </w:p>
    <w:sectPr w:rsidR="004B1C5B" w:rsidRPr="00631618" w:rsidSect="00063B02">
      <w:headerReference w:type="even" r:id="rId14"/>
      <w:headerReference w:type="default" r:id="rId15"/>
      <w:footerReference w:type="even" r:id="rId16"/>
      <w:footerReference w:type="default" r:id="rId17"/>
      <w:headerReference w:type="first" r:id="rId18"/>
      <w:footerReference w:type="first" r:id="rId19"/>
      <w:type w:val="continuous"/>
      <w:pgSz w:w="11906" w:h="16838" w:code="9"/>
      <w:pgMar w:top="1843" w:right="567" w:bottom="170" w:left="426" w:header="0" w:footer="0" w:gutter="0"/>
      <w:cols w:num="2"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6D20" w:rsidRDefault="00276D20" w:rsidP="00D92141">
      <w:pPr>
        <w:spacing w:after="0" w:line="240" w:lineRule="auto"/>
      </w:pPr>
      <w:r>
        <w:separator/>
      </w:r>
    </w:p>
  </w:endnote>
  <w:endnote w:type="continuationSeparator" w:id="0">
    <w:p w:rsidR="00276D20" w:rsidRDefault="00276D20" w:rsidP="00D921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4C02" w:rsidRDefault="00B94C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915" w:type="dxa"/>
      <w:tblInd w:w="108" w:type="dxa"/>
      <w:tblLook w:val="01E0" w:firstRow="1" w:lastRow="1" w:firstColumn="1" w:lastColumn="1" w:noHBand="0" w:noVBand="0"/>
    </w:tblPr>
    <w:tblGrid>
      <w:gridCol w:w="5120"/>
      <w:gridCol w:w="5795"/>
    </w:tblGrid>
    <w:tr w:rsidR="00F76041" w:rsidTr="00631618">
      <w:trPr>
        <w:trHeight w:val="2241"/>
      </w:trPr>
      <w:tc>
        <w:tcPr>
          <w:tcW w:w="5120" w:type="dxa"/>
          <w:shd w:val="clear" w:color="auto" w:fill="auto"/>
        </w:tcPr>
        <w:p w:rsidR="00F76041" w:rsidRDefault="00F76041" w:rsidP="0042175B">
          <w:pPr>
            <w:pStyle w:val="NormalWeb"/>
            <w:spacing w:line="140" w:lineRule="atLeast"/>
            <w:rPr>
              <w:rFonts w:ascii="Arial" w:hAnsi="Arial" w:cs="Arial"/>
              <w:sz w:val="14"/>
              <w:szCs w:val="14"/>
            </w:rPr>
          </w:pPr>
          <w:r w:rsidRPr="002D7CE3">
            <w:rPr>
              <w:rFonts w:ascii="Arial" w:hAnsi="Arial" w:cs="Arial"/>
              <w:sz w:val="14"/>
              <w:szCs w:val="14"/>
            </w:rPr>
            <w:t>© The State of Victoria Department of Environment and Pri</w:t>
          </w:r>
          <w:r>
            <w:rPr>
              <w:rFonts w:ascii="Arial" w:hAnsi="Arial" w:cs="Arial"/>
              <w:sz w:val="14"/>
              <w:szCs w:val="14"/>
            </w:rPr>
            <w:t>mary Industries Melbourne 2014</w:t>
          </w:r>
        </w:p>
        <w:p w:rsidR="00F76041" w:rsidRPr="002D7CE3" w:rsidRDefault="00F76041" w:rsidP="0042175B">
          <w:pPr>
            <w:pStyle w:val="NormalWeb"/>
            <w:spacing w:before="120" w:after="120"/>
            <w:rPr>
              <w:rFonts w:ascii="Arial" w:hAnsi="Arial" w:cs="Arial"/>
              <w:sz w:val="14"/>
              <w:szCs w:val="14"/>
            </w:rPr>
          </w:pPr>
          <w:r>
            <w:rPr>
              <w:rFonts w:ascii="Arial" w:hAnsi="Arial" w:cs="Arial"/>
              <w:noProof/>
              <w:sz w:val="14"/>
              <w:szCs w:val="14"/>
            </w:rPr>
            <w:drawing>
              <wp:inline distT="0" distB="0" distL="0" distR="0" wp14:anchorId="77015BAF" wp14:editId="0A2736CC">
                <wp:extent cx="762000" cy="274320"/>
                <wp:effectExtent l="0" t="0" r="0" b="0"/>
                <wp:docPr id="11" name="Picture 11"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274320"/>
                        </a:xfrm>
                        <a:prstGeom prst="rect">
                          <a:avLst/>
                        </a:prstGeom>
                        <a:noFill/>
                        <a:ln>
                          <a:noFill/>
                        </a:ln>
                      </pic:spPr>
                    </pic:pic>
                  </a:graphicData>
                </a:graphic>
              </wp:inline>
            </w:drawing>
          </w:r>
        </w:p>
        <w:p w:rsidR="00F76041" w:rsidRDefault="00F76041" w:rsidP="0042175B">
          <w:pPr>
            <w:pStyle w:val="ImprintText"/>
            <w:spacing w:line="140" w:lineRule="atLeast"/>
          </w:pPr>
          <w:r w:rsidRPr="009730D5">
            <w:t xml:space="preserve">This work is licensed under a Creative Commons Attribution 3.0 Australia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and Primary Industries logo. To view a copy of this licence, visit </w:t>
          </w:r>
          <w:hyperlink r:id="rId2" w:history="1">
            <w:r w:rsidRPr="009730D5">
              <w:rPr>
                <w:rStyle w:val="Hyperlink"/>
              </w:rPr>
              <w:t>http://creativecommons.org/licenses/by/3.0/au/deed.en</w:t>
            </w:r>
          </w:hyperlink>
        </w:p>
        <w:p w:rsidR="00F76041" w:rsidRDefault="00B94C02" w:rsidP="0042175B">
          <w:pPr>
            <w:pStyle w:val="ImprintText"/>
          </w:pPr>
          <w:r>
            <w:t>ISBN 978-1-74287-982-6 (pdf)</w:t>
          </w:r>
        </w:p>
        <w:p w:rsidR="00B94C02" w:rsidRDefault="00B94C02" w:rsidP="00B94C02">
          <w:pPr>
            <w:pStyle w:val="ImprintText"/>
          </w:pPr>
          <w:r>
            <w:t>ISBN 978-1-74287-983-3 (word)</w:t>
          </w:r>
        </w:p>
      </w:tc>
      <w:tc>
        <w:tcPr>
          <w:tcW w:w="5795" w:type="dxa"/>
          <w:shd w:val="clear" w:color="auto" w:fill="auto"/>
        </w:tcPr>
        <w:p w:rsidR="00F76041" w:rsidRDefault="00FF1562" w:rsidP="0042175B">
          <w:pPr>
            <w:pStyle w:val="ImprintText"/>
          </w:pPr>
          <w:r>
            <w:rPr>
              <w:noProof/>
              <w:sz w:val="26"/>
              <w:lang w:eastAsia="en-AU"/>
            </w:rPr>
            <w:drawing>
              <wp:anchor distT="0" distB="0" distL="114300" distR="114300" simplePos="0" relativeHeight="251665408" behindDoc="0" locked="0" layoutInCell="1" allowOverlap="1" wp14:anchorId="4C1A6C1E" wp14:editId="2CB28FDE">
                <wp:simplePos x="0" y="0"/>
                <wp:positionH relativeFrom="page">
                  <wp:posOffset>1873250</wp:posOffset>
                </wp:positionH>
                <wp:positionV relativeFrom="page">
                  <wp:posOffset>1480820</wp:posOffset>
                </wp:positionV>
                <wp:extent cx="1850390" cy="482600"/>
                <wp:effectExtent l="0" t="0" r="0" b="0"/>
                <wp:wrapNone/>
                <wp:docPr id="291" name="Picture 291" descr="DEPI_RGB_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I_RGB_righ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50390" cy="482600"/>
                        </a:xfrm>
                        <a:prstGeom prst="rect">
                          <a:avLst/>
                        </a:prstGeom>
                        <a:noFill/>
                      </pic:spPr>
                    </pic:pic>
                  </a:graphicData>
                </a:graphic>
                <wp14:sizeRelH relativeFrom="margin">
                  <wp14:pctWidth>0</wp14:pctWidth>
                </wp14:sizeRelH>
                <wp14:sizeRelV relativeFrom="margin">
                  <wp14:pctHeight>0</wp14:pctHeight>
                </wp14:sizeRelV>
              </wp:anchor>
            </w:drawing>
          </w:r>
          <w:r w:rsidR="00F76041" w:rsidRPr="009730D5">
            <w:rPr>
              <w:rStyle w:val="Strong"/>
            </w:rPr>
            <w:t>Accessibility</w:t>
          </w:r>
          <w:r w:rsidR="00F76041" w:rsidRPr="009730D5">
            <w:br/>
            <w:t xml:space="preserve">If you would like to receive this publication in an alternative format, please telephone DEPI Customer Service Centre 136 186, email </w:t>
          </w:r>
          <w:hyperlink r:id="rId4" w:history="1">
            <w:r w:rsidR="00F76041" w:rsidRPr="009730D5">
              <w:rPr>
                <w:rStyle w:val="Hyperlink"/>
              </w:rPr>
              <w:t>customer.service@depi.vic.gov.au</w:t>
            </w:r>
          </w:hyperlink>
          <w:r w:rsidR="00F76041" w:rsidRPr="009730D5">
            <w:t xml:space="preserve">, via the National Relay Service on 133 677 </w:t>
          </w:r>
          <w:hyperlink r:id="rId5" w:history="1">
            <w:r w:rsidR="00F76041" w:rsidRPr="009730D5">
              <w:rPr>
                <w:rStyle w:val="Hyperlink"/>
              </w:rPr>
              <w:t>www.relayservice.com.au</w:t>
            </w:r>
          </w:hyperlink>
          <w:r w:rsidR="00F76041" w:rsidRPr="009730D5">
            <w:t xml:space="preserve">. This document is also available on the internet at </w:t>
          </w:r>
          <w:hyperlink r:id="rId6" w:history="1">
            <w:r w:rsidR="00F76041" w:rsidRPr="009730D5">
              <w:rPr>
                <w:rStyle w:val="Hyperlink"/>
              </w:rPr>
              <w:t>www.depi.vic.gov.au</w:t>
            </w:r>
          </w:hyperlink>
          <w:r w:rsidR="00F76041" w:rsidRPr="009730D5">
            <w:br/>
          </w:r>
          <w:r w:rsidR="00F76041" w:rsidRPr="009730D5">
            <w:rPr>
              <w:b/>
              <w:bCs/>
            </w:rPr>
            <w:br/>
          </w:r>
          <w:r w:rsidR="00F76041" w:rsidRPr="009730D5">
            <w:rPr>
              <w:rStyle w:val="Strong"/>
            </w:rPr>
            <w:t>Disclaimer</w:t>
          </w:r>
          <w:r w:rsidR="00F76041" w:rsidRPr="009730D5">
            <w:b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tc>
    </w:tr>
  </w:tbl>
  <w:p w:rsidR="00FF1562" w:rsidRPr="000156E6" w:rsidRDefault="00FF1562" w:rsidP="00FF1562">
    <w:pPr>
      <w:pStyle w:val="zFooterURL"/>
      <w:spacing w:after="480"/>
      <w:ind w:left="0" w:firstLine="0"/>
      <w:rPr>
        <w:sz w:val="16"/>
        <w:szCs w:val="16"/>
      </w:rPr>
    </w:pPr>
    <w:r w:rsidRPr="000C39E4">
      <w:rPr>
        <w:sz w:val="26"/>
      </w:rPr>
      <w:t>www.depi.vic.gov.au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15D6" w:rsidRPr="000156E6" w:rsidRDefault="00D215D6" w:rsidP="00631618">
    <w:pPr>
      <w:pStyle w:val="zFooterURL"/>
      <w:tabs>
        <w:tab w:val="left" w:pos="5994"/>
      </w:tabs>
      <w:spacing w:before="120"/>
      <w:ind w:left="0" w:firstLine="0"/>
      <w:rPr>
        <w:sz w:val="16"/>
        <w:szCs w:val="16"/>
      </w:rPr>
    </w:pPr>
    <w:r w:rsidRPr="00D92141">
      <w:rPr>
        <w:noProof/>
        <w:sz w:val="20"/>
        <w:szCs w:val="20"/>
        <w:lang w:eastAsia="en-AU"/>
      </w:rPr>
      <w:drawing>
        <wp:anchor distT="0" distB="0" distL="114300" distR="114300" simplePos="0" relativeHeight="251661312" behindDoc="0" locked="0" layoutInCell="1" allowOverlap="1" wp14:anchorId="4230970F" wp14:editId="5D1FF184">
          <wp:simplePos x="0" y="0"/>
          <wp:positionH relativeFrom="page">
            <wp:posOffset>5387340</wp:posOffset>
          </wp:positionH>
          <wp:positionV relativeFrom="page">
            <wp:posOffset>10076815</wp:posOffset>
          </wp:positionV>
          <wp:extent cx="1850390" cy="482600"/>
          <wp:effectExtent l="0" t="0" r="0" b="0"/>
          <wp:wrapNone/>
          <wp:docPr id="2" name="Picture 2" descr="DEPI_RGB_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I_RGB_righ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0390" cy="482600"/>
                  </a:xfrm>
                  <a:prstGeom prst="rect">
                    <a:avLst/>
                  </a:prstGeom>
                  <a:noFill/>
                </pic:spPr>
              </pic:pic>
            </a:graphicData>
          </a:graphic>
          <wp14:sizeRelH relativeFrom="margin">
            <wp14:pctWidth>0</wp14:pctWidth>
          </wp14:sizeRelH>
          <wp14:sizeRelV relativeFrom="margin">
            <wp14:pctHeight>0</wp14:pctHeight>
          </wp14:sizeRelV>
        </wp:anchor>
      </w:drawing>
    </w:r>
    <w:r w:rsidRPr="000156E6">
      <w:rPr>
        <w:sz w:val="16"/>
        <w:szCs w:val="16"/>
      </w:rPr>
      <w:t>Contact us</w:t>
    </w:r>
    <w:r>
      <w:rPr>
        <w:sz w:val="16"/>
        <w:szCs w:val="16"/>
      </w:rPr>
      <w:t xml:space="preserve"> via email</w:t>
    </w:r>
    <w:r w:rsidRPr="000156E6">
      <w:rPr>
        <w:sz w:val="16"/>
        <w:szCs w:val="16"/>
      </w:rPr>
      <w:t xml:space="preserve">: </w:t>
    </w:r>
    <w:hyperlink r:id="rId2" w:history="1">
      <w:r w:rsidRPr="000156E6">
        <w:rPr>
          <w:rStyle w:val="Hyperlink"/>
          <w:sz w:val="16"/>
          <w:szCs w:val="16"/>
        </w:rPr>
        <w:t>nativevegetation.support@depi.vic.gov.au</w:t>
      </w:r>
    </w:hyperlink>
  </w:p>
  <w:p w:rsidR="00D215D6" w:rsidRDefault="002A0DC5">
    <w:pPr>
      <w:pStyle w:val="Footer"/>
      <w:rPr>
        <w:rFonts w:ascii="Arial" w:eastAsia="Times New Roman" w:hAnsi="Arial" w:cs="Arial"/>
        <w:color w:val="636466"/>
        <w:sz w:val="16"/>
        <w:szCs w:val="16"/>
      </w:rPr>
    </w:pPr>
    <w:r w:rsidRPr="002A0DC5">
      <w:rPr>
        <w:rFonts w:ascii="Arial" w:eastAsia="Times New Roman" w:hAnsi="Arial" w:cs="Arial"/>
        <w:color w:val="636466"/>
        <w:sz w:val="16"/>
        <w:szCs w:val="16"/>
      </w:rPr>
      <w:t xml:space="preserve">August </w:t>
    </w:r>
    <w:r w:rsidR="00D215D6" w:rsidRPr="002A0DC5">
      <w:rPr>
        <w:rFonts w:ascii="Arial" w:eastAsia="Times New Roman" w:hAnsi="Arial" w:cs="Arial"/>
        <w:color w:val="636466"/>
        <w:sz w:val="16"/>
        <w:szCs w:val="16"/>
      </w:rPr>
      <w:t>201</w:t>
    </w:r>
    <w:r w:rsidRPr="002A0DC5">
      <w:rPr>
        <w:rFonts w:ascii="Arial" w:eastAsia="Times New Roman" w:hAnsi="Arial" w:cs="Arial"/>
        <w:color w:val="636466"/>
        <w:sz w:val="16"/>
        <w:szCs w:val="16"/>
      </w:rPr>
      <w:t>4</w:t>
    </w:r>
  </w:p>
  <w:p w:rsidR="00631618" w:rsidRDefault="00631618">
    <w:pPr>
      <w:pStyle w:val="Footer"/>
      <w:rPr>
        <w:rFonts w:ascii="Arial" w:eastAsia="Times New Roman" w:hAnsi="Arial" w:cs="Arial"/>
        <w:color w:val="636466"/>
        <w:sz w:val="16"/>
        <w:szCs w:val="16"/>
      </w:rPr>
    </w:pPr>
  </w:p>
  <w:p w:rsidR="00631618" w:rsidRDefault="006316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6D20" w:rsidRDefault="00276D20" w:rsidP="00D92141">
      <w:pPr>
        <w:spacing w:after="0" w:line="240" w:lineRule="auto"/>
      </w:pPr>
      <w:r>
        <w:separator/>
      </w:r>
    </w:p>
  </w:footnote>
  <w:footnote w:type="continuationSeparator" w:id="0">
    <w:p w:rsidR="00276D20" w:rsidRDefault="00276D20" w:rsidP="00D921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4C02" w:rsidRDefault="00B94C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2141" w:rsidRDefault="00D92141" w:rsidP="00D92141">
    <w:pPr>
      <w:pStyle w:val="Header"/>
      <w:ind w:left="-907" w:right="-90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7B18" w:rsidRDefault="00677B18">
    <w:pPr>
      <w:pStyle w:val="Header"/>
    </w:pPr>
    <w:r w:rsidRPr="00677B18">
      <w:rPr>
        <w:noProof/>
        <w:lang w:eastAsia="en-AU"/>
      </w:rPr>
      <mc:AlternateContent>
        <mc:Choice Requires="wpg">
          <w:drawing>
            <wp:anchor distT="0" distB="0" distL="114300" distR="114300" simplePos="0" relativeHeight="251657214" behindDoc="1" locked="0" layoutInCell="1" allowOverlap="1" wp14:anchorId="608D58B6" wp14:editId="299131CF">
              <wp:simplePos x="0" y="0"/>
              <wp:positionH relativeFrom="column">
                <wp:posOffset>-361154</wp:posOffset>
              </wp:positionH>
              <wp:positionV relativeFrom="paragraph">
                <wp:posOffset>-13335</wp:posOffset>
              </wp:positionV>
              <wp:extent cx="7567295" cy="1016000"/>
              <wp:effectExtent l="0" t="0" r="0" b="0"/>
              <wp:wrapNone/>
              <wp:docPr id="27" name="Group 4"/>
              <wp:cNvGraphicFramePr/>
              <a:graphic xmlns:a="http://schemas.openxmlformats.org/drawingml/2006/main">
                <a:graphicData uri="http://schemas.microsoft.com/office/word/2010/wordprocessingGroup">
                  <wpg:wgp>
                    <wpg:cNvGrpSpPr/>
                    <wpg:grpSpPr>
                      <a:xfrm>
                        <a:off x="0" y="0"/>
                        <a:ext cx="7567295" cy="1016000"/>
                        <a:chOff x="0" y="0"/>
                        <a:chExt cx="6918553" cy="866577"/>
                      </a:xfrm>
                    </wpg:grpSpPr>
                    <pic:pic xmlns:pic="http://schemas.openxmlformats.org/drawingml/2006/picture">
                      <pic:nvPicPr>
                        <pic:cNvPr id="31" name="Picture 3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1"/>
                          <a:ext cx="6833165" cy="866576"/>
                        </a:xfrm>
                        <a:prstGeom prst="rect">
                          <a:avLst/>
                        </a:prstGeom>
                      </pic:spPr>
                    </pic:pic>
                    <pic:pic xmlns:pic="http://schemas.openxmlformats.org/drawingml/2006/picture">
                      <pic:nvPicPr>
                        <pic:cNvPr id="288" name="Picture 288" descr="Grassland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478506" y="0"/>
                          <a:ext cx="1440047" cy="86657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1BB76733" id="Group 4" o:spid="_x0000_s1026" style="position:absolute;margin-left:-28.45pt;margin-top:-1.05pt;width:595.85pt;height:80pt;z-index:-251659266;mso-width-relative:margin;mso-height-relative:margin" coordsize="69185,8665" o:gfxdata="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QZXRhIEdpbm5hbmUAAAAFkAMAAgAAABQAABCmkAQAAgAAABQAABC6kpEAAgAAAAM1MAAA&#10;kpIAAgAAAAM1MAAA6hwABwAACAwAAAiaAAAAABzqAAAAC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PD94cGFja2V0IGVuZD0ndyc/Pv/bAEMABwUFBgUE&#10;BwYFBggHBwgKEQsKCQkKFQ8QDBEYFRoZGBUYFxseJyEbHSUdFxgiLiIlKCkrLCsaIC8zLyoyJyor&#10;Kv/bAEMBBwgICgkKFAsLFCocGBwqKioqKioqKioqKioqKioqKioqKioqKioqKioqKioqKioqKioq&#10;KioqKioqKioqKioqKv/AABEIAD0B4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width:68331;height:8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">
                <v:imagedata r:id="rId3" o:title=""/>
                <v:path arrowok="t"/>
              </v:shape>
              <v:shape id="Picture 288" o:spid="_x0000_s1028" type="#_x0000_t75" alt="Grasslands" style="position:absolute;left:54785;width:14400;height:8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">
                <v:imagedata r:id="rId4" o:title="Grasslands"/>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628F9"/>
    <w:multiLevelType w:val="hybridMultilevel"/>
    <w:tmpl w:val="2F289952"/>
    <w:lvl w:ilvl="0" w:tplc="8C2CED08">
      <w:start w:val="1"/>
      <w:numFmt w:val="bullet"/>
      <w:lvlText w:val=""/>
      <w:lvlJc w:val="left"/>
      <w:pPr>
        <w:ind w:left="360" w:hanging="360"/>
      </w:pPr>
      <w:rPr>
        <w:rFonts w:ascii="Wingdings" w:hAnsi="Wingdings" w:hint="default"/>
      </w:rPr>
    </w:lvl>
    <w:lvl w:ilvl="1" w:tplc="266EBBCE">
      <w:start w:val="1"/>
      <w:numFmt w:val="bullet"/>
      <w:lvlText w:val="-"/>
      <w:lvlJc w:val="left"/>
      <w:pPr>
        <w:ind w:left="1080" w:hanging="360"/>
      </w:pPr>
      <w:rPr>
        <w:rFonts w:ascii="Arial" w:hAnsi="Aria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81956F9"/>
    <w:multiLevelType w:val="hybridMultilevel"/>
    <w:tmpl w:val="DBB2C87A"/>
    <w:lvl w:ilvl="0" w:tplc="E244F3CE">
      <w:start w:val="1"/>
      <w:numFmt w:val="bullet"/>
      <w:pStyle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1E3445"/>
    <w:multiLevelType w:val="hybridMultilevel"/>
    <w:tmpl w:val="E1785C4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B501DAA"/>
    <w:multiLevelType w:val="hybridMultilevel"/>
    <w:tmpl w:val="67B63DA8"/>
    <w:lvl w:ilvl="0" w:tplc="965491DC">
      <w:start w:val="1"/>
      <w:numFmt w:val="bullet"/>
      <w:lvlText w:val=""/>
      <w:lvlJc w:val="left"/>
      <w:pPr>
        <w:ind w:left="360" w:hanging="360"/>
      </w:pPr>
      <w:rPr>
        <w:rFonts w:ascii="Symbol" w:hAnsi="Symbol" w:hint="default"/>
      </w:rPr>
    </w:lvl>
    <w:lvl w:ilvl="1" w:tplc="0DC8349A">
      <w:start w:val="1"/>
      <w:numFmt w:val="bullet"/>
      <w:lvlText w:val=""/>
      <w:lvlJc w:val="left"/>
      <w:pPr>
        <w:ind w:left="1080" w:hanging="360"/>
      </w:pPr>
      <w:rPr>
        <w:rFonts w:ascii="Wingdings" w:hAnsi="Wingding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B6B30C7"/>
    <w:multiLevelType w:val="hybridMultilevel"/>
    <w:tmpl w:val="F42CD8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2EF0428"/>
    <w:multiLevelType w:val="hybridMultilevel"/>
    <w:tmpl w:val="1E0E434C"/>
    <w:lvl w:ilvl="0" w:tplc="8DAA5F80">
      <w:start w:val="1"/>
      <w:numFmt w:val="bullet"/>
      <w:lvlText w:val=""/>
      <w:lvlJc w:val="left"/>
      <w:pPr>
        <w:ind w:left="36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368397C"/>
    <w:multiLevelType w:val="hybridMultilevel"/>
    <w:tmpl w:val="334C747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3F3098C"/>
    <w:multiLevelType w:val="hybridMultilevel"/>
    <w:tmpl w:val="EAA6A6A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15A8719D"/>
    <w:multiLevelType w:val="hybridMultilevel"/>
    <w:tmpl w:val="002AA646"/>
    <w:lvl w:ilvl="0" w:tplc="0C090001">
      <w:start w:val="1"/>
      <w:numFmt w:val="bullet"/>
      <w:lvlText w:val=""/>
      <w:lvlJc w:val="left"/>
      <w:pPr>
        <w:ind w:left="360" w:hanging="360"/>
      </w:pPr>
      <w:rPr>
        <w:rFonts w:ascii="Symbol" w:hAnsi="Symbol" w:hint="default"/>
      </w:rPr>
    </w:lvl>
    <w:lvl w:ilvl="1" w:tplc="266EBBCE">
      <w:start w:val="1"/>
      <w:numFmt w:val="bullet"/>
      <w:lvlText w:val="-"/>
      <w:lvlJc w:val="left"/>
      <w:pPr>
        <w:ind w:left="1440" w:hanging="360"/>
      </w:pPr>
      <w:rPr>
        <w:rFonts w:ascii="Arial"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6C24C76"/>
    <w:multiLevelType w:val="hybridMultilevel"/>
    <w:tmpl w:val="39222CB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17694A31"/>
    <w:multiLevelType w:val="hybridMultilevel"/>
    <w:tmpl w:val="1A3A6F9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D0A429A"/>
    <w:multiLevelType w:val="multilevel"/>
    <w:tmpl w:val="7FC64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3549F7"/>
    <w:multiLevelType w:val="hybridMultilevel"/>
    <w:tmpl w:val="732015E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5E7413C"/>
    <w:multiLevelType w:val="hybridMultilevel"/>
    <w:tmpl w:val="D8C807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2965F50"/>
    <w:multiLevelType w:val="hybridMultilevel"/>
    <w:tmpl w:val="B2C48F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16D2603"/>
    <w:multiLevelType w:val="hybridMultilevel"/>
    <w:tmpl w:val="77FEB60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6" w15:restartNumberingAfterBreak="0">
    <w:nsid w:val="46462291"/>
    <w:multiLevelType w:val="hybridMultilevel"/>
    <w:tmpl w:val="9028E370"/>
    <w:lvl w:ilvl="0" w:tplc="0DC8349A">
      <w:start w:val="1"/>
      <w:numFmt w:val="bullet"/>
      <w:lvlText w:val=""/>
      <w:lvlJc w:val="left"/>
      <w:pPr>
        <w:ind w:left="360" w:hanging="360"/>
      </w:pPr>
      <w:rPr>
        <w:rFonts w:ascii="Wingdings" w:hAnsi="Wingdings" w:hint="default"/>
      </w:rPr>
    </w:lvl>
    <w:lvl w:ilvl="1" w:tplc="0DC8349A">
      <w:start w:val="1"/>
      <w:numFmt w:val="bullet"/>
      <w:lvlText w:val=""/>
      <w:lvlJc w:val="left"/>
      <w:pPr>
        <w:ind w:left="1080" w:hanging="360"/>
      </w:pPr>
      <w:rPr>
        <w:rFonts w:ascii="Wingdings" w:hAnsi="Wingding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4D476D0A"/>
    <w:multiLevelType w:val="hybridMultilevel"/>
    <w:tmpl w:val="BBFA0D7A"/>
    <w:lvl w:ilvl="0" w:tplc="266EBBCE">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EFC66DE"/>
    <w:multiLevelType w:val="hybridMultilevel"/>
    <w:tmpl w:val="2312DC60"/>
    <w:lvl w:ilvl="0" w:tplc="0C090001">
      <w:start w:val="1"/>
      <w:numFmt w:val="bullet"/>
      <w:lvlText w:val=""/>
      <w:lvlJc w:val="left"/>
      <w:pPr>
        <w:ind w:left="360" w:hanging="360"/>
      </w:pPr>
      <w:rPr>
        <w:rFonts w:ascii="Symbol" w:hAnsi="Symbol" w:hint="default"/>
      </w:rPr>
    </w:lvl>
    <w:lvl w:ilvl="1" w:tplc="266EBBCE">
      <w:start w:val="1"/>
      <w:numFmt w:val="bullet"/>
      <w:lvlText w:val="-"/>
      <w:lvlJc w:val="left"/>
      <w:pPr>
        <w:ind w:left="1440" w:hanging="360"/>
      </w:pPr>
      <w:rPr>
        <w:rFonts w:ascii="Arial"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0656EFF"/>
    <w:multiLevelType w:val="hybridMultilevel"/>
    <w:tmpl w:val="CBC269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20F3F07"/>
    <w:multiLevelType w:val="hybridMultilevel"/>
    <w:tmpl w:val="5D0E7BAC"/>
    <w:lvl w:ilvl="0" w:tplc="0C090005">
      <w:start w:val="1"/>
      <w:numFmt w:val="bullet"/>
      <w:lvlText w:val=""/>
      <w:lvlJc w:val="left"/>
      <w:pPr>
        <w:ind w:left="360" w:hanging="360"/>
      </w:pPr>
      <w:rPr>
        <w:rFonts w:ascii="Wingdings" w:hAnsi="Wingdings" w:hint="default"/>
      </w:rPr>
    </w:lvl>
    <w:lvl w:ilvl="1" w:tplc="266EBBCE">
      <w:start w:val="1"/>
      <w:numFmt w:val="bullet"/>
      <w:lvlText w:val="-"/>
      <w:lvlJc w:val="left"/>
      <w:pPr>
        <w:ind w:left="1080" w:hanging="360"/>
      </w:pPr>
      <w:rPr>
        <w:rFonts w:ascii="Arial" w:hAnsi="Aria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52CE69BA"/>
    <w:multiLevelType w:val="hybridMultilevel"/>
    <w:tmpl w:val="221C07F0"/>
    <w:lvl w:ilvl="0" w:tplc="0C090001">
      <w:start w:val="1"/>
      <w:numFmt w:val="bullet"/>
      <w:lvlText w:val=""/>
      <w:lvlJc w:val="left"/>
      <w:pPr>
        <w:ind w:left="360" w:hanging="360"/>
      </w:pPr>
      <w:rPr>
        <w:rFonts w:ascii="Symbol" w:hAnsi="Symbol" w:hint="default"/>
      </w:rPr>
    </w:lvl>
    <w:lvl w:ilvl="1" w:tplc="0DC8349A">
      <w:start w:val="1"/>
      <w:numFmt w:val="bullet"/>
      <w:lvlText w:val=""/>
      <w:lvlJc w:val="left"/>
      <w:pPr>
        <w:ind w:left="1080" w:hanging="360"/>
      </w:pPr>
      <w:rPr>
        <w:rFonts w:ascii="Wingdings" w:hAnsi="Wingding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54201104"/>
    <w:multiLevelType w:val="hybridMultilevel"/>
    <w:tmpl w:val="DA3A61C8"/>
    <w:lvl w:ilvl="0" w:tplc="2C761B04">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49528D1"/>
    <w:multiLevelType w:val="hybridMultilevel"/>
    <w:tmpl w:val="137AA1C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553354DA"/>
    <w:multiLevelType w:val="hybridMultilevel"/>
    <w:tmpl w:val="D7AECF4E"/>
    <w:lvl w:ilvl="0" w:tplc="3CC00A40">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651393F"/>
    <w:multiLevelType w:val="hybridMultilevel"/>
    <w:tmpl w:val="DE400152"/>
    <w:lvl w:ilvl="0" w:tplc="A40A8108">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CED3E55"/>
    <w:multiLevelType w:val="hybridMultilevel"/>
    <w:tmpl w:val="514C21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D6A729A"/>
    <w:multiLevelType w:val="hybridMultilevel"/>
    <w:tmpl w:val="90BA9F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F3B29EA"/>
    <w:multiLevelType w:val="hybridMultilevel"/>
    <w:tmpl w:val="440AA662"/>
    <w:lvl w:ilvl="0" w:tplc="266EBBCE">
      <w:start w:val="1"/>
      <w:numFmt w:val="bullet"/>
      <w:lvlText w:val="-"/>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41B1BEB"/>
    <w:multiLevelType w:val="hybridMultilevel"/>
    <w:tmpl w:val="DEE6D53A"/>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69FC45BF"/>
    <w:multiLevelType w:val="hybridMultilevel"/>
    <w:tmpl w:val="0872546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6CBC458E"/>
    <w:multiLevelType w:val="hybridMultilevel"/>
    <w:tmpl w:val="A6E40E34"/>
    <w:lvl w:ilvl="0" w:tplc="D11EF60A">
      <w:start w:val="1"/>
      <w:numFmt w:val="bullet"/>
      <w:lvlText w:val=""/>
      <w:lvlJc w:val="left"/>
      <w:pPr>
        <w:tabs>
          <w:tab w:val="num" w:pos="360"/>
        </w:tabs>
        <w:ind w:left="360" w:hanging="360"/>
      </w:pPr>
      <w:rPr>
        <w:rFonts w:ascii="Symbol" w:hAnsi="Symbol" w:hint="default"/>
      </w:rPr>
    </w:lvl>
    <w:lvl w:ilvl="1" w:tplc="F2F404C4">
      <w:start w:val="1"/>
      <w:numFmt w:val="bullet"/>
      <w:pStyle w:val="Bullet2"/>
      <w:lvlText w:val="–"/>
      <w:lvlJc w:val="left"/>
      <w:pPr>
        <w:tabs>
          <w:tab w:val="num" w:pos="1080"/>
        </w:tabs>
        <w:ind w:left="1080" w:hanging="360"/>
      </w:pPr>
      <w:rPr>
        <w:rFonts w:ascii="Courier New" w:hAnsi="Courier New" w:hint="default"/>
      </w:rPr>
    </w:lvl>
    <w:lvl w:ilvl="2" w:tplc="2CC4DBB0">
      <w:start w:val="1"/>
      <w:numFmt w:val="decimal"/>
      <w:lvlText w:val="%3."/>
      <w:lvlJc w:val="left"/>
      <w:pPr>
        <w:tabs>
          <w:tab w:val="num" w:pos="1800"/>
        </w:tabs>
        <w:ind w:left="1800" w:hanging="360"/>
      </w:pPr>
      <w:rPr>
        <w:rFonts w:hint="default"/>
      </w:rPr>
    </w:lvl>
    <w:lvl w:ilvl="3" w:tplc="4106EDFE">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6D6218C6"/>
    <w:multiLevelType w:val="hybridMultilevel"/>
    <w:tmpl w:val="FF889D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09E1E81"/>
    <w:multiLevelType w:val="hybridMultilevel"/>
    <w:tmpl w:val="A82060BA"/>
    <w:lvl w:ilvl="0" w:tplc="72CEB6C2">
      <w:start w:val="1"/>
      <w:numFmt w:val="bullet"/>
      <w:lvlText w:val=""/>
      <w:lvlJc w:val="left"/>
      <w:pPr>
        <w:ind w:left="360" w:hanging="360"/>
      </w:pPr>
      <w:rPr>
        <w:rFonts w:ascii="Wingdings" w:hAnsi="Wingdings" w:hint="default"/>
      </w:rPr>
    </w:lvl>
    <w:lvl w:ilvl="1" w:tplc="266EBBCE">
      <w:start w:val="1"/>
      <w:numFmt w:val="bullet"/>
      <w:lvlText w:val="-"/>
      <w:lvlJc w:val="left"/>
      <w:pPr>
        <w:ind w:left="1440" w:hanging="360"/>
      </w:pPr>
      <w:rPr>
        <w:rFonts w:ascii="Arial"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2AE5B18"/>
    <w:multiLevelType w:val="hybridMultilevel"/>
    <w:tmpl w:val="D09C8FE8"/>
    <w:lvl w:ilvl="0" w:tplc="81B46026">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780703FC"/>
    <w:multiLevelType w:val="hybridMultilevel"/>
    <w:tmpl w:val="F920E5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9394D11"/>
    <w:multiLevelType w:val="hybridMultilevel"/>
    <w:tmpl w:val="9E28CD60"/>
    <w:lvl w:ilvl="0" w:tplc="8670FE7E">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7F331CC1"/>
    <w:multiLevelType w:val="hybridMultilevel"/>
    <w:tmpl w:val="A4969822"/>
    <w:lvl w:ilvl="0" w:tplc="0C090001">
      <w:start w:val="1"/>
      <w:numFmt w:val="bullet"/>
      <w:lvlText w:val=""/>
      <w:lvlJc w:val="left"/>
      <w:pPr>
        <w:ind w:left="360" w:hanging="360"/>
      </w:pPr>
      <w:rPr>
        <w:rFonts w:ascii="Symbol" w:hAnsi="Symbol" w:hint="default"/>
      </w:rPr>
    </w:lvl>
    <w:lvl w:ilvl="1" w:tplc="266EBBCE">
      <w:start w:val="1"/>
      <w:numFmt w:val="bullet"/>
      <w:lvlText w:val="-"/>
      <w:lvlJc w:val="left"/>
      <w:pPr>
        <w:ind w:left="1080" w:hanging="360"/>
      </w:pPr>
      <w:rPr>
        <w:rFonts w:ascii="Arial" w:hAnsi="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7"/>
  </w:num>
  <w:num w:numId="2">
    <w:abstractNumId w:val="30"/>
  </w:num>
  <w:num w:numId="3">
    <w:abstractNumId w:val="9"/>
  </w:num>
  <w:num w:numId="4">
    <w:abstractNumId w:val="20"/>
  </w:num>
  <w:num w:numId="5">
    <w:abstractNumId w:val="11"/>
  </w:num>
  <w:num w:numId="6">
    <w:abstractNumId w:val="23"/>
  </w:num>
  <w:num w:numId="7">
    <w:abstractNumId w:val="21"/>
  </w:num>
  <w:num w:numId="8">
    <w:abstractNumId w:val="16"/>
  </w:num>
  <w:num w:numId="9">
    <w:abstractNumId w:val="19"/>
  </w:num>
  <w:num w:numId="10">
    <w:abstractNumId w:val="2"/>
  </w:num>
  <w:num w:numId="11">
    <w:abstractNumId w:val="15"/>
  </w:num>
  <w:num w:numId="12">
    <w:abstractNumId w:val="29"/>
  </w:num>
  <w:num w:numId="13">
    <w:abstractNumId w:val="4"/>
  </w:num>
  <w:num w:numId="14">
    <w:abstractNumId w:val="36"/>
  </w:num>
  <w:num w:numId="15">
    <w:abstractNumId w:val="25"/>
  </w:num>
  <w:num w:numId="16">
    <w:abstractNumId w:val="34"/>
  </w:num>
  <w:num w:numId="17">
    <w:abstractNumId w:val="22"/>
  </w:num>
  <w:num w:numId="18">
    <w:abstractNumId w:val="24"/>
  </w:num>
  <w:num w:numId="19">
    <w:abstractNumId w:val="0"/>
  </w:num>
  <w:num w:numId="20">
    <w:abstractNumId w:val="33"/>
  </w:num>
  <w:num w:numId="21">
    <w:abstractNumId w:val="5"/>
  </w:num>
  <w:num w:numId="22">
    <w:abstractNumId w:val="3"/>
  </w:num>
  <w:num w:numId="23">
    <w:abstractNumId w:val="27"/>
  </w:num>
  <w:num w:numId="24">
    <w:abstractNumId w:val="14"/>
  </w:num>
  <w:num w:numId="25">
    <w:abstractNumId w:val="35"/>
  </w:num>
  <w:num w:numId="26">
    <w:abstractNumId w:val="32"/>
  </w:num>
  <w:num w:numId="27">
    <w:abstractNumId w:val="26"/>
  </w:num>
  <w:num w:numId="28">
    <w:abstractNumId w:val="17"/>
  </w:num>
  <w:num w:numId="29">
    <w:abstractNumId w:val="28"/>
  </w:num>
  <w:num w:numId="30">
    <w:abstractNumId w:val="6"/>
  </w:num>
  <w:num w:numId="31">
    <w:abstractNumId w:val="8"/>
  </w:num>
  <w:num w:numId="32">
    <w:abstractNumId w:val="37"/>
  </w:num>
  <w:num w:numId="33">
    <w:abstractNumId w:val="13"/>
  </w:num>
  <w:num w:numId="34">
    <w:abstractNumId w:val="10"/>
  </w:num>
  <w:num w:numId="35">
    <w:abstractNumId w:val="1"/>
  </w:num>
  <w:num w:numId="36">
    <w:abstractNumId w:val="12"/>
  </w:num>
  <w:num w:numId="37">
    <w:abstractNumId w:val="31"/>
  </w:num>
  <w:num w:numId="38">
    <w:abstractNumId w:val="18"/>
  </w:num>
  <w:num w:numId="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2141"/>
    <w:rsid w:val="00005426"/>
    <w:rsid w:val="000156E6"/>
    <w:rsid w:val="00016B4D"/>
    <w:rsid w:val="00023282"/>
    <w:rsid w:val="00063B02"/>
    <w:rsid w:val="00096006"/>
    <w:rsid w:val="000A4625"/>
    <w:rsid w:val="000C331A"/>
    <w:rsid w:val="000C4E5F"/>
    <w:rsid w:val="000D5548"/>
    <w:rsid w:val="00101293"/>
    <w:rsid w:val="001110C5"/>
    <w:rsid w:val="0011422B"/>
    <w:rsid w:val="00123CBF"/>
    <w:rsid w:val="00133481"/>
    <w:rsid w:val="00137581"/>
    <w:rsid w:val="0014007E"/>
    <w:rsid w:val="00171D94"/>
    <w:rsid w:val="00196C9D"/>
    <w:rsid w:val="001B5AF6"/>
    <w:rsid w:val="001C788B"/>
    <w:rsid w:val="001D7C9E"/>
    <w:rsid w:val="001F1566"/>
    <w:rsid w:val="001F4549"/>
    <w:rsid w:val="001F54CD"/>
    <w:rsid w:val="001F5BB9"/>
    <w:rsid w:val="001F7712"/>
    <w:rsid w:val="00223D81"/>
    <w:rsid w:val="00225834"/>
    <w:rsid w:val="0023650A"/>
    <w:rsid w:val="002404AB"/>
    <w:rsid w:val="00242F2E"/>
    <w:rsid w:val="00257463"/>
    <w:rsid w:val="00260FE1"/>
    <w:rsid w:val="002738EC"/>
    <w:rsid w:val="00276D20"/>
    <w:rsid w:val="00277FF8"/>
    <w:rsid w:val="002A0DC5"/>
    <w:rsid w:val="002F23B4"/>
    <w:rsid w:val="00311914"/>
    <w:rsid w:val="0034445C"/>
    <w:rsid w:val="003458BF"/>
    <w:rsid w:val="0036378E"/>
    <w:rsid w:val="00380079"/>
    <w:rsid w:val="003826FA"/>
    <w:rsid w:val="0038289C"/>
    <w:rsid w:val="00383E73"/>
    <w:rsid w:val="00393005"/>
    <w:rsid w:val="00397E56"/>
    <w:rsid w:val="003B0956"/>
    <w:rsid w:val="003B1922"/>
    <w:rsid w:val="003E3110"/>
    <w:rsid w:val="003F4247"/>
    <w:rsid w:val="003F7B4D"/>
    <w:rsid w:val="00407055"/>
    <w:rsid w:val="00421A8F"/>
    <w:rsid w:val="004231F6"/>
    <w:rsid w:val="004A2386"/>
    <w:rsid w:val="004B1C5B"/>
    <w:rsid w:val="004B1ED0"/>
    <w:rsid w:val="004B2B16"/>
    <w:rsid w:val="004D0FA6"/>
    <w:rsid w:val="00503EB2"/>
    <w:rsid w:val="005058D7"/>
    <w:rsid w:val="00514B2E"/>
    <w:rsid w:val="00516057"/>
    <w:rsid w:val="005255D8"/>
    <w:rsid w:val="00554F98"/>
    <w:rsid w:val="00556F81"/>
    <w:rsid w:val="00560ACD"/>
    <w:rsid w:val="005A511E"/>
    <w:rsid w:val="005A55A8"/>
    <w:rsid w:val="005A7E78"/>
    <w:rsid w:val="005C11D3"/>
    <w:rsid w:val="005C3BDD"/>
    <w:rsid w:val="005C6D0C"/>
    <w:rsid w:val="005D4BD2"/>
    <w:rsid w:val="005E49E6"/>
    <w:rsid w:val="00602949"/>
    <w:rsid w:val="00603108"/>
    <w:rsid w:val="00615A95"/>
    <w:rsid w:val="006205C8"/>
    <w:rsid w:val="00631618"/>
    <w:rsid w:val="006346E8"/>
    <w:rsid w:val="0067693D"/>
    <w:rsid w:val="00677B18"/>
    <w:rsid w:val="00682524"/>
    <w:rsid w:val="00683B21"/>
    <w:rsid w:val="006B3C9F"/>
    <w:rsid w:val="006C07E0"/>
    <w:rsid w:val="006C651D"/>
    <w:rsid w:val="006C7E12"/>
    <w:rsid w:val="006D35FD"/>
    <w:rsid w:val="0071601C"/>
    <w:rsid w:val="00727DCF"/>
    <w:rsid w:val="00746DC1"/>
    <w:rsid w:val="00747C93"/>
    <w:rsid w:val="007B04C6"/>
    <w:rsid w:val="007C1B4F"/>
    <w:rsid w:val="007F326A"/>
    <w:rsid w:val="00802F82"/>
    <w:rsid w:val="008624FE"/>
    <w:rsid w:val="00871A1C"/>
    <w:rsid w:val="00872795"/>
    <w:rsid w:val="008777FA"/>
    <w:rsid w:val="00896F1A"/>
    <w:rsid w:val="008A7FB4"/>
    <w:rsid w:val="008B5DAF"/>
    <w:rsid w:val="008D341A"/>
    <w:rsid w:val="008E3A01"/>
    <w:rsid w:val="00912A2E"/>
    <w:rsid w:val="009158AA"/>
    <w:rsid w:val="009219C0"/>
    <w:rsid w:val="0094644F"/>
    <w:rsid w:val="00991F28"/>
    <w:rsid w:val="00994D32"/>
    <w:rsid w:val="009A1240"/>
    <w:rsid w:val="009A5186"/>
    <w:rsid w:val="009A5A0A"/>
    <w:rsid w:val="009F1D5C"/>
    <w:rsid w:val="009F3475"/>
    <w:rsid w:val="00A77798"/>
    <w:rsid w:val="00A8006A"/>
    <w:rsid w:val="00A81C05"/>
    <w:rsid w:val="00A96482"/>
    <w:rsid w:val="00AC49A8"/>
    <w:rsid w:val="00AE43A6"/>
    <w:rsid w:val="00B01BD0"/>
    <w:rsid w:val="00B04585"/>
    <w:rsid w:val="00B3691C"/>
    <w:rsid w:val="00B8563E"/>
    <w:rsid w:val="00B94C02"/>
    <w:rsid w:val="00B9766A"/>
    <w:rsid w:val="00BB7E96"/>
    <w:rsid w:val="00BD4EEE"/>
    <w:rsid w:val="00C12BF6"/>
    <w:rsid w:val="00C20FA8"/>
    <w:rsid w:val="00C2421E"/>
    <w:rsid w:val="00C44194"/>
    <w:rsid w:val="00C45704"/>
    <w:rsid w:val="00C734EB"/>
    <w:rsid w:val="00C968CF"/>
    <w:rsid w:val="00CB035E"/>
    <w:rsid w:val="00CB4425"/>
    <w:rsid w:val="00CB7FA4"/>
    <w:rsid w:val="00CC05DA"/>
    <w:rsid w:val="00CE2B9A"/>
    <w:rsid w:val="00D00770"/>
    <w:rsid w:val="00D070DF"/>
    <w:rsid w:val="00D10535"/>
    <w:rsid w:val="00D11322"/>
    <w:rsid w:val="00D215D6"/>
    <w:rsid w:val="00D2712F"/>
    <w:rsid w:val="00D27956"/>
    <w:rsid w:val="00D30EE6"/>
    <w:rsid w:val="00D92141"/>
    <w:rsid w:val="00D9481E"/>
    <w:rsid w:val="00DB57C2"/>
    <w:rsid w:val="00E06ED5"/>
    <w:rsid w:val="00E23D6C"/>
    <w:rsid w:val="00E24711"/>
    <w:rsid w:val="00E37411"/>
    <w:rsid w:val="00E64409"/>
    <w:rsid w:val="00E733C5"/>
    <w:rsid w:val="00E82002"/>
    <w:rsid w:val="00E95B85"/>
    <w:rsid w:val="00E95CD8"/>
    <w:rsid w:val="00EC1CA3"/>
    <w:rsid w:val="00EC4639"/>
    <w:rsid w:val="00EC7AD1"/>
    <w:rsid w:val="00ED10E0"/>
    <w:rsid w:val="00ED1A88"/>
    <w:rsid w:val="00F04822"/>
    <w:rsid w:val="00F14486"/>
    <w:rsid w:val="00F23241"/>
    <w:rsid w:val="00F3150B"/>
    <w:rsid w:val="00F33AA8"/>
    <w:rsid w:val="00F42DF6"/>
    <w:rsid w:val="00F72189"/>
    <w:rsid w:val="00F76041"/>
    <w:rsid w:val="00F80365"/>
    <w:rsid w:val="00FA0CD8"/>
    <w:rsid w:val="00FD4F56"/>
    <w:rsid w:val="00FF1562"/>
    <w:rsid w:val="00FF3744"/>
    <w:rsid w:val="00FF5D1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DE89EF7A-ED3D-4210-AB06-AC80DBEDF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2">
    <w:name w:val="heading 2"/>
    <w:basedOn w:val="Normal"/>
    <w:link w:val="Heading2Char"/>
    <w:uiPriority w:val="9"/>
    <w:qFormat/>
    <w:rsid w:val="00E06ED5"/>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21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2141"/>
  </w:style>
  <w:style w:type="paragraph" w:styleId="Footer">
    <w:name w:val="footer"/>
    <w:basedOn w:val="Normal"/>
    <w:link w:val="FooterChar"/>
    <w:uiPriority w:val="99"/>
    <w:unhideWhenUsed/>
    <w:rsid w:val="00D921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2141"/>
  </w:style>
  <w:style w:type="paragraph" w:styleId="BalloonText">
    <w:name w:val="Balloon Text"/>
    <w:basedOn w:val="Normal"/>
    <w:link w:val="BalloonTextChar"/>
    <w:uiPriority w:val="99"/>
    <w:semiHidden/>
    <w:unhideWhenUsed/>
    <w:rsid w:val="00D921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2141"/>
    <w:rPr>
      <w:rFonts w:ascii="Tahoma" w:hAnsi="Tahoma" w:cs="Tahoma"/>
      <w:sz w:val="16"/>
      <w:szCs w:val="16"/>
    </w:rPr>
  </w:style>
  <w:style w:type="paragraph" w:customStyle="1" w:styleId="CertHBWhite">
    <w:name w:val="_CertHBWhite"/>
    <w:uiPriority w:val="3"/>
    <w:rsid w:val="00D92141"/>
    <w:pPr>
      <w:spacing w:after="0" w:line="720" w:lineRule="atLeast"/>
    </w:pPr>
    <w:rPr>
      <w:rFonts w:ascii="Arial" w:eastAsia="Times New Roman" w:hAnsi="Arial" w:cs="Arial"/>
      <w:color w:val="FFFFFF"/>
      <w:sz w:val="72"/>
      <w:szCs w:val="24"/>
    </w:rPr>
  </w:style>
  <w:style w:type="table" w:styleId="TableGrid">
    <w:name w:val="Table Grid"/>
    <w:basedOn w:val="TableNormal"/>
    <w:uiPriority w:val="59"/>
    <w:rsid w:val="00D921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FooterURL">
    <w:name w:val="_zFooterURL"/>
    <w:rsid w:val="00D92141"/>
    <w:pPr>
      <w:spacing w:after="0" w:line="240" w:lineRule="auto"/>
      <w:ind w:left="-34" w:hanging="694"/>
    </w:pPr>
    <w:rPr>
      <w:rFonts w:ascii="Arial" w:eastAsia="Times New Roman" w:hAnsi="Arial" w:cs="Arial"/>
      <w:color w:val="636466"/>
      <w:sz w:val="54"/>
      <w:szCs w:val="24"/>
    </w:rPr>
  </w:style>
  <w:style w:type="character" w:styleId="Hyperlink">
    <w:name w:val="Hyperlink"/>
    <w:basedOn w:val="DefaultParagraphFont"/>
    <w:uiPriority w:val="99"/>
    <w:unhideWhenUsed/>
    <w:rsid w:val="00D92141"/>
    <w:rPr>
      <w:color w:val="0000FF" w:themeColor="hyperlink"/>
      <w:u w:val="single"/>
    </w:rPr>
  </w:style>
  <w:style w:type="paragraph" w:customStyle="1" w:styleId="Body">
    <w:name w:val="_Body"/>
    <w:qFormat/>
    <w:rsid w:val="00D92141"/>
    <w:pPr>
      <w:spacing w:after="113" w:line="240" w:lineRule="atLeast"/>
    </w:pPr>
    <w:rPr>
      <w:rFonts w:ascii="Arial" w:eastAsia="Times New Roman" w:hAnsi="Arial" w:cs="Arial"/>
      <w:sz w:val="18"/>
      <w:szCs w:val="24"/>
    </w:rPr>
  </w:style>
  <w:style w:type="character" w:customStyle="1" w:styleId="Heading2Char">
    <w:name w:val="Heading 2 Char"/>
    <w:basedOn w:val="DefaultParagraphFont"/>
    <w:link w:val="Heading2"/>
    <w:uiPriority w:val="9"/>
    <w:rsid w:val="00E06ED5"/>
    <w:rPr>
      <w:rFonts w:ascii="Times New Roman" w:eastAsia="Times New Roman" w:hAnsi="Times New Roman" w:cs="Times New Roman"/>
      <w:b/>
      <w:bCs/>
      <w:sz w:val="36"/>
      <w:szCs w:val="36"/>
      <w:lang w:eastAsia="en-AU"/>
    </w:rPr>
  </w:style>
  <w:style w:type="paragraph" w:customStyle="1" w:styleId="hometoolinfo">
    <w:name w:val="hometoolinfo"/>
    <w:basedOn w:val="Normal"/>
    <w:rsid w:val="00E06ED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epwithnext">
    <w:name w:val="keepwithnext"/>
    <w:basedOn w:val="Normal"/>
    <w:rsid w:val="00E06ED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semiHidden/>
    <w:unhideWhenUsed/>
    <w:rsid w:val="00E06ED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BB7E96"/>
    <w:pPr>
      <w:ind w:left="720"/>
      <w:contextualSpacing/>
    </w:pPr>
  </w:style>
  <w:style w:type="character" w:styleId="CommentReference">
    <w:name w:val="annotation reference"/>
    <w:basedOn w:val="DefaultParagraphFont"/>
    <w:uiPriority w:val="99"/>
    <w:semiHidden/>
    <w:unhideWhenUsed/>
    <w:rsid w:val="005A55A8"/>
    <w:rPr>
      <w:sz w:val="16"/>
      <w:szCs w:val="16"/>
    </w:rPr>
  </w:style>
  <w:style w:type="paragraph" w:styleId="CommentText">
    <w:name w:val="annotation text"/>
    <w:basedOn w:val="Normal"/>
    <w:link w:val="CommentTextChar"/>
    <w:uiPriority w:val="99"/>
    <w:semiHidden/>
    <w:unhideWhenUsed/>
    <w:rsid w:val="005A55A8"/>
    <w:pPr>
      <w:spacing w:line="240" w:lineRule="auto"/>
    </w:pPr>
    <w:rPr>
      <w:sz w:val="20"/>
      <w:szCs w:val="20"/>
    </w:rPr>
  </w:style>
  <w:style w:type="character" w:customStyle="1" w:styleId="CommentTextChar">
    <w:name w:val="Comment Text Char"/>
    <w:basedOn w:val="DefaultParagraphFont"/>
    <w:link w:val="CommentText"/>
    <w:uiPriority w:val="99"/>
    <w:semiHidden/>
    <w:rsid w:val="005A55A8"/>
    <w:rPr>
      <w:sz w:val="20"/>
      <w:szCs w:val="20"/>
    </w:rPr>
  </w:style>
  <w:style w:type="paragraph" w:styleId="CommentSubject">
    <w:name w:val="annotation subject"/>
    <w:basedOn w:val="CommentText"/>
    <w:next w:val="CommentText"/>
    <w:link w:val="CommentSubjectChar"/>
    <w:uiPriority w:val="99"/>
    <w:semiHidden/>
    <w:unhideWhenUsed/>
    <w:rsid w:val="005A55A8"/>
    <w:rPr>
      <w:b/>
      <w:bCs/>
    </w:rPr>
  </w:style>
  <w:style w:type="character" w:customStyle="1" w:styleId="CommentSubjectChar">
    <w:name w:val="Comment Subject Char"/>
    <w:basedOn w:val="CommentTextChar"/>
    <w:link w:val="CommentSubject"/>
    <w:uiPriority w:val="99"/>
    <w:semiHidden/>
    <w:rsid w:val="005A55A8"/>
    <w:rPr>
      <w:b/>
      <w:bCs/>
      <w:sz w:val="20"/>
      <w:szCs w:val="20"/>
    </w:rPr>
  </w:style>
  <w:style w:type="paragraph" w:customStyle="1" w:styleId="ImprintText">
    <w:name w:val="_ImprintText"/>
    <w:uiPriority w:val="9"/>
    <w:rsid w:val="00F76041"/>
    <w:pPr>
      <w:spacing w:after="85" w:line="170" w:lineRule="atLeast"/>
    </w:pPr>
    <w:rPr>
      <w:rFonts w:ascii="Arial" w:eastAsia="Times New Roman" w:hAnsi="Arial" w:cs="Arial"/>
      <w:sz w:val="14"/>
      <w:szCs w:val="14"/>
    </w:rPr>
  </w:style>
  <w:style w:type="character" w:styleId="Strong">
    <w:name w:val="Strong"/>
    <w:qFormat/>
    <w:rsid w:val="00F76041"/>
    <w:rPr>
      <w:b/>
      <w:bCs/>
    </w:rPr>
  </w:style>
  <w:style w:type="paragraph" w:customStyle="1" w:styleId="Bullet">
    <w:name w:val="_Bullet"/>
    <w:link w:val="BulletChar"/>
    <w:autoRedefine/>
    <w:qFormat/>
    <w:rsid w:val="00B3691C"/>
    <w:pPr>
      <w:numPr>
        <w:numId w:val="35"/>
      </w:numPr>
      <w:spacing w:after="113" w:line="220" w:lineRule="atLeast"/>
    </w:pPr>
    <w:rPr>
      <w:rFonts w:ascii="Arial" w:eastAsia="Times New Roman" w:hAnsi="Arial" w:cs="Arial"/>
      <w:sz w:val="18"/>
      <w:szCs w:val="24"/>
    </w:rPr>
  </w:style>
  <w:style w:type="character" w:customStyle="1" w:styleId="BulletChar">
    <w:name w:val="_Bullet Char"/>
    <w:link w:val="Bullet"/>
    <w:rsid w:val="00B3691C"/>
    <w:rPr>
      <w:rFonts w:ascii="Arial" w:eastAsia="Times New Roman" w:hAnsi="Arial" w:cs="Arial"/>
      <w:sz w:val="18"/>
      <w:szCs w:val="24"/>
    </w:rPr>
  </w:style>
  <w:style w:type="paragraph" w:customStyle="1" w:styleId="HB">
    <w:name w:val="_HB"/>
    <w:next w:val="Body"/>
    <w:uiPriority w:val="2"/>
    <w:qFormat/>
    <w:rsid w:val="00B3691C"/>
    <w:pPr>
      <w:spacing w:before="180" w:after="113" w:line="300" w:lineRule="atLeast"/>
      <w:outlineLvl w:val="0"/>
    </w:pPr>
    <w:rPr>
      <w:rFonts w:ascii="Arial" w:eastAsia="Times New Roman" w:hAnsi="Arial" w:cs="Arial"/>
      <w:b/>
      <w:color w:val="F58426"/>
      <w:sz w:val="24"/>
      <w:szCs w:val="24"/>
    </w:rPr>
  </w:style>
  <w:style w:type="paragraph" w:customStyle="1" w:styleId="Bullet2">
    <w:name w:val="_Bullet2"/>
    <w:basedOn w:val="Bullet"/>
    <w:autoRedefine/>
    <w:qFormat/>
    <w:rsid w:val="003458BF"/>
    <w:pPr>
      <w:numPr>
        <w:ilvl w:val="1"/>
        <w:numId w:val="37"/>
      </w:numPr>
      <w:tabs>
        <w:tab w:val="clear" w:pos="1080"/>
      </w:tabs>
      <w:ind w:left="568" w:hanging="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8398183">
      <w:bodyDiv w:val="1"/>
      <w:marLeft w:val="0"/>
      <w:marRight w:val="0"/>
      <w:marTop w:val="0"/>
      <w:marBottom w:val="0"/>
      <w:divBdr>
        <w:top w:val="none" w:sz="0" w:space="0" w:color="auto"/>
        <w:left w:val="none" w:sz="0" w:space="0" w:color="auto"/>
        <w:bottom w:val="none" w:sz="0" w:space="0" w:color="auto"/>
        <w:right w:val="none" w:sz="0" w:space="0" w:color="auto"/>
      </w:divBdr>
      <w:divsChild>
        <w:div w:id="1260866892">
          <w:marLeft w:val="0"/>
          <w:marRight w:val="0"/>
          <w:marTop w:val="0"/>
          <w:marBottom w:val="0"/>
          <w:divBdr>
            <w:top w:val="none" w:sz="0" w:space="0" w:color="auto"/>
            <w:left w:val="none" w:sz="0" w:space="0" w:color="auto"/>
            <w:bottom w:val="none" w:sz="0" w:space="0" w:color="auto"/>
            <w:right w:val="none" w:sz="0" w:space="0" w:color="auto"/>
          </w:divBdr>
        </w:div>
      </w:divsChild>
    </w:div>
    <w:div w:id="875046460">
      <w:bodyDiv w:val="1"/>
      <w:marLeft w:val="0"/>
      <w:marRight w:val="0"/>
      <w:marTop w:val="0"/>
      <w:marBottom w:val="0"/>
      <w:divBdr>
        <w:top w:val="none" w:sz="0" w:space="0" w:color="auto"/>
        <w:left w:val="none" w:sz="0" w:space="0" w:color="auto"/>
        <w:bottom w:val="none" w:sz="0" w:space="0" w:color="auto"/>
        <w:right w:val="none" w:sz="0" w:space="0" w:color="auto"/>
      </w:divBdr>
      <w:divsChild>
        <w:div w:id="1918401248">
          <w:marLeft w:val="0"/>
          <w:marRight w:val="0"/>
          <w:marTop w:val="0"/>
          <w:marBottom w:val="0"/>
          <w:divBdr>
            <w:top w:val="none" w:sz="0" w:space="0" w:color="auto"/>
            <w:left w:val="none" w:sz="0" w:space="0" w:color="auto"/>
            <w:bottom w:val="none" w:sz="0" w:space="0" w:color="auto"/>
            <w:right w:val="none" w:sz="0" w:space="0" w:color="auto"/>
          </w:divBdr>
          <w:divsChild>
            <w:div w:id="778764711">
              <w:marLeft w:val="0"/>
              <w:marRight w:val="0"/>
              <w:marTop w:val="0"/>
              <w:marBottom w:val="0"/>
              <w:divBdr>
                <w:top w:val="none" w:sz="0" w:space="0" w:color="auto"/>
                <w:left w:val="none" w:sz="0" w:space="0" w:color="auto"/>
                <w:bottom w:val="none" w:sz="0" w:space="0" w:color="auto"/>
                <w:right w:val="none" w:sz="0" w:space="0" w:color="auto"/>
              </w:divBdr>
            </w:div>
          </w:divsChild>
        </w:div>
        <w:div w:id="1444574334">
          <w:marLeft w:val="0"/>
          <w:marRight w:val="0"/>
          <w:marTop w:val="0"/>
          <w:marBottom w:val="0"/>
          <w:divBdr>
            <w:top w:val="none" w:sz="0" w:space="0" w:color="auto"/>
            <w:left w:val="none" w:sz="0" w:space="0" w:color="auto"/>
            <w:bottom w:val="none" w:sz="0" w:space="0" w:color="auto"/>
            <w:right w:val="none" w:sz="0" w:space="0" w:color="auto"/>
          </w:divBdr>
          <w:divsChild>
            <w:div w:id="38699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847769">
      <w:bodyDiv w:val="1"/>
      <w:marLeft w:val="0"/>
      <w:marRight w:val="0"/>
      <w:marTop w:val="0"/>
      <w:marBottom w:val="0"/>
      <w:divBdr>
        <w:top w:val="none" w:sz="0" w:space="0" w:color="auto"/>
        <w:left w:val="none" w:sz="0" w:space="0" w:color="auto"/>
        <w:bottom w:val="none" w:sz="0" w:space="0" w:color="auto"/>
        <w:right w:val="none" w:sz="0" w:space="0" w:color="auto"/>
      </w:divBdr>
    </w:div>
    <w:div w:id="1716000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nvim.depi.vic.gov.au" TargetMode="External"/><Relationship Id="rId13" Type="http://schemas.openxmlformats.org/officeDocument/2006/relationships/hyperlink" Target="http://www.depi.vic.gov.au/nvim"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hyperlink" Target="http://creativecommons.org/licenses/by/3.0/au/deed.en" TargetMode="External"/><Relationship Id="rId1" Type="http://schemas.openxmlformats.org/officeDocument/2006/relationships/image" Target="media/image5.emf"/><Relationship Id="rId6" Type="http://schemas.openxmlformats.org/officeDocument/2006/relationships/hyperlink" Target="http://www.depi.vic.gov.au" TargetMode="External"/><Relationship Id="rId5" Type="http://schemas.openxmlformats.org/officeDocument/2006/relationships/hyperlink" Target="http://www.relayservice.com.au" TargetMode="External"/><Relationship Id="rId4" Type="http://schemas.openxmlformats.org/officeDocument/2006/relationships/hyperlink" Target="mailto:customer.service@depi.vic.gov.au"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file:///C:\Users\jsa4\AppData\Local\Temp\notes18C336\nativevegetation.support@depi.vic.gov.au" TargetMode="External"/><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JPG"/><Relationship Id="rId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25DC32-8AA5-46C0-A7DF-CC0B3AE73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538</Words>
  <Characters>3073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CenITex</Company>
  <LinksUpToDate>false</LinksUpToDate>
  <CharactersWithSpaces>3604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Peta Ginnane</dc:creator>
  <cp:lastModifiedBy>Sophia Koulbanis (DELWP)</cp:lastModifiedBy>
  <cp:revision>2</cp:revision>
  <cp:lastPrinted>2014-08-12T04:53:00Z</cp:lastPrinted>
  <dcterms:created xsi:type="dcterms:W3CDTF">2017-03-22T02:30:00Z</dcterms:created>
  <dcterms:modified xsi:type="dcterms:W3CDTF">2017-03-22T02:30:00Z</dcterms:modified>
</cp:coreProperties>
</file>